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84" w:rsidRPr="00360116" w:rsidRDefault="00791684" w:rsidP="002B7FB1">
      <w:pPr>
        <w:jc w:val="center"/>
        <w:rPr>
          <w:rFonts w:ascii="Arial" w:hAnsi="Arial" w:cs="Arial"/>
          <w:b/>
          <w:sz w:val="28"/>
          <w:szCs w:val="28"/>
        </w:rPr>
      </w:pPr>
      <w:r w:rsidRPr="00CC64E3">
        <w:rPr>
          <w:noProof/>
        </w:rPr>
        <mc:AlternateContent>
          <mc:Choice Requires="wpg">
            <w:drawing>
              <wp:inline distT="0" distB="0" distL="0" distR="0" wp14:anchorId="7847DDE0" wp14:editId="7817DDDF">
                <wp:extent cx="1447800" cy="1323975"/>
                <wp:effectExtent l="0" t="0" r="0" b="9525"/>
                <wp:docPr id="2" name="Group 2"/>
                <wp:cNvGraphicFramePr/>
                <a:graphic xmlns:a="http://schemas.openxmlformats.org/drawingml/2006/main">
                  <a:graphicData uri="http://schemas.microsoft.com/office/word/2010/wordprocessingGroup">
                    <wpg:wgp>
                      <wpg:cNvGrpSpPr/>
                      <wpg:grpSpPr>
                        <a:xfrm>
                          <a:off x="0" y="0"/>
                          <a:ext cx="1447800" cy="1323975"/>
                          <a:chOff x="0" y="0"/>
                          <a:chExt cx="1095375" cy="1057275"/>
                        </a:xfrm>
                      </wpg:grpSpPr>
                      <pic:pic xmlns:pic="http://schemas.openxmlformats.org/drawingml/2006/picture">
                        <pic:nvPicPr>
                          <pic:cNvPr id="9" name="Picture 6" descr="Ghana logo fixed"/>
                          <pic:cNvPicPr>
                            <a:picLocks noChangeAspect="1"/>
                          </pic:cNvPicPr>
                        </pic:nvPicPr>
                        <pic:blipFill>
                          <a:blip r:embed="rId7">
                            <a:lum bright="-36000" contrast="54000"/>
                          </a:blip>
                          <a:srcRect/>
                          <a:stretch>
                            <a:fillRect/>
                          </a:stretch>
                        </pic:blipFill>
                        <pic:spPr bwMode="auto">
                          <a:xfrm>
                            <a:off x="38100" y="0"/>
                            <a:ext cx="1057275" cy="857250"/>
                          </a:xfrm>
                          <a:prstGeom prst="rect">
                            <a:avLst/>
                          </a:prstGeom>
                          <a:noFill/>
                        </pic:spPr>
                      </pic:pic>
                      <wps:wsp>
                        <wps:cNvPr id="217" name="Text Box 2"/>
                        <wps:cNvSpPr txBox="1">
                          <a:spLocks noChangeArrowheads="1"/>
                        </wps:cNvSpPr>
                        <wps:spPr bwMode="auto">
                          <a:xfrm>
                            <a:off x="0" y="828675"/>
                            <a:ext cx="1054735" cy="228600"/>
                          </a:xfrm>
                          <a:prstGeom prst="rect">
                            <a:avLst/>
                          </a:prstGeom>
                          <a:solidFill>
                            <a:srgbClr val="FFFFFF"/>
                          </a:solidFill>
                          <a:ln w="9525">
                            <a:noFill/>
                            <a:miter lim="800000"/>
                            <a:headEnd/>
                            <a:tailEnd/>
                          </a:ln>
                        </wps:spPr>
                        <wps:txbx>
                          <w:txbxContent>
                            <w:p w:rsidR="00D970D6" w:rsidRPr="009C6F71" w:rsidRDefault="00D970D6" w:rsidP="00791684">
                              <w:pPr>
                                <w:jc w:val="center"/>
                                <w:rPr>
                                  <w:b/>
                                  <w:sz w:val="20"/>
                                  <w:szCs w:val="20"/>
                                </w:rPr>
                              </w:pPr>
                              <w:r w:rsidRPr="009C6F71">
                                <w:rPr>
                                  <w:b/>
                                  <w:sz w:val="20"/>
                                  <w:szCs w:val="20"/>
                                </w:rPr>
                                <w:t>REPUBLIC OF GHANA</w:t>
                              </w:r>
                            </w:p>
                          </w:txbxContent>
                        </wps:txbx>
                        <wps:bodyPr rot="0" vert="horz" wrap="square" lIns="91440" tIns="45720" rIns="91440" bIns="45720" anchor="t" anchorCtr="0">
                          <a:noAutofit/>
                        </wps:bodyPr>
                      </wps:wsp>
                    </wpg:wgp>
                  </a:graphicData>
                </a:graphic>
              </wp:inline>
            </w:drawing>
          </mc:Choice>
          <mc:Fallback>
            <w:pict>
              <v:group w14:anchorId="7847DDE0" id="Group 2" o:spid="_x0000_s1026" style="width:114pt;height:104.25pt;mso-position-horizontal-relative:char;mso-position-vertical-relative:line" coordsize="10953,10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">
                <v:shape id="Picture 6" o:spid="_x0000_s1027" type="#_x0000_t75" alt="Ghana logo fixed" style="position:absolute;left:381;width:10572;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HWVrEAAAA2gAAAA8AAABkcnMvZG93bnJldi54bWxEj09rwkAUxO8Fv8PyBG91owdpU1cJ4r9W&#10;PKiFXl+zz2xI9m3Irhq/fVcoeBxm5jfMdN7ZWlyp9aVjBaNhAoI4d7rkQsH3afX6BsIHZI21Y1Jw&#10;Jw/zWe9liql2Nz7Q9RgKESHsU1RgQmhSKX1uyKIfuoY4emfXWgxRtoXULd4i3NZynCQTabHkuGCw&#10;oYWhvDperIL1dlRtlj959bXfZaaSn8X+/pspNeh32QeIQF14hv/bW63gHR5X4g2Qs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dHWVrEAAAA2gAAAA8AAAAAAAAAAAAAAAAA&#10;nwIAAGRycy9kb3ducmV2LnhtbFBLBQYAAAAABAAEAPcAAACQAwAAAAA=&#10;">
                  <v:imagedata r:id="rId8" o:title="Ghana logo fixed" gain="142470f" blacklevel="-11796f"/>
                  <v:path arrowok="t"/>
                </v:shape>
                <v:shapetype id="_x0000_t202" coordsize="21600,21600" o:spt="202" path="m,l,21600r21600,l21600,xe">
                  <v:stroke joinstyle="miter"/>
                  <v:path gradientshapeok="t" o:connecttype="rect"/>
                </v:shapetype>
                <v:shape id="Text Box 2" o:spid="_x0000_s1028" type="#_x0000_t202" style="position:absolute;top:8286;width:1054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D970D6" w:rsidRPr="009C6F71" w:rsidRDefault="00D970D6" w:rsidP="00791684">
                        <w:pPr>
                          <w:jc w:val="center"/>
                          <w:rPr>
                            <w:b/>
                            <w:sz w:val="20"/>
                            <w:szCs w:val="20"/>
                          </w:rPr>
                        </w:pPr>
                        <w:r w:rsidRPr="009C6F71">
                          <w:rPr>
                            <w:b/>
                            <w:sz w:val="20"/>
                            <w:szCs w:val="20"/>
                          </w:rPr>
                          <w:t>REPUBLIC OF GHANA</w:t>
                        </w:r>
                      </w:p>
                    </w:txbxContent>
                  </v:textbox>
                </v:shape>
                <w10:anchorlock/>
              </v:group>
            </w:pict>
          </mc:Fallback>
        </mc:AlternateContent>
      </w:r>
    </w:p>
    <w:p w:rsidR="00791684" w:rsidRPr="00CC64E3" w:rsidRDefault="00791684" w:rsidP="00791684">
      <w:pPr>
        <w:pStyle w:val="ListParagraph"/>
        <w:jc w:val="center"/>
        <w:rPr>
          <w:rFonts w:ascii="Arial" w:hAnsi="Arial" w:cs="Arial"/>
          <w:b/>
          <w:sz w:val="28"/>
          <w:szCs w:val="28"/>
        </w:rPr>
      </w:pPr>
    </w:p>
    <w:p w:rsidR="00791684" w:rsidRPr="00CC64E3" w:rsidRDefault="00791684" w:rsidP="00791684">
      <w:pPr>
        <w:pStyle w:val="ListParagraph"/>
        <w:jc w:val="center"/>
        <w:rPr>
          <w:rFonts w:ascii="Arial" w:hAnsi="Arial" w:cs="Arial"/>
          <w:b/>
          <w:sz w:val="28"/>
          <w:szCs w:val="28"/>
        </w:rPr>
      </w:pPr>
    </w:p>
    <w:p w:rsidR="00791684" w:rsidRPr="00CC64E3" w:rsidRDefault="00791684" w:rsidP="00791684">
      <w:pPr>
        <w:spacing w:after="0" w:line="240" w:lineRule="auto"/>
        <w:jc w:val="center"/>
        <w:rPr>
          <w:rFonts w:ascii="Arial" w:hAnsi="Arial" w:cs="Arial"/>
          <w:b/>
          <w:sz w:val="28"/>
        </w:rPr>
      </w:pPr>
    </w:p>
    <w:p w:rsidR="00791684" w:rsidRPr="00CC64E3" w:rsidRDefault="00791684" w:rsidP="00791684">
      <w:pPr>
        <w:spacing w:after="0" w:line="240" w:lineRule="auto"/>
        <w:jc w:val="center"/>
        <w:rPr>
          <w:rFonts w:ascii="Arial" w:hAnsi="Arial" w:cs="Arial"/>
          <w:b/>
          <w:sz w:val="28"/>
        </w:rPr>
      </w:pPr>
      <w:r w:rsidRPr="00CC64E3">
        <w:rPr>
          <w:rFonts w:ascii="Arial" w:hAnsi="Arial" w:cs="Arial"/>
          <w:b/>
          <w:sz w:val="28"/>
        </w:rPr>
        <w:t xml:space="preserve">BUDGET IMPLEMENTATION/ PERFORMANCE REPORT IN RESPECT </w:t>
      </w:r>
    </w:p>
    <w:p w:rsidR="00791684" w:rsidRPr="00CC64E3" w:rsidRDefault="00791684" w:rsidP="00791684">
      <w:pPr>
        <w:spacing w:after="0" w:line="240" w:lineRule="auto"/>
        <w:jc w:val="center"/>
        <w:rPr>
          <w:rFonts w:ascii="Arial" w:hAnsi="Arial" w:cs="Arial"/>
          <w:b/>
          <w:sz w:val="28"/>
        </w:rPr>
      </w:pPr>
    </w:p>
    <w:p w:rsidR="00791684" w:rsidRPr="00CC64E3" w:rsidRDefault="00791684" w:rsidP="00791684">
      <w:pPr>
        <w:spacing w:after="0" w:line="240" w:lineRule="auto"/>
        <w:jc w:val="center"/>
        <w:rPr>
          <w:rFonts w:ascii="Arial" w:hAnsi="Arial" w:cs="Arial"/>
          <w:b/>
          <w:sz w:val="28"/>
        </w:rPr>
      </w:pPr>
      <w:r w:rsidRPr="00CC64E3">
        <w:rPr>
          <w:rFonts w:ascii="Arial" w:hAnsi="Arial" w:cs="Arial"/>
          <w:b/>
          <w:sz w:val="28"/>
        </w:rPr>
        <w:t>OF</w:t>
      </w:r>
    </w:p>
    <w:p w:rsidR="00791684" w:rsidRPr="00CC64E3" w:rsidRDefault="00791684" w:rsidP="00791684">
      <w:pPr>
        <w:spacing w:after="0" w:line="240" w:lineRule="auto"/>
        <w:jc w:val="center"/>
        <w:rPr>
          <w:rFonts w:ascii="Arial" w:hAnsi="Arial" w:cs="Arial"/>
          <w:b/>
          <w:sz w:val="28"/>
        </w:rPr>
      </w:pPr>
    </w:p>
    <w:p w:rsidR="00791684" w:rsidRPr="00CC64E3" w:rsidRDefault="00791684" w:rsidP="00791684">
      <w:pPr>
        <w:spacing w:after="0" w:line="240" w:lineRule="auto"/>
        <w:jc w:val="center"/>
        <w:rPr>
          <w:rFonts w:ascii="Arial" w:hAnsi="Arial" w:cs="Arial"/>
          <w:b/>
          <w:sz w:val="28"/>
        </w:rPr>
      </w:pPr>
    </w:p>
    <w:p w:rsidR="00DD0F4D" w:rsidRDefault="00DD0F4D" w:rsidP="00791684">
      <w:pPr>
        <w:spacing w:after="0" w:line="240" w:lineRule="auto"/>
        <w:jc w:val="center"/>
        <w:rPr>
          <w:rFonts w:ascii="Arial" w:hAnsi="Arial" w:cs="Arial"/>
          <w:b/>
          <w:sz w:val="28"/>
        </w:rPr>
      </w:pPr>
    </w:p>
    <w:p w:rsidR="00791684" w:rsidRPr="00CC64E3" w:rsidRDefault="00DD0F4D" w:rsidP="00791684">
      <w:pPr>
        <w:spacing w:after="0" w:line="240" w:lineRule="auto"/>
        <w:jc w:val="center"/>
        <w:rPr>
          <w:rFonts w:ascii="Arial" w:hAnsi="Arial" w:cs="Arial"/>
          <w:b/>
          <w:sz w:val="28"/>
        </w:rPr>
      </w:pPr>
      <w:r>
        <w:rPr>
          <w:rFonts w:ascii="Arial" w:hAnsi="Arial" w:cs="Arial"/>
          <w:b/>
          <w:sz w:val="28"/>
        </w:rPr>
        <w:t>GA SOUTH MUNICIPAL ASSEMBLY</w:t>
      </w:r>
    </w:p>
    <w:p w:rsidR="00791684" w:rsidRPr="00CC64E3" w:rsidRDefault="00791684" w:rsidP="00791684">
      <w:pPr>
        <w:spacing w:after="0" w:line="240" w:lineRule="auto"/>
        <w:jc w:val="center"/>
        <w:rPr>
          <w:rFonts w:ascii="Arial" w:hAnsi="Arial" w:cs="Arial"/>
          <w:b/>
          <w:sz w:val="28"/>
        </w:rPr>
      </w:pPr>
    </w:p>
    <w:p w:rsidR="00791684" w:rsidRPr="00CC64E3" w:rsidRDefault="00791684" w:rsidP="00791684">
      <w:pPr>
        <w:spacing w:after="0" w:line="240" w:lineRule="auto"/>
        <w:jc w:val="center"/>
        <w:rPr>
          <w:rFonts w:ascii="Arial" w:hAnsi="Arial" w:cs="Arial"/>
        </w:rPr>
      </w:pPr>
    </w:p>
    <w:p w:rsidR="00791684" w:rsidRPr="00CC64E3" w:rsidRDefault="00791684" w:rsidP="00791684">
      <w:pPr>
        <w:spacing w:after="0" w:line="240" w:lineRule="auto"/>
        <w:jc w:val="both"/>
        <w:rPr>
          <w:rFonts w:ascii="Arial" w:hAnsi="Arial" w:cs="Arial"/>
          <w:b/>
        </w:rPr>
      </w:pPr>
    </w:p>
    <w:p w:rsidR="00791684" w:rsidRPr="00CC64E3" w:rsidRDefault="00791684" w:rsidP="00791684">
      <w:pPr>
        <w:spacing w:after="0" w:line="240" w:lineRule="auto"/>
        <w:jc w:val="both"/>
        <w:rPr>
          <w:rFonts w:ascii="Arial" w:hAnsi="Arial" w:cs="Arial"/>
          <w:b/>
        </w:rPr>
      </w:pPr>
    </w:p>
    <w:p w:rsidR="00791684" w:rsidRPr="00CC64E3" w:rsidRDefault="00791684" w:rsidP="00791684">
      <w:pPr>
        <w:spacing w:after="0" w:line="240" w:lineRule="auto"/>
        <w:jc w:val="both"/>
        <w:rPr>
          <w:rFonts w:ascii="Arial" w:hAnsi="Arial" w:cs="Arial"/>
          <w:b/>
        </w:rPr>
      </w:pPr>
    </w:p>
    <w:p w:rsidR="00791684" w:rsidRPr="00CC64E3" w:rsidRDefault="00791684" w:rsidP="00791684">
      <w:pPr>
        <w:spacing w:after="0" w:line="240" w:lineRule="auto"/>
        <w:jc w:val="center"/>
        <w:rPr>
          <w:rFonts w:ascii="Arial" w:hAnsi="Arial" w:cs="Arial"/>
          <w:b/>
          <w:sz w:val="28"/>
          <w:szCs w:val="28"/>
        </w:rPr>
      </w:pPr>
      <w:r w:rsidRPr="00CC64E3">
        <w:rPr>
          <w:rFonts w:ascii="Arial" w:hAnsi="Arial" w:cs="Arial"/>
          <w:b/>
          <w:sz w:val="28"/>
          <w:szCs w:val="28"/>
        </w:rPr>
        <w:t>FOR THE PERIOD</w:t>
      </w:r>
    </w:p>
    <w:p w:rsidR="00791684" w:rsidRPr="00CC64E3" w:rsidRDefault="00791684" w:rsidP="00791684">
      <w:pPr>
        <w:spacing w:after="0" w:line="240" w:lineRule="auto"/>
        <w:jc w:val="center"/>
        <w:rPr>
          <w:rFonts w:ascii="Arial" w:hAnsi="Arial" w:cs="Arial"/>
          <w:b/>
          <w:sz w:val="28"/>
          <w:szCs w:val="28"/>
        </w:rPr>
      </w:pPr>
    </w:p>
    <w:p w:rsidR="00791684" w:rsidRPr="00CC64E3" w:rsidRDefault="00791684" w:rsidP="00791684">
      <w:pPr>
        <w:spacing w:after="0" w:line="240" w:lineRule="auto"/>
        <w:jc w:val="center"/>
        <w:rPr>
          <w:rFonts w:ascii="Arial" w:hAnsi="Arial" w:cs="Arial"/>
          <w:b/>
          <w:sz w:val="28"/>
          <w:szCs w:val="28"/>
        </w:rPr>
      </w:pPr>
    </w:p>
    <w:p w:rsidR="00791684" w:rsidRPr="00CC64E3" w:rsidRDefault="00791684" w:rsidP="00791684">
      <w:pPr>
        <w:spacing w:after="0" w:line="240" w:lineRule="auto"/>
        <w:jc w:val="center"/>
        <w:rPr>
          <w:rFonts w:ascii="Arial" w:hAnsi="Arial" w:cs="Arial"/>
          <w:b/>
          <w:sz w:val="28"/>
          <w:szCs w:val="28"/>
        </w:rPr>
      </w:pPr>
    </w:p>
    <w:p w:rsidR="00791684" w:rsidRPr="00CC64E3" w:rsidRDefault="00A71FC3" w:rsidP="00791684">
      <w:pPr>
        <w:spacing w:after="0" w:line="240" w:lineRule="auto"/>
        <w:jc w:val="center"/>
        <w:rPr>
          <w:rFonts w:ascii="Arial" w:hAnsi="Arial" w:cs="Arial"/>
          <w:b/>
          <w:sz w:val="28"/>
          <w:szCs w:val="28"/>
        </w:rPr>
      </w:pPr>
      <w:r>
        <w:rPr>
          <w:rFonts w:ascii="Arial" w:hAnsi="Arial" w:cs="Arial"/>
          <w:b/>
          <w:sz w:val="28"/>
          <w:szCs w:val="28"/>
        </w:rPr>
        <w:t>31ST DECEMBER</w:t>
      </w:r>
      <w:r w:rsidR="00791684" w:rsidRPr="00CC64E3">
        <w:rPr>
          <w:rFonts w:ascii="Arial" w:hAnsi="Arial" w:cs="Arial"/>
          <w:b/>
          <w:sz w:val="28"/>
          <w:szCs w:val="28"/>
        </w:rPr>
        <w:t>, 202</w:t>
      </w:r>
      <w:r w:rsidR="00F9470C">
        <w:rPr>
          <w:rFonts w:ascii="Arial" w:hAnsi="Arial" w:cs="Arial"/>
          <w:b/>
          <w:sz w:val="28"/>
          <w:szCs w:val="28"/>
        </w:rPr>
        <w:t>4</w:t>
      </w:r>
    </w:p>
    <w:p w:rsidR="00791684" w:rsidRPr="00CC64E3" w:rsidRDefault="00791684" w:rsidP="00791684">
      <w:pPr>
        <w:spacing w:after="0" w:line="240" w:lineRule="auto"/>
        <w:jc w:val="center"/>
        <w:rPr>
          <w:rFonts w:ascii="Arial" w:hAnsi="Arial" w:cs="Arial"/>
          <w:b/>
          <w:sz w:val="28"/>
          <w:szCs w:val="28"/>
        </w:rPr>
      </w:pPr>
    </w:p>
    <w:p w:rsidR="00791684" w:rsidRPr="00CC64E3" w:rsidRDefault="00791684" w:rsidP="00791684">
      <w:pPr>
        <w:spacing w:after="0" w:line="240" w:lineRule="auto"/>
        <w:jc w:val="center"/>
        <w:rPr>
          <w:rFonts w:ascii="Arial" w:hAnsi="Arial" w:cs="Arial"/>
          <w:b/>
          <w:sz w:val="28"/>
          <w:szCs w:val="28"/>
        </w:rPr>
      </w:pPr>
    </w:p>
    <w:p w:rsidR="00791684" w:rsidRPr="00CC64E3" w:rsidRDefault="00791684" w:rsidP="00791684">
      <w:pPr>
        <w:spacing w:after="0" w:line="240" w:lineRule="auto"/>
        <w:jc w:val="center"/>
        <w:rPr>
          <w:rFonts w:ascii="Arial" w:hAnsi="Arial" w:cs="Arial"/>
          <w:b/>
          <w:sz w:val="28"/>
          <w:szCs w:val="28"/>
        </w:rPr>
      </w:pPr>
    </w:p>
    <w:p w:rsidR="00791684" w:rsidRPr="00CC64E3" w:rsidRDefault="0043782E" w:rsidP="00791684">
      <w:pPr>
        <w:spacing w:after="0" w:line="240" w:lineRule="auto"/>
        <w:jc w:val="center"/>
        <w:rPr>
          <w:rFonts w:ascii="Arial" w:hAnsi="Arial" w:cs="Arial"/>
          <w:b/>
          <w:sz w:val="28"/>
          <w:szCs w:val="28"/>
        </w:rPr>
      </w:pPr>
      <w:r>
        <w:rPr>
          <w:rFonts w:ascii="Arial" w:hAnsi="Arial" w:cs="Arial"/>
          <w:b/>
          <w:sz w:val="28"/>
          <w:szCs w:val="28"/>
        </w:rPr>
        <w:t>SUBMITTED TO THE PRINCIPAL ACCOUNT HOLDER</w:t>
      </w:r>
    </w:p>
    <w:p w:rsidR="00791684" w:rsidRPr="00CC64E3" w:rsidRDefault="00791684" w:rsidP="00791684">
      <w:pPr>
        <w:spacing w:after="0" w:line="240" w:lineRule="auto"/>
        <w:jc w:val="center"/>
        <w:rPr>
          <w:rFonts w:ascii="Arial" w:hAnsi="Arial" w:cs="Arial"/>
          <w:b/>
          <w:sz w:val="28"/>
          <w:szCs w:val="28"/>
        </w:rPr>
      </w:pPr>
    </w:p>
    <w:p w:rsidR="00791684" w:rsidRPr="00CC64E3" w:rsidRDefault="00791684" w:rsidP="00791684">
      <w:pPr>
        <w:spacing w:after="0" w:line="240" w:lineRule="auto"/>
        <w:jc w:val="center"/>
        <w:rPr>
          <w:rFonts w:ascii="Arial" w:hAnsi="Arial" w:cs="Arial"/>
          <w:b/>
          <w:sz w:val="28"/>
          <w:szCs w:val="28"/>
        </w:rPr>
      </w:pPr>
      <w:r w:rsidRPr="00CC64E3">
        <w:rPr>
          <w:rFonts w:ascii="Arial" w:hAnsi="Arial" w:cs="Arial"/>
          <w:b/>
          <w:sz w:val="28"/>
          <w:szCs w:val="28"/>
        </w:rPr>
        <w:t xml:space="preserve">IN </w:t>
      </w:r>
    </w:p>
    <w:p w:rsidR="00791684" w:rsidRPr="00CC64E3" w:rsidRDefault="00791684" w:rsidP="00791684">
      <w:pPr>
        <w:spacing w:after="0" w:line="240" w:lineRule="auto"/>
        <w:jc w:val="center"/>
        <w:rPr>
          <w:rFonts w:ascii="Arial" w:hAnsi="Arial" w:cs="Arial"/>
          <w:b/>
          <w:sz w:val="28"/>
          <w:szCs w:val="28"/>
        </w:rPr>
      </w:pPr>
    </w:p>
    <w:p w:rsidR="00791684" w:rsidRPr="00CC64E3" w:rsidRDefault="00791684" w:rsidP="00791684">
      <w:pPr>
        <w:spacing w:after="0" w:line="240" w:lineRule="auto"/>
        <w:jc w:val="center"/>
        <w:rPr>
          <w:rFonts w:ascii="Arial" w:hAnsi="Arial" w:cs="Arial"/>
          <w:b/>
          <w:sz w:val="28"/>
          <w:szCs w:val="28"/>
        </w:rPr>
      </w:pPr>
      <w:r w:rsidRPr="00CC64E3">
        <w:rPr>
          <w:rFonts w:ascii="Arial" w:hAnsi="Arial" w:cs="Arial"/>
          <w:b/>
          <w:sz w:val="28"/>
          <w:szCs w:val="28"/>
        </w:rPr>
        <w:t xml:space="preserve">ACCORDANCE WITH </w:t>
      </w:r>
    </w:p>
    <w:p w:rsidR="00791684" w:rsidRPr="00CC64E3" w:rsidRDefault="00791684" w:rsidP="00791684">
      <w:pPr>
        <w:spacing w:after="0" w:line="240" w:lineRule="auto"/>
        <w:jc w:val="center"/>
        <w:rPr>
          <w:rFonts w:ascii="Arial" w:hAnsi="Arial" w:cs="Arial"/>
          <w:sz w:val="24"/>
        </w:rPr>
      </w:pPr>
    </w:p>
    <w:p w:rsidR="00791684" w:rsidRPr="00CC64E3" w:rsidRDefault="00791684" w:rsidP="00791684">
      <w:pPr>
        <w:spacing w:after="0" w:line="240" w:lineRule="auto"/>
        <w:jc w:val="center"/>
        <w:rPr>
          <w:rFonts w:ascii="Arial" w:hAnsi="Arial" w:cs="Arial"/>
          <w:sz w:val="24"/>
        </w:rPr>
      </w:pPr>
    </w:p>
    <w:p w:rsidR="00791684" w:rsidRPr="00CC64E3" w:rsidRDefault="00791684" w:rsidP="00791684">
      <w:pPr>
        <w:spacing w:after="0" w:line="240" w:lineRule="auto"/>
        <w:jc w:val="center"/>
        <w:rPr>
          <w:rFonts w:ascii="Arial" w:hAnsi="Arial" w:cs="Arial"/>
          <w:b/>
          <w:i/>
          <w:sz w:val="28"/>
          <w:szCs w:val="28"/>
        </w:rPr>
      </w:pPr>
      <w:r w:rsidRPr="00CC64E3">
        <w:rPr>
          <w:rFonts w:ascii="Arial" w:hAnsi="Arial" w:cs="Arial"/>
          <w:i/>
          <w:sz w:val="24"/>
        </w:rPr>
        <w:t>Sections 27, 30 (3) &amp; 34 (1 &amp; 2) of the Public Financial Management Act, 2016, Act 921</w:t>
      </w:r>
    </w:p>
    <w:p w:rsidR="00791684" w:rsidRPr="00CC64E3" w:rsidRDefault="00791684" w:rsidP="00791684">
      <w:pPr>
        <w:spacing w:after="0" w:line="240" w:lineRule="auto"/>
        <w:jc w:val="both"/>
        <w:rPr>
          <w:rFonts w:ascii="Arial" w:hAnsi="Arial" w:cs="Arial"/>
          <w:b/>
          <w:u w:val="single"/>
        </w:rPr>
      </w:pPr>
    </w:p>
    <w:p w:rsidR="00791684" w:rsidRPr="00CC64E3" w:rsidRDefault="00791684" w:rsidP="00791684">
      <w:pPr>
        <w:rPr>
          <w:rFonts w:ascii="Arial" w:hAnsi="Arial" w:cs="Arial"/>
          <w:b/>
        </w:rPr>
      </w:pPr>
    </w:p>
    <w:sdt>
      <w:sdtPr>
        <w:rPr>
          <w:rFonts w:ascii="Arial" w:eastAsiaTheme="minorHAnsi" w:hAnsi="Arial" w:cs="Arial"/>
          <w:b w:val="0"/>
          <w:bCs w:val="0"/>
          <w:color w:val="auto"/>
          <w:sz w:val="22"/>
          <w:szCs w:val="22"/>
          <w:lang w:eastAsia="en-US"/>
        </w:rPr>
        <w:id w:val="1788936464"/>
        <w:docPartObj>
          <w:docPartGallery w:val="Table of Contents"/>
          <w:docPartUnique/>
        </w:docPartObj>
      </w:sdtPr>
      <w:sdtEndPr>
        <w:rPr>
          <w:noProof/>
        </w:rPr>
      </w:sdtEndPr>
      <w:sdtContent>
        <w:p w:rsidR="00791684" w:rsidRPr="00CC64E3" w:rsidRDefault="00190DF5" w:rsidP="00791684">
          <w:pPr>
            <w:pStyle w:val="TOCHeading"/>
            <w:rPr>
              <w:rFonts w:ascii="Arial" w:hAnsi="Arial" w:cs="Arial"/>
            </w:rPr>
          </w:pPr>
          <w:r>
            <w:rPr>
              <w:rFonts w:ascii="Arial" w:hAnsi="Arial" w:cs="Arial"/>
            </w:rPr>
            <w:t>Table of Co</w:t>
          </w:r>
          <w:r w:rsidR="00791684" w:rsidRPr="00CC64E3">
            <w:rPr>
              <w:rFonts w:ascii="Arial" w:hAnsi="Arial" w:cs="Arial"/>
            </w:rPr>
            <w:t>ntents</w:t>
          </w:r>
          <w:r w:rsidR="00791684" w:rsidRPr="00CC64E3">
            <w:rPr>
              <w:rStyle w:val="FootnoteReference"/>
              <w:rFonts w:ascii="Arial" w:hAnsi="Arial" w:cs="Arial"/>
            </w:rPr>
            <w:footnoteReference w:id="1"/>
          </w:r>
        </w:p>
        <w:p w:rsidR="00C80E57" w:rsidRDefault="00791684">
          <w:pPr>
            <w:pStyle w:val="TOC1"/>
            <w:tabs>
              <w:tab w:val="right" w:leader="dot" w:pos="9620"/>
            </w:tabs>
            <w:rPr>
              <w:rFonts w:eastAsiaTheme="minorEastAsia"/>
              <w:noProof/>
            </w:rPr>
          </w:pPr>
          <w:r w:rsidRPr="00CC64E3">
            <w:rPr>
              <w:rFonts w:ascii="Arial" w:hAnsi="Arial" w:cs="Arial"/>
            </w:rPr>
            <w:fldChar w:fldCharType="begin"/>
          </w:r>
          <w:r w:rsidRPr="00CC64E3">
            <w:rPr>
              <w:rFonts w:ascii="Arial" w:hAnsi="Arial" w:cs="Arial"/>
            </w:rPr>
            <w:instrText xml:space="preserve"> TOC \o "1-3" \h \z \u </w:instrText>
          </w:r>
          <w:r w:rsidRPr="00CC64E3">
            <w:rPr>
              <w:rFonts w:ascii="Arial" w:hAnsi="Arial" w:cs="Arial"/>
            </w:rPr>
            <w:fldChar w:fldCharType="separate"/>
          </w:r>
          <w:hyperlink w:anchor="_Toc190677581" w:history="1">
            <w:r w:rsidR="00C80E57" w:rsidRPr="003E1465">
              <w:rPr>
                <w:rStyle w:val="Hyperlink"/>
                <w:rFonts w:ascii="Arial" w:hAnsi="Arial" w:cs="Arial"/>
                <w:noProof/>
              </w:rPr>
              <w:t>PART A: PRINCIPAL ACCOUNT HOLDER’S BRIEF/MMDCE</w:t>
            </w:r>
            <w:r w:rsidR="00C80E57">
              <w:rPr>
                <w:noProof/>
                <w:webHidden/>
              </w:rPr>
              <w:tab/>
            </w:r>
            <w:r w:rsidR="00C80E57">
              <w:rPr>
                <w:noProof/>
                <w:webHidden/>
              </w:rPr>
              <w:fldChar w:fldCharType="begin"/>
            </w:r>
            <w:r w:rsidR="00C80E57">
              <w:rPr>
                <w:noProof/>
                <w:webHidden/>
              </w:rPr>
              <w:instrText xml:space="preserve"> PAGEREF _Toc190677581 \h </w:instrText>
            </w:r>
            <w:r w:rsidR="00C80E57">
              <w:rPr>
                <w:noProof/>
                <w:webHidden/>
              </w:rPr>
            </w:r>
            <w:r w:rsidR="00C80E57">
              <w:rPr>
                <w:noProof/>
                <w:webHidden/>
              </w:rPr>
              <w:fldChar w:fldCharType="separate"/>
            </w:r>
            <w:r w:rsidR="003A3D31">
              <w:rPr>
                <w:noProof/>
                <w:webHidden/>
              </w:rPr>
              <w:t>3</w:t>
            </w:r>
            <w:r w:rsidR="00C80E57">
              <w:rPr>
                <w:noProof/>
                <w:webHidden/>
              </w:rPr>
              <w:fldChar w:fldCharType="end"/>
            </w:r>
          </w:hyperlink>
        </w:p>
        <w:p w:rsidR="00C80E57" w:rsidRDefault="00D970D6">
          <w:pPr>
            <w:pStyle w:val="TOC1"/>
            <w:tabs>
              <w:tab w:val="right" w:leader="dot" w:pos="9620"/>
            </w:tabs>
            <w:rPr>
              <w:rFonts w:eastAsiaTheme="minorEastAsia"/>
              <w:noProof/>
            </w:rPr>
          </w:pPr>
          <w:hyperlink w:anchor="_Toc190677582" w:history="1">
            <w:r w:rsidR="00C80E57" w:rsidRPr="003E1465">
              <w:rPr>
                <w:rStyle w:val="Hyperlink"/>
                <w:rFonts w:ascii="Arial" w:hAnsi="Arial" w:cs="Arial"/>
                <w:noProof/>
              </w:rPr>
              <w:t>PART B: EXECUTIVE SUMMARY</w:t>
            </w:r>
            <w:r w:rsidR="00C80E57">
              <w:rPr>
                <w:noProof/>
                <w:webHidden/>
              </w:rPr>
              <w:tab/>
            </w:r>
            <w:r w:rsidR="00C80E57">
              <w:rPr>
                <w:noProof/>
                <w:webHidden/>
              </w:rPr>
              <w:fldChar w:fldCharType="begin"/>
            </w:r>
            <w:r w:rsidR="00C80E57">
              <w:rPr>
                <w:noProof/>
                <w:webHidden/>
              </w:rPr>
              <w:instrText xml:space="preserve"> PAGEREF _Toc190677582 \h </w:instrText>
            </w:r>
            <w:r w:rsidR="00C80E57">
              <w:rPr>
                <w:noProof/>
                <w:webHidden/>
              </w:rPr>
            </w:r>
            <w:r w:rsidR="00C80E57">
              <w:rPr>
                <w:noProof/>
                <w:webHidden/>
              </w:rPr>
              <w:fldChar w:fldCharType="separate"/>
            </w:r>
            <w:r w:rsidR="003A3D31">
              <w:rPr>
                <w:noProof/>
                <w:webHidden/>
              </w:rPr>
              <w:t>4</w:t>
            </w:r>
            <w:r w:rsidR="00C80E57">
              <w:rPr>
                <w:noProof/>
                <w:webHidden/>
              </w:rPr>
              <w:fldChar w:fldCharType="end"/>
            </w:r>
          </w:hyperlink>
        </w:p>
        <w:p w:rsidR="00C80E57" w:rsidRDefault="00D970D6">
          <w:pPr>
            <w:pStyle w:val="TOC2"/>
            <w:tabs>
              <w:tab w:val="right" w:leader="dot" w:pos="9620"/>
            </w:tabs>
            <w:rPr>
              <w:rFonts w:eastAsiaTheme="minorEastAsia"/>
              <w:noProof/>
            </w:rPr>
          </w:pPr>
          <w:hyperlink w:anchor="_Toc190677583" w:history="1">
            <w:r w:rsidR="00C80E57" w:rsidRPr="003E1465">
              <w:rPr>
                <w:rStyle w:val="Hyperlink"/>
                <w:rFonts w:ascii="Arial" w:hAnsi="Arial" w:cs="Arial"/>
                <w:noProof/>
              </w:rPr>
              <w:t>POLICY OUTCOME INDICATORS AND TARGETS</w:t>
            </w:r>
            <w:r w:rsidR="00C80E57">
              <w:rPr>
                <w:noProof/>
                <w:webHidden/>
              </w:rPr>
              <w:tab/>
            </w:r>
            <w:r w:rsidR="00C80E57">
              <w:rPr>
                <w:noProof/>
                <w:webHidden/>
              </w:rPr>
              <w:fldChar w:fldCharType="begin"/>
            </w:r>
            <w:r w:rsidR="00C80E57">
              <w:rPr>
                <w:noProof/>
                <w:webHidden/>
              </w:rPr>
              <w:instrText xml:space="preserve"> PAGEREF _Toc190677583 \h </w:instrText>
            </w:r>
            <w:r w:rsidR="00C80E57">
              <w:rPr>
                <w:noProof/>
                <w:webHidden/>
              </w:rPr>
            </w:r>
            <w:r w:rsidR="00C80E57">
              <w:rPr>
                <w:noProof/>
                <w:webHidden/>
              </w:rPr>
              <w:fldChar w:fldCharType="separate"/>
            </w:r>
            <w:r w:rsidR="003A3D31">
              <w:rPr>
                <w:noProof/>
                <w:webHidden/>
              </w:rPr>
              <w:t>8</w:t>
            </w:r>
            <w:r w:rsidR="00C80E57">
              <w:rPr>
                <w:noProof/>
                <w:webHidden/>
              </w:rPr>
              <w:fldChar w:fldCharType="end"/>
            </w:r>
          </w:hyperlink>
        </w:p>
        <w:p w:rsidR="00C80E57" w:rsidRDefault="00D970D6">
          <w:pPr>
            <w:pStyle w:val="TOC1"/>
            <w:tabs>
              <w:tab w:val="right" w:leader="dot" w:pos="9620"/>
            </w:tabs>
            <w:rPr>
              <w:rFonts w:eastAsiaTheme="minorEastAsia"/>
              <w:noProof/>
            </w:rPr>
          </w:pPr>
          <w:hyperlink w:anchor="_Toc190677584" w:history="1">
            <w:r w:rsidR="00C80E57" w:rsidRPr="003E1465">
              <w:rPr>
                <w:rStyle w:val="Hyperlink"/>
                <w:rFonts w:ascii="Arial" w:hAnsi="Arial" w:cs="Arial"/>
                <w:noProof/>
              </w:rPr>
              <w:t>PART C: STRATEGIC OVERVIEW OF THE MMDA</w:t>
            </w:r>
            <w:r w:rsidR="00C80E57">
              <w:rPr>
                <w:noProof/>
                <w:webHidden/>
              </w:rPr>
              <w:tab/>
            </w:r>
            <w:r w:rsidR="00C80E57">
              <w:rPr>
                <w:noProof/>
                <w:webHidden/>
              </w:rPr>
              <w:fldChar w:fldCharType="begin"/>
            </w:r>
            <w:r w:rsidR="00C80E57">
              <w:rPr>
                <w:noProof/>
                <w:webHidden/>
              </w:rPr>
              <w:instrText xml:space="preserve"> PAGEREF _Toc190677584 \h </w:instrText>
            </w:r>
            <w:r w:rsidR="00C80E57">
              <w:rPr>
                <w:noProof/>
                <w:webHidden/>
              </w:rPr>
            </w:r>
            <w:r w:rsidR="00C80E57">
              <w:rPr>
                <w:noProof/>
                <w:webHidden/>
              </w:rPr>
              <w:fldChar w:fldCharType="separate"/>
            </w:r>
            <w:r w:rsidR="003A3D31">
              <w:rPr>
                <w:noProof/>
                <w:webHidden/>
              </w:rPr>
              <w:t>9</w:t>
            </w:r>
            <w:r w:rsidR="00C80E57">
              <w:rPr>
                <w:noProof/>
                <w:webHidden/>
              </w:rPr>
              <w:fldChar w:fldCharType="end"/>
            </w:r>
          </w:hyperlink>
        </w:p>
        <w:p w:rsidR="00C80E57" w:rsidRDefault="00D970D6">
          <w:pPr>
            <w:pStyle w:val="TOC2"/>
            <w:tabs>
              <w:tab w:val="right" w:leader="dot" w:pos="9620"/>
            </w:tabs>
            <w:rPr>
              <w:rFonts w:eastAsiaTheme="minorEastAsia"/>
              <w:noProof/>
            </w:rPr>
          </w:pPr>
          <w:hyperlink w:anchor="_Toc190677585" w:history="1">
            <w:r w:rsidR="00C80E57" w:rsidRPr="003E1465">
              <w:rPr>
                <w:rStyle w:val="Hyperlink"/>
                <w:rFonts w:ascii="Arial" w:hAnsi="Arial" w:cs="Arial"/>
                <w:noProof/>
              </w:rPr>
              <w:t>VISION:</w:t>
            </w:r>
            <w:r w:rsidR="00C80E57">
              <w:rPr>
                <w:noProof/>
                <w:webHidden/>
              </w:rPr>
              <w:tab/>
            </w:r>
            <w:r w:rsidR="00C80E57">
              <w:rPr>
                <w:noProof/>
                <w:webHidden/>
              </w:rPr>
              <w:fldChar w:fldCharType="begin"/>
            </w:r>
            <w:r w:rsidR="00C80E57">
              <w:rPr>
                <w:noProof/>
                <w:webHidden/>
              </w:rPr>
              <w:instrText xml:space="preserve"> PAGEREF _Toc190677585 \h </w:instrText>
            </w:r>
            <w:r w:rsidR="00C80E57">
              <w:rPr>
                <w:noProof/>
                <w:webHidden/>
              </w:rPr>
            </w:r>
            <w:r w:rsidR="00C80E57">
              <w:rPr>
                <w:noProof/>
                <w:webHidden/>
              </w:rPr>
              <w:fldChar w:fldCharType="separate"/>
            </w:r>
            <w:r w:rsidR="003A3D31">
              <w:rPr>
                <w:noProof/>
                <w:webHidden/>
              </w:rPr>
              <w:t>9</w:t>
            </w:r>
            <w:r w:rsidR="00C80E57">
              <w:rPr>
                <w:noProof/>
                <w:webHidden/>
              </w:rPr>
              <w:fldChar w:fldCharType="end"/>
            </w:r>
          </w:hyperlink>
        </w:p>
        <w:p w:rsidR="00C80E57" w:rsidRDefault="00D970D6">
          <w:pPr>
            <w:pStyle w:val="TOC2"/>
            <w:tabs>
              <w:tab w:val="right" w:leader="dot" w:pos="9620"/>
            </w:tabs>
            <w:rPr>
              <w:rFonts w:eastAsiaTheme="minorEastAsia"/>
              <w:noProof/>
            </w:rPr>
          </w:pPr>
          <w:hyperlink w:anchor="_Toc190677586" w:history="1">
            <w:r w:rsidR="00C80E57" w:rsidRPr="003E1465">
              <w:rPr>
                <w:rStyle w:val="Hyperlink"/>
                <w:rFonts w:ascii="Arial" w:hAnsi="Arial" w:cs="Arial"/>
                <w:noProof/>
              </w:rPr>
              <w:t>MISSION:</w:t>
            </w:r>
            <w:r w:rsidR="00C80E57">
              <w:rPr>
                <w:noProof/>
                <w:webHidden/>
              </w:rPr>
              <w:tab/>
            </w:r>
            <w:r w:rsidR="00C80E57">
              <w:rPr>
                <w:noProof/>
                <w:webHidden/>
              </w:rPr>
              <w:fldChar w:fldCharType="begin"/>
            </w:r>
            <w:r w:rsidR="00C80E57">
              <w:rPr>
                <w:noProof/>
                <w:webHidden/>
              </w:rPr>
              <w:instrText xml:space="preserve"> PAGEREF _Toc190677586 \h </w:instrText>
            </w:r>
            <w:r w:rsidR="00C80E57">
              <w:rPr>
                <w:noProof/>
                <w:webHidden/>
              </w:rPr>
            </w:r>
            <w:r w:rsidR="00C80E57">
              <w:rPr>
                <w:noProof/>
                <w:webHidden/>
              </w:rPr>
              <w:fldChar w:fldCharType="separate"/>
            </w:r>
            <w:r w:rsidR="003A3D31">
              <w:rPr>
                <w:noProof/>
                <w:webHidden/>
              </w:rPr>
              <w:t>9</w:t>
            </w:r>
            <w:r w:rsidR="00C80E57">
              <w:rPr>
                <w:noProof/>
                <w:webHidden/>
              </w:rPr>
              <w:fldChar w:fldCharType="end"/>
            </w:r>
          </w:hyperlink>
        </w:p>
        <w:p w:rsidR="00C80E57" w:rsidRDefault="00D970D6">
          <w:pPr>
            <w:pStyle w:val="TOC2"/>
            <w:tabs>
              <w:tab w:val="right" w:leader="dot" w:pos="9620"/>
            </w:tabs>
            <w:rPr>
              <w:rFonts w:eastAsiaTheme="minorEastAsia"/>
              <w:noProof/>
            </w:rPr>
          </w:pPr>
          <w:hyperlink w:anchor="_Toc190677587" w:history="1">
            <w:r w:rsidR="00C80E57" w:rsidRPr="003E1465">
              <w:rPr>
                <w:rStyle w:val="Hyperlink"/>
                <w:rFonts w:ascii="Arial" w:hAnsi="Arial" w:cs="Arial"/>
                <w:noProof/>
              </w:rPr>
              <w:t>GOAL:</w:t>
            </w:r>
            <w:r w:rsidR="00C80E57">
              <w:rPr>
                <w:noProof/>
                <w:webHidden/>
              </w:rPr>
              <w:tab/>
            </w:r>
            <w:r w:rsidR="00C80E57">
              <w:rPr>
                <w:noProof/>
                <w:webHidden/>
              </w:rPr>
              <w:fldChar w:fldCharType="begin"/>
            </w:r>
            <w:r w:rsidR="00C80E57">
              <w:rPr>
                <w:noProof/>
                <w:webHidden/>
              </w:rPr>
              <w:instrText xml:space="preserve"> PAGEREF _Toc190677587 \h </w:instrText>
            </w:r>
            <w:r w:rsidR="00C80E57">
              <w:rPr>
                <w:noProof/>
                <w:webHidden/>
              </w:rPr>
            </w:r>
            <w:r w:rsidR="00C80E57">
              <w:rPr>
                <w:noProof/>
                <w:webHidden/>
              </w:rPr>
              <w:fldChar w:fldCharType="separate"/>
            </w:r>
            <w:r w:rsidR="003A3D31">
              <w:rPr>
                <w:noProof/>
                <w:webHidden/>
              </w:rPr>
              <w:t>9</w:t>
            </w:r>
            <w:r w:rsidR="00C80E57">
              <w:rPr>
                <w:noProof/>
                <w:webHidden/>
              </w:rPr>
              <w:fldChar w:fldCharType="end"/>
            </w:r>
          </w:hyperlink>
        </w:p>
        <w:p w:rsidR="00C80E57" w:rsidRDefault="00D970D6">
          <w:pPr>
            <w:pStyle w:val="TOC2"/>
            <w:tabs>
              <w:tab w:val="right" w:leader="dot" w:pos="9620"/>
            </w:tabs>
            <w:rPr>
              <w:rFonts w:eastAsiaTheme="minorEastAsia"/>
              <w:noProof/>
            </w:rPr>
          </w:pPr>
          <w:hyperlink w:anchor="_Toc190677588" w:history="1">
            <w:r w:rsidR="00C80E57" w:rsidRPr="003E1465">
              <w:rPr>
                <w:rStyle w:val="Hyperlink"/>
                <w:rFonts w:ascii="Arial" w:hAnsi="Arial" w:cs="Arial"/>
                <w:noProof/>
              </w:rPr>
              <w:t>CORE FUNCTIONS:</w:t>
            </w:r>
            <w:r w:rsidR="00C80E57">
              <w:rPr>
                <w:noProof/>
                <w:webHidden/>
              </w:rPr>
              <w:tab/>
            </w:r>
            <w:r w:rsidR="00C80E57">
              <w:rPr>
                <w:noProof/>
                <w:webHidden/>
              </w:rPr>
              <w:fldChar w:fldCharType="begin"/>
            </w:r>
            <w:r w:rsidR="00C80E57">
              <w:rPr>
                <w:noProof/>
                <w:webHidden/>
              </w:rPr>
              <w:instrText xml:space="preserve"> PAGEREF _Toc190677588 \h </w:instrText>
            </w:r>
            <w:r w:rsidR="00C80E57">
              <w:rPr>
                <w:noProof/>
                <w:webHidden/>
              </w:rPr>
            </w:r>
            <w:r w:rsidR="00C80E57">
              <w:rPr>
                <w:noProof/>
                <w:webHidden/>
              </w:rPr>
              <w:fldChar w:fldCharType="separate"/>
            </w:r>
            <w:r w:rsidR="003A3D31">
              <w:rPr>
                <w:noProof/>
                <w:webHidden/>
              </w:rPr>
              <w:t>10</w:t>
            </w:r>
            <w:r w:rsidR="00C80E57">
              <w:rPr>
                <w:noProof/>
                <w:webHidden/>
              </w:rPr>
              <w:fldChar w:fldCharType="end"/>
            </w:r>
          </w:hyperlink>
        </w:p>
        <w:p w:rsidR="00C80E57" w:rsidRDefault="00D970D6">
          <w:pPr>
            <w:pStyle w:val="TOC2"/>
            <w:tabs>
              <w:tab w:val="right" w:leader="dot" w:pos="9620"/>
            </w:tabs>
            <w:rPr>
              <w:rFonts w:eastAsiaTheme="minorEastAsia"/>
              <w:noProof/>
            </w:rPr>
          </w:pPr>
          <w:hyperlink w:anchor="_Toc190677589" w:history="1">
            <w:r w:rsidR="00C80E57" w:rsidRPr="003E1465">
              <w:rPr>
                <w:rStyle w:val="Hyperlink"/>
                <w:rFonts w:ascii="Arial" w:hAnsi="Arial" w:cs="Arial"/>
                <w:noProof/>
              </w:rPr>
              <w:t>POLICY OBJECTIVES</w:t>
            </w:r>
            <w:r w:rsidR="00C80E57">
              <w:rPr>
                <w:noProof/>
                <w:webHidden/>
              </w:rPr>
              <w:tab/>
            </w:r>
            <w:r w:rsidR="00C80E57">
              <w:rPr>
                <w:noProof/>
                <w:webHidden/>
              </w:rPr>
              <w:fldChar w:fldCharType="begin"/>
            </w:r>
            <w:r w:rsidR="00C80E57">
              <w:rPr>
                <w:noProof/>
                <w:webHidden/>
              </w:rPr>
              <w:instrText xml:space="preserve"> PAGEREF _Toc190677589 \h </w:instrText>
            </w:r>
            <w:r w:rsidR="00C80E57">
              <w:rPr>
                <w:noProof/>
                <w:webHidden/>
              </w:rPr>
            </w:r>
            <w:r w:rsidR="00C80E57">
              <w:rPr>
                <w:noProof/>
                <w:webHidden/>
              </w:rPr>
              <w:fldChar w:fldCharType="separate"/>
            </w:r>
            <w:r w:rsidR="003A3D31">
              <w:rPr>
                <w:noProof/>
                <w:webHidden/>
              </w:rPr>
              <w:t>10</w:t>
            </w:r>
            <w:r w:rsidR="00C80E57">
              <w:rPr>
                <w:noProof/>
                <w:webHidden/>
              </w:rPr>
              <w:fldChar w:fldCharType="end"/>
            </w:r>
          </w:hyperlink>
        </w:p>
        <w:p w:rsidR="00C80E57" w:rsidRDefault="00D970D6">
          <w:pPr>
            <w:pStyle w:val="TOC2"/>
            <w:tabs>
              <w:tab w:val="right" w:leader="dot" w:pos="9620"/>
            </w:tabs>
            <w:rPr>
              <w:rFonts w:eastAsiaTheme="minorEastAsia"/>
              <w:noProof/>
            </w:rPr>
          </w:pPr>
          <w:hyperlink w:anchor="_Toc190677590" w:history="1">
            <w:r w:rsidR="00C80E57" w:rsidRPr="003E1465">
              <w:rPr>
                <w:rStyle w:val="Hyperlink"/>
                <w:rFonts w:ascii="Arial" w:hAnsi="Arial" w:cs="Arial"/>
                <w:noProof/>
              </w:rPr>
              <w:t>DISTRICT ECONOMY</w:t>
            </w:r>
            <w:r w:rsidR="00C80E57">
              <w:rPr>
                <w:noProof/>
                <w:webHidden/>
              </w:rPr>
              <w:tab/>
            </w:r>
            <w:r w:rsidR="00C80E57">
              <w:rPr>
                <w:noProof/>
                <w:webHidden/>
              </w:rPr>
              <w:fldChar w:fldCharType="begin"/>
            </w:r>
            <w:r w:rsidR="00C80E57">
              <w:rPr>
                <w:noProof/>
                <w:webHidden/>
              </w:rPr>
              <w:instrText xml:space="preserve"> PAGEREF _Toc190677590 \h </w:instrText>
            </w:r>
            <w:r w:rsidR="00C80E57">
              <w:rPr>
                <w:noProof/>
                <w:webHidden/>
              </w:rPr>
            </w:r>
            <w:r w:rsidR="00C80E57">
              <w:rPr>
                <w:noProof/>
                <w:webHidden/>
              </w:rPr>
              <w:fldChar w:fldCharType="separate"/>
            </w:r>
            <w:r w:rsidR="003A3D31">
              <w:rPr>
                <w:noProof/>
                <w:webHidden/>
              </w:rPr>
              <w:t>11</w:t>
            </w:r>
            <w:r w:rsidR="00C80E57">
              <w:rPr>
                <w:noProof/>
                <w:webHidden/>
              </w:rPr>
              <w:fldChar w:fldCharType="end"/>
            </w:r>
          </w:hyperlink>
        </w:p>
        <w:p w:rsidR="00C80E57" w:rsidRDefault="00D970D6">
          <w:pPr>
            <w:pStyle w:val="TOC2"/>
            <w:tabs>
              <w:tab w:val="right" w:leader="dot" w:pos="9620"/>
            </w:tabs>
            <w:rPr>
              <w:rFonts w:eastAsiaTheme="minorEastAsia"/>
              <w:noProof/>
            </w:rPr>
          </w:pPr>
          <w:hyperlink w:anchor="_Toc190677591" w:history="1">
            <w:r w:rsidR="00C80E57" w:rsidRPr="003E1465">
              <w:rPr>
                <w:rStyle w:val="Hyperlink"/>
                <w:rFonts w:ascii="Arial" w:hAnsi="Arial" w:cs="Arial"/>
                <w:noProof/>
              </w:rPr>
              <w:t>MONITORING AND EVALUATION MATRIX FOR PROGRAMME BASED BUDGET</w:t>
            </w:r>
            <w:r w:rsidR="00C80E57">
              <w:rPr>
                <w:noProof/>
                <w:webHidden/>
              </w:rPr>
              <w:tab/>
            </w:r>
            <w:r w:rsidR="00C80E57">
              <w:rPr>
                <w:noProof/>
                <w:webHidden/>
              </w:rPr>
              <w:fldChar w:fldCharType="begin"/>
            </w:r>
            <w:r w:rsidR="00C80E57">
              <w:rPr>
                <w:noProof/>
                <w:webHidden/>
              </w:rPr>
              <w:instrText xml:space="preserve"> PAGEREF _Toc190677591 \h </w:instrText>
            </w:r>
            <w:r w:rsidR="00C80E57">
              <w:rPr>
                <w:noProof/>
                <w:webHidden/>
              </w:rPr>
            </w:r>
            <w:r w:rsidR="00C80E57">
              <w:rPr>
                <w:noProof/>
                <w:webHidden/>
              </w:rPr>
              <w:fldChar w:fldCharType="separate"/>
            </w:r>
            <w:r w:rsidR="003A3D31">
              <w:rPr>
                <w:noProof/>
                <w:webHidden/>
              </w:rPr>
              <w:t>15</w:t>
            </w:r>
            <w:r w:rsidR="00C80E57">
              <w:rPr>
                <w:noProof/>
                <w:webHidden/>
              </w:rPr>
              <w:fldChar w:fldCharType="end"/>
            </w:r>
          </w:hyperlink>
        </w:p>
        <w:p w:rsidR="00C80E57" w:rsidRDefault="00D970D6">
          <w:pPr>
            <w:pStyle w:val="TOC1"/>
            <w:tabs>
              <w:tab w:val="right" w:leader="dot" w:pos="9620"/>
            </w:tabs>
            <w:rPr>
              <w:rFonts w:eastAsiaTheme="minorEastAsia"/>
              <w:noProof/>
            </w:rPr>
          </w:pPr>
          <w:hyperlink w:anchor="_Toc190677592" w:history="1">
            <w:r w:rsidR="00C80E57" w:rsidRPr="003E1465">
              <w:rPr>
                <w:rStyle w:val="Hyperlink"/>
                <w:rFonts w:ascii="Arial" w:hAnsi="Arial" w:cs="Arial"/>
                <w:noProof/>
              </w:rPr>
              <w:t>PART D: KEY FINANCIAL PERFORMANCE BY PROGRAMME FOR THE PERIOD</w:t>
            </w:r>
            <w:r w:rsidR="00C80E57">
              <w:rPr>
                <w:noProof/>
                <w:webHidden/>
              </w:rPr>
              <w:tab/>
            </w:r>
            <w:r w:rsidR="00C80E57">
              <w:rPr>
                <w:noProof/>
                <w:webHidden/>
              </w:rPr>
              <w:fldChar w:fldCharType="begin"/>
            </w:r>
            <w:r w:rsidR="00C80E57">
              <w:rPr>
                <w:noProof/>
                <w:webHidden/>
              </w:rPr>
              <w:instrText xml:space="preserve"> PAGEREF _Toc190677592 \h </w:instrText>
            </w:r>
            <w:r w:rsidR="00C80E57">
              <w:rPr>
                <w:noProof/>
                <w:webHidden/>
              </w:rPr>
            </w:r>
            <w:r w:rsidR="00C80E57">
              <w:rPr>
                <w:noProof/>
                <w:webHidden/>
              </w:rPr>
              <w:fldChar w:fldCharType="separate"/>
            </w:r>
            <w:r w:rsidR="003A3D31">
              <w:rPr>
                <w:noProof/>
                <w:webHidden/>
              </w:rPr>
              <w:t>21</w:t>
            </w:r>
            <w:r w:rsidR="00C80E57">
              <w:rPr>
                <w:noProof/>
                <w:webHidden/>
              </w:rPr>
              <w:fldChar w:fldCharType="end"/>
            </w:r>
          </w:hyperlink>
        </w:p>
        <w:p w:rsidR="00C80E57" w:rsidRDefault="00D970D6">
          <w:pPr>
            <w:pStyle w:val="TOC1"/>
            <w:tabs>
              <w:tab w:val="right" w:leader="dot" w:pos="9620"/>
            </w:tabs>
            <w:rPr>
              <w:rFonts w:eastAsiaTheme="minorEastAsia"/>
              <w:noProof/>
            </w:rPr>
          </w:pPr>
          <w:hyperlink w:anchor="_Toc190677593" w:history="1">
            <w:r w:rsidR="00C80E57" w:rsidRPr="003E1465">
              <w:rPr>
                <w:rStyle w:val="Hyperlink"/>
                <w:rFonts w:ascii="Arial" w:hAnsi="Arial" w:cs="Arial"/>
                <w:noProof/>
              </w:rPr>
              <w:t>PART E: SUMMARY OF EXPENDITURE BY ECONOMIC CLASSIFICATION</w:t>
            </w:r>
            <w:r w:rsidR="00C80E57">
              <w:rPr>
                <w:noProof/>
                <w:webHidden/>
              </w:rPr>
              <w:tab/>
            </w:r>
            <w:r w:rsidR="00C80E57">
              <w:rPr>
                <w:noProof/>
                <w:webHidden/>
              </w:rPr>
              <w:fldChar w:fldCharType="begin"/>
            </w:r>
            <w:r w:rsidR="00C80E57">
              <w:rPr>
                <w:noProof/>
                <w:webHidden/>
              </w:rPr>
              <w:instrText xml:space="preserve"> PAGEREF _Toc190677593 \h </w:instrText>
            </w:r>
            <w:r w:rsidR="00C80E57">
              <w:rPr>
                <w:noProof/>
                <w:webHidden/>
              </w:rPr>
            </w:r>
            <w:r w:rsidR="00C80E57">
              <w:rPr>
                <w:noProof/>
                <w:webHidden/>
              </w:rPr>
              <w:fldChar w:fldCharType="separate"/>
            </w:r>
            <w:r w:rsidR="003A3D31">
              <w:rPr>
                <w:noProof/>
                <w:webHidden/>
              </w:rPr>
              <w:t>23</w:t>
            </w:r>
            <w:r w:rsidR="00C80E57">
              <w:rPr>
                <w:noProof/>
                <w:webHidden/>
              </w:rPr>
              <w:fldChar w:fldCharType="end"/>
            </w:r>
          </w:hyperlink>
        </w:p>
        <w:p w:rsidR="00C80E57" w:rsidRDefault="00D970D6">
          <w:pPr>
            <w:pStyle w:val="TOC1"/>
            <w:tabs>
              <w:tab w:val="right" w:leader="dot" w:pos="9620"/>
            </w:tabs>
            <w:rPr>
              <w:rFonts w:eastAsiaTheme="minorEastAsia"/>
              <w:noProof/>
            </w:rPr>
          </w:pPr>
          <w:hyperlink w:anchor="_Toc190677594" w:history="1">
            <w:r w:rsidR="00C80E57" w:rsidRPr="003E1465">
              <w:rPr>
                <w:rStyle w:val="Hyperlink"/>
                <w:rFonts w:ascii="Arial" w:hAnsi="Arial" w:cs="Arial"/>
                <w:noProof/>
              </w:rPr>
              <w:t>PART F: MMDAs CASH POSITION</w:t>
            </w:r>
            <w:r w:rsidR="00C80E57">
              <w:rPr>
                <w:noProof/>
                <w:webHidden/>
              </w:rPr>
              <w:tab/>
            </w:r>
            <w:r w:rsidR="00C80E57">
              <w:rPr>
                <w:noProof/>
                <w:webHidden/>
              </w:rPr>
              <w:fldChar w:fldCharType="begin"/>
            </w:r>
            <w:r w:rsidR="00C80E57">
              <w:rPr>
                <w:noProof/>
                <w:webHidden/>
              </w:rPr>
              <w:instrText xml:space="preserve"> PAGEREF _Toc190677594 \h </w:instrText>
            </w:r>
            <w:r w:rsidR="00C80E57">
              <w:rPr>
                <w:noProof/>
                <w:webHidden/>
              </w:rPr>
            </w:r>
            <w:r w:rsidR="00C80E57">
              <w:rPr>
                <w:noProof/>
                <w:webHidden/>
              </w:rPr>
              <w:fldChar w:fldCharType="separate"/>
            </w:r>
            <w:r w:rsidR="003A3D31">
              <w:rPr>
                <w:noProof/>
                <w:webHidden/>
              </w:rPr>
              <w:t>24</w:t>
            </w:r>
            <w:r w:rsidR="00C80E57">
              <w:rPr>
                <w:noProof/>
                <w:webHidden/>
              </w:rPr>
              <w:fldChar w:fldCharType="end"/>
            </w:r>
          </w:hyperlink>
        </w:p>
        <w:p w:rsidR="00C80E57" w:rsidRDefault="00D970D6">
          <w:pPr>
            <w:pStyle w:val="TOC1"/>
            <w:tabs>
              <w:tab w:val="right" w:leader="dot" w:pos="9620"/>
            </w:tabs>
            <w:rPr>
              <w:rFonts w:eastAsiaTheme="minorEastAsia"/>
              <w:noProof/>
            </w:rPr>
          </w:pPr>
          <w:hyperlink w:anchor="_Toc190677595" w:history="1">
            <w:r w:rsidR="00C80E57" w:rsidRPr="003E1465">
              <w:rPr>
                <w:rStyle w:val="Hyperlink"/>
                <w:rFonts w:ascii="Arial" w:hAnsi="Arial" w:cs="Arial"/>
                <w:noProof/>
              </w:rPr>
              <w:t>PART G: (i): SUMMARY OF 2024 IGF PERFORMANCE BY REVENUE ITEMS FOR THE PERIOD</w:t>
            </w:r>
            <w:r w:rsidR="00C80E57">
              <w:rPr>
                <w:noProof/>
                <w:webHidden/>
              </w:rPr>
              <w:tab/>
            </w:r>
            <w:r w:rsidR="00C80E57">
              <w:rPr>
                <w:noProof/>
                <w:webHidden/>
              </w:rPr>
              <w:fldChar w:fldCharType="begin"/>
            </w:r>
            <w:r w:rsidR="00C80E57">
              <w:rPr>
                <w:noProof/>
                <w:webHidden/>
              </w:rPr>
              <w:instrText xml:space="preserve"> PAGEREF _Toc190677595 \h </w:instrText>
            </w:r>
            <w:r w:rsidR="00C80E57">
              <w:rPr>
                <w:noProof/>
                <w:webHidden/>
              </w:rPr>
            </w:r>
            <w:r w:rsidR="00C80E57">
              <w:rPr>
                <w:noProof/>
                <w:webHidden/>
              </w:rPr>
              <w:fldChar w:fldCharType="separate"/>
            </w:r>
            <w:r w:rsidR="003A3D31">
              <w:rPr>
                <w:noProof/>
                <w:webHidden/>
              </w:rPr>
              <w:t>25</w:t>
            </w:r>
            <w:r w:rsidR="00C80E57">
              <w:rPr>
                <w:noProof/>
                <w:webHidden/>
              </w:rPr>
              <w:fldChar w:fldCharType="end"/>
            </w:r>
          </w:hyperlink>
        </w:p>
        <w:p w:rsidR="00C80E57" w:rsidRDefault="00D970D6">
          <w:pPr>
            <w:pStyle w:val="TOC2"/>
            <w:tabs>
              <w:tab w:val="right" w:leader="dot" w:pos="9620"/>
            </w:tabs>
            <w:rPr>
              <w:rFonts w:eastAsiaTheme="minorEastAsia"/>
              <w:noProof/>
            </w:rPr>
          </w:pPr>
          <w:hyperlink w:anchor="_Toc190677596" w:history="1">
            <w:r w:rsidR="00C80E57" w:rsidRPr="003E1465">
              <w:rPr>
                <w:rStyle w:val="Hyperlink"/>
                <w:rFonts w:ascii="Arial" w:hAnsi="Arial" w:cs="Arial"/>
                <w:noProof/>
              </w:rPr>
              <w:t>(II): EXPENDITURES ON 2024 IGFS BY ECONOMIC CLASSIFICATION</w:t>
            </w:r>
            <w:r w:rsidR="00C80E57">
              <w:rPr>
                <w:noProof/>
                <w:webHidden/>
              </w:rPr>
              <w:tab/>
            </w:r>
            <w:r w:rsidR="00C80E57">
              <w:rPr>
                <w:noProof/>
                <w:webHidden/>
              </w:rPr>
              <w:fldChar w:fldCharType="begin"/>
            </w:r>
            <w:r w:rsidR="00C80E57">
              <w:rPr>
                <w:noProof/>
                <w:webHidden/>
              </w:rPr>
              <w:instrText xml:space="preserve"> PAGEREF _Toc190677596 \h </w:instrText>
            </w:r>
            <w:r w:rsidR="00C80E57">
              <w:rPr>
                <w:noProof/>
                <w:webHidden/>
              </w:rPr>
            </w:r>
            <w:r w:rsidR="00C80E57">
              <w:rPr>
                <w:noProof/>
                <w:webHidden/>
              </w:rPr>
              <w:fldChar w:fldCharType="separate"/>
            </w:r>
            <w:r w:rsidR="003A3D31">
              <w:rPr>
                <w:noProof/>
                <w:webHidden/>
              </w:rPr>
              <w:t>25</w:t>
            </w:r>
            <w:r w:rsidR="00C80E57">
              <w:rPr>
                <w:noProof/>
                <w:webHidden/>
              </w:rPr>
              <w:fldChar w:fldCharType="end"/>
            </w:r>
          </w:hyperlink>
        </w:p>
        <w:p w:rsidR="00C80E57" w:rsidRDefault="00D970D6">
          <w:pPr>
            <w:pStyle w:val="TOC1"/>
            <w:tabs>
              <w:tab w:val="right" w:leader="dot" w:pos="9620"/>
            </w:tabs>
            <w:rPr>
              <w:rFonts w:eastAsiaTheme="minorEastAsia"/>
              <w:noProof/>
            </w:rPr>
          </w:pPr>
          <w:hyperlink w:anchor="_Toc190677597" w:history="1">
            <w:r w:rsidR="00C80E57" w:rsidRPr="003E1465">
              <w:rPr>
                <w:rStyle w:val="Hyperlink"/>
                <w:rFonts w:ascii="Arial" w:hAnsi="Arial" w:cs="Arial"/>
                <w:noProof/>
              </w:rPr>
              <w:t>PART H: STAFF ESTABLISHMENT BY GRADE (GOG ONLY)</w:t>
            </w:r>
            <w:r w:rsidR="00C80E57">
              <w:rPr>
                <w:noProof/>
                <w:webHidden/>
              </w:rPr>
              <w:tab/>
            </w:r>
            <w:r w:rsidR="00C80E57">
              <w:rPr>
                <w:noProof/>
                <w:webHidden/>
              </w:rPr>
              <w:fldChar w:fldCharType="begin"/>
            </w:r>
            <w:r w:rsidR="00C80E57">
              <w:rPr>
                <w:noProof/>
                <w:webHidden/>
              </w:rPr>
              <w:instrText xml:space="preserve"> PAGEREF _Toc190677597 \h </w:instrText>
            </w:r>
            <w:r w:rsidR="00C80E57">
              <w:rPr>
                <w:noProof/>
                <w:webHidden/>
              </w:rPr>
            </w:r>
            <w:r w:rsidR="00C80E57">
              <w:rPr>
                <w:noProof/>
                <w:webHidden/>
              </w:rPr>
              <w:fldChar w:fldCharType="separate"/>
            </w:r>
            <w:r w:rsidR="003A3D31">
              <w:rPr>
                <w:noProof/>
                <w:webHidden/>
              </w:rPr>
              <w:t>26</w:t>
            </w:r>
            <w:r w:rsidR="00C80E57">
              <w:rPr>
                <w:noProof/>
                <w:webHidden/>
              </w:rPr>
              <w:fldChar w:fldCharType="end"/>
            </w:r>
          </w:hyperlink>
        </w:p>
        <w:p w:rsidR="00C80E57" w:rsidRDefault="00D970D6">
          <w:pPr>
            <w:pStyle w:val="TOC1"/>
            <w:tabs>
              <w:tab w:val="right" w:leader="dot" w:pos="9620"/>
            </w:tabs>
            <w:rPr>
              <w:rFonts w:eastAsiaTheme="minorEastAsia"/>
              <w:noProof/>
            </w:rPr>
          </w:pPr>
          <w:hyperlink w:anchor="_Toc190677598" w:history="1">
            <w:r w:rsidR="00C80E57" w:rsidRPr="003E1465">
              <w:rPr>
                <w:rStyle w:val="Hyperlink"/>
                <w:rFonts w:ascii="Arial" w:hAnsi="Arial" w:cs="Arial"/>
                <w:noProof/>
              </w:rPr>
              <w:t>PART I: IGF STAFF BY NON-ESTABLISHED POST</w:t>
            </w:r>
            <w:r w:rsidR="00C80E57">
              <w:rPr>
                <w:noProof/>
                <w:webHidden/>
              </w:rPr>
              <w:tab/>
            </w:r>
            <w:r w:rsidR="00C80E57">
              <w:rPr>
                <w:noProof/>
                <w:webHidden/>
              </w:rPr>
              <w:fldChar w:fldCharType="begin"/>
            </w:r>
            <w:r w:rsidR="00C80E57">
              <w:rPr>
                <w:noProof/>
                <w:webHidden/>
              </w:rPr>
              <w:instrText xml:space="preserve"> PAGEREF _Toc190677598 \h </w:instrText>
            </w:r>
            <w:r w:rsidR="00C80E57">
              <w:rPr>
                <w:noProof/>
                <w:webHidden/>
              </w:rPr>
            </w:r>
            <w:r w:rsidR="00C80E57">
              <w:rPr>
                <w:noProof/>
                <w:webHidden/>
              </w:rPr>
              <w:fldChar w:fldCharType="separate"/>
            </w:r>
            <w:r w:rsidR="003A3D31">
              <w:rPr>
                <w:noProof/>
                <w:webHidden/>
              </w:rPr>
              <w:t>34</w:t>
            </w:r>
            <w:r w:rsidR="00C80E57">
              <w:rPr>
                <w:noProof/>
                <w:webHidden/>
              </w:rPr>
              <w:fldChar w:fldCharType="end"/>
            </w:r>
          </w:hyperlink>
        </w:p>
        <w:p w:rsidR="00C80E57" w:rsidRDefault="00D970D6">
          <w:pPr>
            <w:pStyle w:val="TOC3"/>
            <w:tabs>
              <w:tab w:val="right" w:leader="dot" w:pos="9620"/>
            </w:tabs>
            <w:rPr>
              <w:noProof/>
            </w:rPr>
          </w:pPr>
          <w:hyperlink w:anchor="_Toc190677599" w:history="1">
            <w:r w:rsidR="00C80E57" w:rsidRPr="003E1465">
              <w:rPr>
                <w:rStyle w:val="Hyperlink"/>
                <w:rFonts w:ascii="Arial" w:hAnsi="Arial" w:cs="Arial"/>
                <w:b/>
                <w:noProof/>
              </w:rPr>
              <w:t>PART J: ACTIONS TAKEN TO IMPLEMENT THE RECOMMENDATIONS IN THE 2023 AUDIT COMMITTEES REPORT</w:t>
            </w:r>
            <w:r w:rsidR="00C80E57">
              <w:rPr>
                <w:noProof/>
                <w:webHidden/>
              </w:rPr>
              <w:tab/>
            </w:r>
            <w:r w:rsidR="00C80E57">
              <w:rPr>
                <w:noProof/>
                <w:webHidden/>
              </w:rPr>
              <w:fldChar w:fldCharType="begin"/>
            </w:r>
            <w:r w:rsidR="00C80E57">
              <w:rPr>
                <w:noProof/>
                <w:webHidden/>
              </w:rPr>
              <w:instrText xml:space="preserve"> PAGEREF _Toc190677599 \h </w:instrText>
            </w:r>
            <w:r w:rsidR="00C80E57">
              <w:rPr>
                <w:noProof/>
                <w:webHidden/>
              </w:rPr>
            </w:r>
            <w:r w:rsidR="00C80E57">
              <w:rPr>
                <w:noProof/>
                <w:webHidden/>
              </w:rPr>
              <w:fldChar w:fldCharType="separate"/>
            </w:r>
            <w:r w:rsidR="003A3D31">
              <w:rPr>
                <w:noProof/>
                <w:webHidden/>
              </w:rPr>
              <w:t>37</w:t>
            </w:r>
            <w:r w:rsidR="00C80E57">
              <w:rPr>
                <w:noProof/>
                <w:webHidden/>
              </w:rPr>
              <w:fldChar w:fldCharType="end"/>
            </w:r>
          </w:hyperlink>
        </w:p>
        <w:p w:rsidR="00C80E57" w:rsidRDefault="00D970D6">
          <w:pPr>
            <w:pStyle w:val="TOC1"/>
            <w:tabs>
              <w:tab w:val="right" w:leader="dot" w:pos="9620"/>
            </w:tabs>
            <w:rPr>
              <w:rFonts w:eastAsiaTheme="minorEastAsia"/>
              <w:noProof/>
            </w:rPr>
          </w:pPr>
          <w:hyperlink w:anchor="_Toc190677600" w:history="1">
            <w:r w:rsidR="00C80E57" w:rsidRPr="003E1465">
              <w:rPr>
                <w:rStyle w:val="Hyperlink"/>
                <w:rFonts w:ascii="Arial" w:hAnsi="Arial" w:cs="Arial"/>
                <w:noProof/>
              </w:rPr>
              <w:t>PART K: DETAILS OF ON-GOING PROJECTS</w:t>
            </w:r>
            <w:r w:rsidR="00C80E57">
              <w:rPr>
                <w:noProof/>
                <w:webHidden/>
              </w:rPr>
              <w:tab/>
            </w:r>
            <w:r w:rsidR="00C80E57">
              <w:rPr>
                <w:noProof/>
                <w:webHidden/>
              </w:rPr>
              <w:fldChar w:fldCharType="begin"/>
            </w:r>
            <w:r w:rsidR="00C80E57">
              <w:rPr>
                <w:noProof/>
                <w:webHidden/>
              </w:rPr>
              <w:instrText xml:space="preserve"> PAGEREF _Toc190677600 \h </w:instrText>
            </w:r>
            <w:r w:rsidR="00C80E57">
              <w:rPr>
                <w:noProof/>
                <w:webHidden/>
              </w:rPr>
            </w:r>
            <w:r w:rsidR="00C80E57">
              <w:rPr>
                <w:noProof/>
                <w:webHidden/>
              </w:rPr>
              <w:fldChar w:fldCharType="separate"/>
            </w:r>
            <w:r w:rsidR="003A3D31">
              <w:rPr>
                <w:noProof/>
                <w:webHidden/>
              </w:rPr>
              <w:t>38</w:t>
            </w:r>
            <w:r w:rsidR="00C80E57">
              <w:rPr>
                <w:noProof/>
                <w:webHidden/>
              </w:rPr>
              <w:fldChar w:fldCharType="end"/>
            </w:r>
          </w:hyperlink>
        </w:p>
        <w:p w:rsidR="00C80E57" w:rsidRDefault="00D970D6">
          <w:pPr>
            <w:pStyle w:val="TOC1"/>
            <w:tabs>
              <w:tab w:val="right" w:leader="dot" w:pos="9620"/>
            </w:tabs>
            <w:rPr>
              <w:rFonts w:eastAsiaTheme="minorEastAsia"/>
              <w:noProof/>
            </w:rPr>
          </w:pPr>
          <w:hyperlink w:anchor="_Toc190677601" w:history="1">
            <w:r w:rsidR="00C80E57" w:rsidRPr="003E1465">
              <w:rPr>
                <w:rStyle w:val="Hyperlink"/>
                <w:rFonts w:ascii="Arial" w:hAnsi="Arial" w:cs="Arial"/>
                <w:noProof/>
              </w:rPr>
              <w:t>PART L: CONCLUSION</w:t>
            </w:r>
            <w:r w:rsidR="00C80E57">
              <w:rPr>
                <w:noProof/>
                <w:webHidden/>
              </w:rPr>
              <w:tab/>
            </w:r>
            <w:r w:rsidR="00C80E57">
              <w:rPr>
                <w:noProof/>
                <w:webHidden/>
              </w:rPr>
              <w:fldChar w:fldCharType="begin"/>
            </w:r>
            <w:r w:rsidR="00C80E57">
              <w:rPr>
                <w:noProof/>
                <w:webHidden/>
              </w:rPr>
              <w:instrText xml:space="preserve"> PAGEREF _Toc190677601 \h </w:instrText>
            </w:r>
            <w:r w:rsidR="00C80E57">
              <w:rPr>
                <w:noProof/>
                <w:webHidden/>
              </w:rPr>
            </w:r>
            <w:r w:rsidR="00C80E57">
              <w:rPr>
                <w:noProof/>
                <w:webHidden/>
              </w:rPr>
              <w:fldChar w:fldCharType="separate"/>
            </w:r>
            <w:r w:rsidR="003A3D31">
              <w:rPr>
                <w:noProof/>
                <w:webHidden/>
              </w:rPr>
              <w:t>39</w:t>
            </w:r>
            <w:r w:rsidR="00C80E57">
              <w:rPr>
                <w:noProof/>
                <w:webHidden/>
              </w:rPr>
              <w:fldChar w:fldCharType="end"/>
            </w:r>
          </w:hyperlink>
        </w:p>
        <w:p w:rsidR="00791684" w:rsidRPr="00CC64E3" w:rsidRDefault="00791684" w:rsidP="00791684">
          <w:pPr>
            <w:rPr>
              <w:rFonts w:ascii="Arial" w:hAnsi="Arial" w:cs="Arial"/>
            </w:rPr>
          </w:pPr>
          <w:r w:rsidRPr="00CC64E3">
            <w:rPr>
              <w:rFonts w:ascii="Arial" w:hAnsi="Arial" w:cs="Arial"/>
              <w:b/>
              <w:bCs/>
              <w:noProof/>
            </w:rPr>
            <w:fldChar w:fldCharType="end"/>
          </w:r>
        </w:p>
      </w:sdtContent>
    </w:sdt>
    <w:p w:rsidR="00791684" w:rsidRPr="00CC64E3" w:rsidRDefault="00791684" w:rsidP="00791684">
      <w:pPr>
        <w:rPr>
          <w:rFonts w:ascii="Arial" w:hAnsi="Arial" w:cs="Arial"/>
          <w:b/>
          <w:sz w:val="24"/>
        </w:rPr>
      </w:pPr>
    </w:p>
    <w:p w:rsidR="00791684" w:rsidRPr="00CC64E3" w:rsidRDefault="00791684" w:rsidP="00791684">
      <w:pPr>
        <w:rPr>
          <w:rFonts w:ascii="Arial" w:hAnsi="Arial" w:cs="Arial"/>
          <w:b/>
          <w:sz w:val="24"/>
        </w:rPr>
      </w:pPr>
    </w:p>
    <w:p w:rsidR="00791684" w:rsidRPr="00CC64E3" w:rsidRDefault="00791684" w:rsidP="00791684">
      <w:pPr>
        <w:ind w:firstLine="360"/>
        <w:rPr>
          <w:rFonts w:ascii="Arial" w:hAnsi="Arial" w:cs="Arial"/>
          <w:b/>
          <w:sz w:val="24"/>
        </w:rPr>
      </w:pPr>
    </w:p>
    <w:p w:rsidR="00791684" w:rsidRPr="00CC64E3" w:rsidRDefault="00791684" w:rsidP="00791684">
      <w:pPr>
        <w:rPr>
          <w:rFonts w:ascii="Arial" w:hAnsi="Arial" w:cs="Arial"/>
          <w:b/>
          <w:sz w:val="24"/>
        </w:rPr>
      </w:pPr>
      <w:r w:rsidRPr="00CC64E3">
        <w:rPr>
          <w:rFonts w:ascii="Arial" w:hAnsi="Arial" w:cs="Arial"/>
          <w:b/>
          <w:sz w:val="24"/>
        </w:rPr>
        <w:br w:type="page"/>
      </w:r>
    </w:p>
    <w:p w:rsidR="00791684" w:rsidRPr="00CC64E3" w:rsidRDefault="00791684" w:rsidP="00791684">
      <w:pPr>
        <w:pStyle w:val="Heading1"/>
        <w:rPr>
          <w:rFonts w:ascii="Arial" w:hAnsi="Arial" w:cs="Arial"/>
        </w:rPr>
      </w:pPr>
      <w:bookmarkStart w:id="0" w:name="_Toc190677581"/>
      <w:r w:rsidRPr="00CC64E3">
        <w:rPr>
          <w:rFonts w:ascii="Arial" w:hAnsi="Arial" w:cs="Arial"/>
        </w:rPr>
        <w:lastRenderedPageBreak/>
        <w:t>PART A: PRINCIPAL ACCOUNT HOLDER’S BRIEF/MMDCE</w:t>
      </w:r>
      <w:bookmarkEnd w:id="0"/>
    </w:p>
    <w:p w:rsidR="00143994" w:rsidRDefault="00143994" w:rsidP="00137103">
      <w:pPr>
        <w:spacing w:line="360" w:lineRule="auto"/>
        <w:rPr>
          <w:rFonts w:ascii="Arial" w:hAnsi="Arial" w:cs="Arial"/>
          <w:sz w:val="24"/>
          <w:szCs w:val="24"/>
        </w:rPr>
      </w:pPr>
    </w:p>
    <w:p w:rsidR="00791684" w:rsidRPr="00620DAB" w:rsidRDefault="00634D11" w:rsidP="00137103">
      <w:pPr>
        <w:spacing w:line="360" w:lineRule="auto"/>
        <w:rPr>
          <w:rFonts w:ascii="Arial" w:hAnsi="Arial" w:cs="Arial"/>
          <w:sz w:val="24"/>
        </w:rPr>
      </w:pPr>
      <w:r w:rsidRPr="00620DAB">
        <w:rPr>
          <w:rFonts w:ascii="Arial" w:hAnsi="Arial" w:cs="Arial"/>
          <w:sz w:val="24"/>
        </w:rPr>
        <w:t>Th</w:t>
      </w:r>
      <w:r w:rsidR="009A4F49" w:rsidRPr="00620DAB">
        <w:rPr>
          <w:rFonts w:ascii="Arial" w:hAnsi="Arial" w:cs="Arial"/>
          <w:sz w:val="24"/>
        </w:rPr>
        <w:t>e 2024 Budget was</w:t>
      </w:r>
      <w:r w:rsidRPr="00620DAB">
        <w:rPr>
          <w:rFonts w:ascii="Arial" w:hAnsi="Arial" w:cs="Arial"/>
          <w:sz w:val="24"/>
        </w:rPr>
        <w:t xml:space="preserve"> predicated on four (4) main fundamental prescripts which </w:t>
      </w:r>
      <w:r w:rsidR="009A4F49" w:rsidRPr="00620DAB">
        <w:rPr>
          <w:rFonts w:ascii="Arial" w:hAnsi="Arial" w:cs="Arial"/>
          <w:sz w:val="24"/>
        </w:rPr>
        <w:t>include:</w:t>
      </w:r>
    </w:p>
    <w:p w:rsidR="00634D11" w:rsidRPr="00620DAB" w:rsidRDefault="00634D11" w:rsidP="00137103">
      <w:pPr>
        <w:pStyle w:val="ListParagraph"/>
        <w:numPr>
          <w:ilvl w:val="0"/>
          <w:numId w:val="15"/>
        </w:numPr>
        <w:spacing w:line="360" w:lineRule="auto"/>
        <w:ind w:left="270"/>
        <w:rPr>
          <w:rFonts w:ascii="Arial" w:hAnsi="Arial" w:cs="Arial"/>
          <w:sz w:val="24"/>
        </w:rPr>
      </w:pPr>
      <w:r w:rsidRPr="00620DAB">
        <w:rPr>
          <w:rFonts w:ascii="Arial" w:hAnsi="Arial" w:cs="Arial"/>
          <w:sz w:val="24"/>
        </w:rPr>
        <w:t>Improving Own Source Revenue Generation Capacities</w:t>
      </w:r>
    </w:p>
    <w:p w:rsidR="009A4F49" w:rsidRPr="00620DAB" w:rsidRDefault="00634D11" w:rsidP="009A4F49">
      <w:pPr>
        <w:pStyle w:val="ListParagraph"/>
        <w:numPr>
          <w:ilvl w:val="0"/>
          <w:numId w:val="15"/>
        </w:numPr>
        <w:spacing w:line="360" w:lineRule="auto"/>
        <w:ind w:left="270"/>
        <w:rPr>
          <w:rFonts w:ascii="Arial" w:hAnsi="Arial" w:cs="Arial"/>
          <w:sz w:val="24"/>
        </w:rPr>
      </w:pPr>
      <w:r w:rsidRPr="00620DAB">
        <w:rPr>
          <w:rFonts w:ascii="Arial" w:hAnsi="Arial" w:cs="Arial"/>
          <w:sz w:val="24"/>
        </w:rPr>
        <w:t>Investing in Social infrastructure to trigger development in the overall sectors of the Municipal Economy</w:t>
      </w:r>
    </w:p>
    <w:p w:rsidR="009A4F49" w:rsidRPr="00620DAB" w:rsidRDefault="00634D11" w:rsidP="009A4F49">
      <w:pPr>
        <w:pStyle w:val="ListParagraph"/>
        <w:numPr>
          <w:ilvl w:val="0"/>
          <w:numId w:val="15"/>
        </w:numPr>
        <w:spacing w:line="360" w:lineRule="auto"/>
        <w:ind w:left="270"/>
        <w:rPr>
          <w:rFonts w:ascii="Arial" w:hAnsi="Arial" w:cs="Arial"/>
          <w:sz w:val="24"/>
        </w:rPr>
      </w:pPr>
      <w:r w:rsidRPr="00620DAB">
        <w:rPr>
          <w:rFonts w:ascii="Arial" w:hAnsi="Arial" w:cs="Arial"/>
          <w:sz w:val="24"/>
        </w:rPr>
        <w:t>Investing in Local Economic Development and</w:t>
      </w:r>
    </w:p>
    <w:p w:rsidR="00634D11" w:rsidRPr="00620DAB" w:rsidRDefault="00634D11" w:rsidP="009A4F49">
      <w:pPr>
        <w:pStyle w:val="ListParagraph"/>
        <w:numPr>
          <w:ilvl w:val="0"/>
          <w:numId w:val="15"/>
        </w:numPr>
        <w:spacing w:line="360" w:lineRule="auto"/>
        <w:ind w:left="270"/>
        <w:rPr>
          <w:rFonts w:ascii="Arial" w:hAnsi="Arial" w:cs="Arial"/>
          <w:sz w:val="24"/>
        </w:rPr>
      </w:pPr>
      <w:r w:rsidRPr="00620DAB">
        <w:rPr>
          <w:rFonts w:ascii="Arial" w:hAnsi="Arial" w:cs="Arial"/>
          <w:sz w:val="24"/>
        </w:rPr>
        <w:t>Maintaining Peace and Security for Citizens Business Growth</w:t>
      </w:r>
    </w:p>
    <w:p w:rsidR="000938F9" w:rsidRPr="00620DAB" w:rsidRDefault="00C95FBB" w:rsidP="009A4F49">
      <w:pPr>
        <w:pStyle w:val="ListParagraph"/>
        <w:spacing w:line="360" w:lineRule="auto"/>
        <w:ind w:left="0"/>
        <w:jc w:val="both"/>
        <w:rPr>
          <w:rFonts w:ascii="Arial" w:hAnsi="Arial" w:cs="Arial"/>
          <w:sz w:val="24"/>
        </w:rPr>
      </w:pPr>
      <w:r w:rsidRPr="00620DAB">
        <w:rPr>
          <w:rFonts w:ascii="Arial" w:hAnsi="Arial" w:cs="Arial"/>
          <w:sz w:val="24"/>
        </w:rPr>
        <w:t>These fundamental prescripts were geared towards ensuring “a Project delivery, People Focus and Progress Centered Budget”. One year on</w:t>
      </w:r>
      <w:r w:rsidR="000938F9" w:rsidRPr="00620DAB">
        <w:rPr>
          <w:rFonts w:ascii="Arial" w:hAnsi="Arial" w:cs="Arial"/>
          <w:sz w:val="24"/>
        </w:rPr>
        <w:t>, I am happy to state that this is no longer a dream but a reality. This report provides not just the right information but also the critical areas we have invested our resources to improve the lot of our people.</w:t>
      </w:r>
    </w:p>
    <w:p w:rsidR="00180963" w:rsidRPr="00620DAB" w:rsidRDefault="000938F9" w:rsidP="009A4F49">
      <w:pPr>
        <w:pStyle w:val="ListParagraph"/>
        <w:spacing w:line="360" w:lineRule="auto"/>
        <w:ind w:left="0"/>
        <w:jc w:val="both"/>
        <w:rPr>
          <w:rFonts w:ascii="Arial" w:hAnsi="Arial" w:cs="Arial"/>
          <w:sz w:val="24"/>
        </w:rPr>
      </w:pPr>
      <w:r w:rsidRPr="00620DAB">
        <w:rPr>
          <w:rFonts w:ascii="Arial" w:hAnsi="Arial" w:cs="Arial"/>
          <w:sz w:val="24"/>
        </w:rPr>
        <w:t xml:space="preserve">It is refreshing that the report captures critical areas we significantly did well as a Municipality such as exceeding our revenue target, undertaking massive infrastructure projects particularly </w:t>
      </w:r>
      <w:r w:rsidR="006539B5" w:rsidRPr="00620DAB">
        <w:rPr>
          <w:rFonts w:ascii="Arial" w:hAnsi="Arial" w:cs="Arial"/>
          <w:sz w:val="24"/>
        </w:rPr>
        <w:t>in the area of the</w:t>
      </w:r>
      <w:r w:rsidRPr="00620DAB">
        <w:rPr>
          <w:rFonts w:ascii="Arial" w:hAnsi="Arial" w:cs="Arial"/>
          <w:sz w:val="24"/>
        </w:rPr>
        <w:t xml:space="preserve"> health and education</w:t>
      </w:r>
      <w:r w:rsidR="006539B5" w:rsidRPr="00620DAB">
        <w:rPr>
          <w:rFonts w:ascii="Arial" w:hAnsi="Arial" w:cs="Arial"/>
          <w:sz w:val="24"/>
        </w:rPr>
        <w:t xml:space="preserve"> sector</w:t>
      </w:r>
      <w:r w:rsidRPr="00620DAB">
        <w:rPr>
          <w:rFonts w:ascii="Arial" w:hAnsi="Arial" w:cs="Arial"/>
          <w:sz w:val="24"/>
        </w:rPr>
        <w:t xml:space="preserve"> as well as investment in maintaining a motorable and a robust road network in the </w:t>
      </w:r>
      <w:r w:rsidR="006539B5" w:rsidRPr="00620DAB">
        <w:rPr>
          <w:rFonts w:ascii="Arial" w:hAnsi="Arial" w:cs="Arial"/>
          <w:sz w:val="24"/>
        </w:rPr>
        <w:t>Municipality</w:t>
      </w:r>
      <w:r w:rsidRPr="00620DAB">
        <w:rPr>
          <w:rFonts w:ascii="Arial" w:hAnsi="Arial" w:cs="Arial"/>
          <w:sz w:val="24"/>
        </w:rPr>
        <w:t>. Yes, we believe we could have done more but resources as we do know is always limited and scarce.</w:t>
      </w:r>
      <w:r w:rsidR="006539B5" w:rsidRPr="00620DAB">
        <w:rPr>
          <w:rFonts w:ascii="Arial" w:hAnsi="Arial" w:cs="Arial"/>
          <w:sz w:val="24"/>
        </w:rPr>
        <w:t xml:space="preserve"> </w:t>
      </w:r>
    </w:p>
    <w:p w:rsidR="006539B5" w:rsidRPr="00620DAB" w:rsidRDefault="006539B5" w:rsidP="009A4F49">
      <w:pPr>
        <w:pStyle w:val="ListParagraph"/>
        <w:spacing w:line="360" w:lineRule="auto"/>
        <w:ind w:left="0"/>
        <w:jc w:val="both"/>
        <w:rPr>
          <w:rFonts w:ascii="Arial" w:hAnsi="Arial" w:cs="Arial"/>
          <w:sz w:val="24"/>
        </w:rPr>
      </w:pPr>
      <w:r w:rsidRPr="00620DAB">
        <w:rPr>
          <w:rFonts w:ascii="Arial" w:hAnsi="Arial" w:cs="Arial"/>
          <w:sz w:val="24"/>
        </w:rPr>
        <w:t>This report as I did indicate would enable the next administration to study the weaknesses in the system and help to strengthen and improve them.</w:t>
      </w:r>
    </w:p>
    <w:p w:rsidR="006539B5" w:rsidRPr="00620DAB" w:rsidRDefault="006539B5" w:rsidP="009A4F49">
      <w:pPr>
        <w:pStyle w:val="ListParagraph"/>
        <w:spacing w:line="360" w:lineRule="auto"/>
        <w:ind w:left="0"/>
        <w:jc w:val="both"/>
        <w:rPr>
          <w:rFonts w:ascii="Arial" w:hAnsi="Arial" w:cs="Arial"/>
          <w:sz w:val="24"/>
        </w:rPr>
      </w:pPr>
      <w:r w:rsidRPr="00620DAB">
        <w:rPr>
          <w:rFonts w:ascii="Arial" w:hAnsi="Arial" w:cs="Arial"/>
          <w:sz w:val="24"/>
        </w:rPr>
        <w:t>As I end and finally bow out of office, I want to sincerely thank all key management staff for their gracious and supportive help during my tenure as the Municipal Chief Executive of the Ga South Municipal Assembly. I am also exceedingly grateful for the immense support I enjoy from the Regional Coordinating Council and the Ministry of Finance</w:t>
      </w:r>
      <w:r w:rsidR="004800FA" w:rsidRPr="00620DAB">
        <w:rPr>
          <w:rFonts w:ascii="Arial" w:hAnsi="Arial" w:cs="Arial"/>
          <w:sz w:val="24"/>
        </w:rPr>
        <w:t>. I encourage the next administration to continue and make our Municipality a great place to be.</w:t>
      </w:r>
    </w:p>
    <w:p w:rsidR="004800FA" w:rsidRPr="00620DAB" w:rsidRDefault="004800FA" w:rsidP="009A4F49">
      <w:pPr>
        <w:pStyle w:val="ListParagraph"/>
        <w:spacing w:line="360" w:lineRule="auto"/>
        <w:ind w:left="0"/>
        <w:jc w:val="both"/>
        <w:rPr>
          <w:rFonts w:ascii="Arial" w:hAnsi="Arial" w:cs="Arial"/>
          <w:sz w:val="24"/>
        </w:rPr>
      </w:pPr>
    </w:p>
    <w:p w:rsidR="004800FA" w:rsidRPr="00620DAB" w:rsidRDefault="00BF5B46" w:rsidP="009A4F49">
      <w:pPr>
        <w:pStyle w:val="ListParagraph"/>
        <w:spacing w:line="360" w:lineRule="auto"/>
        <w:ind w:left="0"/>
        <w:jc w:val="both"/>
        <w:rPr>
          <w:rFonts w:ascii="Arial" w:hAnsi="Arial" w:cs="Arial"/>
          <w:sz w:val="24"/>
        </w:rPr>
      </w:pPr>
      <w:r>
        <w:rPr>
          <w:noProof/>
        </w:rPr>
        <w:drawing>
          <wp:inline distT="0" distB="0" distL="0" distR="0">
            <wp:extent cx="2247265" cy="84836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265" cy="848360"/>
                    </a:xfrm>
                    <a:prstGeom prst="rect">
                      <a:avLst/>
                    </a:prstGeom>
                    <a:noFill/>
                    <a:ln>
                      <a:noFill/>
                    </a:ln>
                  </pic:spPr>
                </pic:pic>
              </a:graphicData>
            </a:graphic>
          </wp:inline>
        </w:drawing>
      </w:r>
    </w:p>
    <w:p w:rsidR="004800FA" w:rsidRPr="00620DAB" w:rsidRDefault="000562BF" w:rsidP="009A4F49">
      <w:pPr>
        <w:pStyle w:val="ListParagraph"/>
        <w:spacing w:line="360" w:lineRule="auto"/>
        <w:ind w:left="0"/>
        <w:jc w:val="both"/>
        <w:rPr>
          <w:rFonts w:ascii="Arial" w:hAnsi="Arial" w:cs="Arial"/>
          <w:sz w:val="24"/>
        </w:rPr>
      </w:pPr>
      <w:r>
        <w:rPr>
          <w:rFonts w:ascii="Arial" w:hAnsi="Arial" w:cs="Arial"/>
          <w:sz w:val="24"/>
        </w:rPr>
        <w:t xml:space="preserve">Eugenia A. </w:t>
      </w:r>
      <w:proofErr w:type="spellStart"/>
      <w:r>
        <w:rPr>
          <w:rFonts w:ascii="Arial" w:hAnsi="Arial" w:cs="Arial"/>
          <w:sz w:val="24"/>
        </w:rPr>
        <w:t>Agbenyegah</w:t>
      </w:r>
      <w:proofErr w:type="spellEnd"/>
    </w:p>
    <w:p w:rsidR="00791684" w:rsidRPr="009744FC" w:rsidRDefault="00143994" w:rsidP="009744FC">
      <w:pPr>
        <w:pStyle w:val="ListParagraph"/>
        <w:spacing w:line="360" w:lineRule="auto"/>
        <w:ind w:left="0"/>
        <w:jc w:val="both"/>
        <w:rPr>
          <w:rFonts w:ascii="Arial" w:hAnsi="Arial" w:cs="Arial"/>
          <w:sz w:val="24"/>
        </w:rPr>
      </w:pPr>
      <w:r w:rsidRPr="00620DAB">
        <w:rPr>
          <w:rFonts w:ascii="Arial" w:hAnsi="Arial" w:cs="Arial"/>
          <w:sz w:val="24"/>
        </w:rPr>
        <w:t>(Municipal Chief Executive)</w:t>
      </w:r>
      <w:bookmarkStart w:id="1" w:name="_GoBack"/>
      <w:bookmarkEnd w:id="1"/>
    </w:p>
    <w:p w:rsidR="00791684" w:rsidRPr="00620DAB" w:rsidRDefault="00791684" w:rsidP="0043782E">
      <w:pPr>
        <w:pStyle w:val="Heading1"/>
        <w:rPr>
          <w:rFonts w:ascii="Arial" w:hAnsi="Arial" w:cs="Arial"/>
        </w:rPr>
      </w:pPr>
      <w:bookmarkStart w:id="2" w:name="_Toc190677582"/>
      <w:r w:rsidRPr="00620DAB">
        <w:rPr>
          <w:rFonts w:ascii="Arial" w:hAnsi="Arial" w:cs="Arial"/>
        </w:rPr>
        <w:lastRenderedPageBreak/>
        <w:t>PART B: EXECUTIVE SUMMARY</w:t>
      </w:r>
      <w:bookmarkEnd w:id="2"/>
      <w:r w:rsidRPr="00620DAB">
        <w:rPr>
          <w:rFonts w:ascii="Arial" w:hAnsi="Arial" w:cs="Arial"/>
          <w:i/>
          <w:sz w:val="24"/>
        </w:rPr>
        <w:t xml:space="preserve"> </w:t>
      </w:r>
    </w:p>
    <w:p w:rsidR="0043782E" w:rsidRPr="00620DAB" w:rsidRDefault="0043782E" w:rsidP="0043782E">
      <w:pPr>
        <w:rPr>
          <w:rFonts w:ascii="Arial" w:hAnsi="Arial" w:cs="Arial"/>
          <w:i/>
          <w:sz w:val="24"/>
        </w:rPr>
      </w:pPr>
    </w:p>
    <w:p w:rsidR="00791684" w:rsidRPr="00620DAB" w:rsidRDefault="00791684" w:rsidP="0043782E">
      <w:pPr>
        <w:rPr>
          <w:rFonts w:ascii="Arial" w:hAnsi="Arial" w:cs="Arial"/>
          <w:b/>
          <w:sz w:val="24"/>
        </w:rPr>
      </w:pPr>
      <w:r w:rsidRPr="00620DAB">
        <w:rPr>
          <w:rFonts w:ascii="Arial" w:hAnsi="Arial" w:cs="Arial"/>
          <w:b/>
          <w:sz w:val="24"/>
        </w:rPr>
        <w:t>Financial performance</w:t>
      </w:r>
    </w:p>
    <w:p w:rsidR="000843ED" w:rsidRPr="00620DAB" w:rsidRDefault="0043782E" w:rsidP="00143994">
      <w:pPr>
        <w:spacing w:line="360" w:lineRule="auto"/>
        <w:jc w:val="both"/>
        <w:rPr>
          <w:rFonts w:ascii="Arial" w:hAnsi="Arial" w:cs="Arial"/>
          <w:sz w:val="24"/>
        </w:rPr>
      </w:pPr>
      <w:r w:rsidRPr="00620DAB">
        <w:rPr>
          <w:rFonts w:ascii="Arial" w:hAnsi="Arial" w:cs="Arial"/>
          <w:sz w:val="24"/>
        </w:rPr>
        <w:t xml:space="preserve">As at </w:t>
      </w:r>
      <w:r w:rsidR="00A71FC3" w:rsidRPr="00620DAB">
        <w:rPr>
          <w:rFonts w:ascii="Arial" w:hAnsi="Arial" w:cs="Arial"/>
          <w:sz w:val="24"/>
        </w:rPr>
        <w:t xml:space="preserve">the year </w:t>
      </w:r>
      <w:r w:rsidRPr="00620DAB">
        <w:rPr>
          <w:rFonts w:ascii="Arial" w:hAnsi="Arial" w:cs="Arial"/>
          <w:sz w:val="24"/>
        </w:rPr>
        <w:t>2024,</w:t>
      </w:r>
      <w:r w:rsidR="00832E9D" w:rsidRPr="00620DAB">
        <w:rPr>
          <w:rFonts w:ascii="Arial" w:hAnsi="Arial" w:cs="Arial"/>
          <w:sz w:val="24"/>
        </w:rPr>
        <w:t xml:space="preserve"> </w:t>
      </w:r>
      <w:r w:rsidRPr="00620DAB">
        <w:rPr>
          <w:rFonts w:ascii="Arial" w:hAnsi="Arial" w:cs="Arial"/>
          <w:sz w:val="24"/>
        </w:rPr>
        <w:t xml:space="preserve">the total budget of the Assembly from all revenue sources was </w:t>
      </w:r>
      <w:r w:rsidR="00EA7013" w:rsidRPr="00620DAB">
        <w:rPr>
          <w:rFonts w:ascii="Arial" w:hAnsi="Arial" w:cs="Arial"/>
          <w:b/>
          <w:sz w:val="24"/>
        </w:rPr>
        <w:t>Twenty-Th</w:t>
      </w:r>
      <w:r w:rsidRPr="00620DAB">
        <w:rPr>
          <w:rFonts w:ascii="Arial" w:hAnsi="Arial" w:cs="Arial"/>
          <w:b/>
          <w:sz w:val="24"/>
        </w:rPr>
        <w:t>r</w:t>
      </w:r>
      <w:r w:rsidR="00EA7013" w:rsidRPr="00620DAB">
        <w:rPr>
          <w:rFonts w:ascii="Arial" w:hAnsi="Arial" w:cs="Arial"/>
          <w:b/>
          <w:sz w:val="24"/>
        </w:rPr>
        <w:t>ee Million Four Hundred and Twenty-Four Thousand Four Hundred and Seventy-Eight Ghana Cedis Fifty-Two Pesewas (GHC 23,424,478.</w:t>
      </w:r>
      <w:r w:rsidRPr="00620DAB">
        <w:rPr>
          <w:rFonts w:ascii="Arial" w:hAnsi="Arial" w:cs="Arial"/>
          <w:b/>
          <w:sz w:val="24"/>
        </w:rPr>
        <w:t>5</w:t>
      </w:r>
      <w:r w:rsidR="00EA7013" w:rsidRPr="00620DAB">
        <w:rPr>
          <w:rFonts w:ascii="Arial" w:hAnsi="Arial" w:cs="Arial"/>
          <w:b/>
          <w:sz w:val="24"/>
        </w:rPr>
        <w:t>2</w:t>
      </w:r>
      <w:r w:rsidRPr="00620DAB">
        <w:rPr>
          <w:rFonts w:ascii="Arial" w:hAnsi="Arial" w:cs="Arial"/>
          <w:b/>
          <w:sz w:val="24"/>
        </w:rPr>
        <w:t xml:space="preserve">) </w:t>
      </w:r>
      <w:r w:rsidRPr="00620DAB">
        <w:rPr>
          <w:rFonts w:ascii="Arial" w:hAnsi="Arial" w:cs="Arial"/>
          <w:sz w:val="24"/>
        </w:rPr>
        <w:t>from all re</w:t>
      </w:r>
      <w:r w:rsidR="00A71FC3" w:rsidRPr="00620DAB">
        <w:rPr>
          <w:rFonts w:ascii="Arial" w:hAnsi="Arial" w:cs="Arial"/>
          <w:sz w:val="24"/>
        </w:rPr>
        <w:t>venue sources. However, as at 31</w:t>
      </w:r>
      <w:r w:rsidR="00143994" w:rsidRPr="00620DAB">
        <w:rPr>
          <w:rFonts w:ascii="Arial" w:hAnsi="Arial" w:cs="Arial"/>
          <w:sz w:val="24"/>
          <w:vertAlign w:val="superscript"/>
        </w:rPr>
        <w:t>st</w:t>
      </w:r>
      <w:r w:rsidR="00143994" w:rsidRPr="00620DAB">
        <w:rPr>
          <w:rFonts w:ascii="Arial" w:hAnsi="Arial" w:cs="Arial"/>
          <w:sz w:val="24"/>
        </w:rPr>
        <w:t xml:space="preserve"> December</w:t>
      </w:r>
      <w:r w:rsidR="000843ED" w:rsidRPr="00620DAB">
        <w:rPr>
          <w:rFonts w:ascii="Arial" w:hAnsi="Arial" w:cs="Arial"/>
          <w:sz w:val="24"/>
        </w:rPr>
        <w:t xml:space="preserve"> 2024,</w:t>
      </w:r>
      <w:r w:rsidR="008146F6" w:rsidRPr="00620DAB">
        <w:rPr>
          <w:rFonts w:ascii="Arial" w:hAnsi="Arial" w:cs="Arial"/>
          <w:sz w:val="24"/>
        </w:rPr>
        <w:t xml:space="preserve"> total amount mobilized from all revenue sources was </w:t>
      </w:r>
      <w:r w:rsidR="006C7A69" w:rsidRPr="00620DAB">
        <w:rPr>
          <w:rFonts w:ascii="Arial" w:hAnsi="Arial" w:cs="Arial"/>
          <w:sz w:val="24"/>
        </w:rPr>
        <w:t xml:space="preserve">Twenty Million Six Hundred and Nine </w:t>
      </w:r>
      <w:r w:rsidR="00143994" w:rsidRPr="00620DAB">
        <w:rPr>
          <w:rFonts w:ascii="Arial" w:hAnsi="Arial" w:cs="Arial"/>
          <w:sz w:val="24"/>
        </w:rPr>
        <w:t>Thousand Two</w:t>
      </w:r>
      <w:r w:rsidR="00A71FC3" w:rsidRPr="00620DAB">
        <w:rPr>
          <w:rFonts w:ascii="Arial" w:hAnsi="Arial" w:cs="Arial"/>
          <w:sz w:val="24"/>
        </w:rPr>
        <w:t xml:space="preserve"> </w:t>
      </w:r>
      <w:r w:rsidR="006C7A69" w:rsidRPr="00620DAB">
        <w:rPr>
          <w:rFonts w:ascii="Arial" w:hAnsi="Arial" w:cs="Arial"/>
          <w:sz w:val="24"/>
        </w:rPr>
        <w:t>and Forty-T</w:t>
      </w:r>
      <w:r w:rsidR="00AF4094" w:rsidRPr="00620DAB">
        <w:rPr>
          <w:rFonts w:ascii="Arial" w:hAnsi="Arial" w:cs="Arial"/>
          <w:sz w:val="24"/>
        </w:rPr>
        <w:t>w</w:t>
      </w:r>
      <w:r w:rsidR="003F11FC" w:rsidRPr="00620DAB">
        <w:rPr>
          <w:rFonts w:ascii="Arial" w:hAnsi="Arial" w:cs="Arial"/>
          <w:sz w:val="24"/>
        </w:rPr>
        <w:t xml:space="preserve">o </w:t>
      </w:r>
      <w:r w:rsidR="00A71FC3" w:rsidRPr="00620DAB">
        <w:rPr>
          <w:rFonts w:ascii="Arial" w:hAnsi="Arial" w:cs="Arial"/>
          <w:sz w:val="24"/>
        </w:rPr>
        <w:t>Ghana cedi Ninety-Three</w:t>
      </w:r>
      <w:r w:rsidR="000843ED" w:rsidRPr="00620DAB">
        <w:rPr>
          <w:rFonts w:ascii="Arial" w:hAnsi="Arial" w:cs="Arial"/>
          <w:sz w:val="24"/>
        </w:rPr>
        <w:t xml:space="preserve"> pesewas (</w:t>
      </w:r>
      <w:r w:rsidR="003F11FC" w:rsidRPr="00620DAB">
        <w:rPr>
          <w:rFonts w:ascii="Arial" w:hAnsi="Arial" w:cs="Arial"/>
          <w:b/>
          <w:sz w:val="24"/>
        </w:rPr>
        <w:t>GHC</w:t>
      </w:r>
      <w:r w:rsidR="003F11FC" w:rsidRPr="00620DAB">
        <w:rPr>
          <w:rFonts w:ascii="Arial" w:hAnsi="Arial" w:cs="Arial"/>
          <w:b/>
          <w:sz w:val="24"/>
          <w:szCs w:val="24"/>
        </w:rPr>
        <w:t xml:space="preserve"> </w:t>
      </w:r>
      <w:r w:rsidR="006C7A69" w:rsidRPr="00620DAB">
        <w:rPr>
          <w:rFonts w:ascii="Arial" w:hAnsi="Arial" w:cs="Arial"/>
          <w:b/>
          <w:sz w:val="24"/>
          <w:szCs w:val="24"/>
        </w:rPr>
        <w:t>20,609,242.93</w:t>
      </w:r>
      <w:r w:rsidR="006C7A69" w:rsidRPr="00620DAB">
        <w:rPr>
          <w:rFonts w:ascii="Arial" w:hAnsi="Arial" w:cs="Arial"/>
          <w:sz w:val="24"/>
          <w:szCs w:val="24"/>
        </w:rPr>
        <w:t>) representing 87.98</w:t>
      </w:r>
      <w:r w:rsidR="000843ED" w:rsidRPr="00620DAB">
        <w:rPr>
          <w:rFonts w:ascii="Arial" w:hAnsi="Arial" w:cs="Arial"/>
          <w:sz w:val="24"/>
          <w:szCs w:val="24"/>
        </w:rPr>
        <w:t>%</w:t>
      </w:r>
      <w:r w:rsidR="008146F6" w:rsidRPr="00620DAB">
        <w:rPr>
          <w:rFonts w:ascii="Arial" w:hAnsi="Arial" w:cs="Arial"/>
          <w:sz w:val="24"/>
        </w:rPr>
        <w:t xml:space="preserve"> </w:t>
      </w:r>
      <w:r w:rsidR="000843ED" w:rsidRPr="00620DAB">
        <w:rPr>
          <w:rFonts w:ascii="Arial" w:hAnsi="Arial" w:cs="Arial"/>
          <w:sz w:val="24"/>
        </w:rPr>
        <w:t xml:space="preserve">of </w:t>
      </w:r>
      <w:r w:rsidR="00A71FC3" w:rsidRPr="00620DAB">
        <w:rPr>
          <w:rFonts w:ascii="Arial" w:hAnsi="Arial" w:cs="Arial"/>
          <w:sz w:val="24"/>
        </w:rPr>
        <w:t>the total revenue</w:t>
      </w:r>
      <w:r w:rsidR="000843ED" w:rsidRPr="00620DAB">
        <w:rPr>
          <w:rFonts w:ascii="Arial" w:hAnsi="Arial" w:cs="Arial"/>
          <w:sz w:val="24"/>
        </w:rPr>
        <w:t xml:space="preserve"> of the year.</w:t>
      </w:r>
    </w:p>
    <w:p w:rsidR="0043782E" w:rsidRPr="00620DAB" w:rsidRDefault="000843ED" w:rsidP="00143994">
      <w:pPr>
        <w:spacing w:line="360" w:lineRule="auto"/>
        <w:jc w:val="both"/>
        <w:rPr>
          <w:rFonts w:ascii="Arial" w:eastAsia="Times New Roman" w:hAnsi="Arial" w:cs="Arial"/>
          <w:color w:val="000000"/>
        </w:rPr>
      </w:pPr>
      <w:r w:rsidRPr="00620DAB">
        <w:rPr>
          <w:rFonts w:ascii="Arial" w:hAnsi="Arial" w:cs="Arial"/>
          <w:sz w:val="24"/>
        </w:rPr>
        <w:t xml:space="preserve">In terms of the Internally Generated Fund (IGF), total budget was </w:t>
      </w:r>
      <w:r w:rsidRPr="00620DAB">
        <w:rPr>
          <w:rFonts w:ascii="Arial" w:hAnsi="Arial" w:cs="Arial"/>
          <w:b/>
          <w:sz w:val="24"/>
        </w:rPr>
        <w:t>Five Million</w:t>
      </w:r>
      <w:r w:rsidR="00F3094B" w:rsidRPr="00620DAB">
        <w:rPr>
          <w:rFonts w:ascii="Arial" w:hAnsi="Arial" w:cs="Arial"/>
          <w:b/>
          <w:sz w:val="24"/>
        </w:rPr>
        <w:t>, Six</w:t>
      </w:r>
      <w:r w:rsidR="00F3094B" w:rsidRPr="00620DAB">
        <w:rPr>
          <w:rFonts w:ascii="Arial" w:hAnsi="Arial" w:cs="Arial"/>
          <w:sz w:val="24"/>
        </w:rPr>
        <w:t xml:space="preserve"> </w:t>
      </w:r>
      <w:r w:rsidR="00F3094B" w:rsidRPr="00620DAB">
        <w:rPr>
          <w:rFonts w:ascii="Arial" w:hAnsi="Arial" w:cs="Arial"/>
          <w:b/>
          <w:sz w:val="24"/>
        </w:rPr>
        <w:t>Hundred Thousand</w:t>
      </w:r>
      <w:r w:rsidR="00F3094B" w:rsidRPr="00620DAB">
        <w:rPr>
          <w:rFonts w:ascii="Arial" w:hAnsi="Arial" w:cs="Arial"/>
          <w:sz w:val="24"/>
        </w:rPr>
        <w:t xml:space="preserve"> </w:t>
      </w:r>
      <w:r w:rsidR="000450E8" w:rsidRPr="00620DAB">
        <w:rPr>
          <w:rFonts w:ascii="Arial" w:hAnsi="Arial" w:cs="Arial"/>
          <w:b/>
          <w:sz w:val="24"/>
        </w:rPr>
        <w:t>Ghana Cedis</w:t>
      </w:r>
      <w:r w:rsidR="000450E8" w:rsidRPr="00620DAB">
        <w:rPr>
          <w:rFonts w:ascii="Arial" w:hAnsi="Arial" w:cs="Arial"/>
          <w:sz w:val="24"/>
        </w:rPr>
        <w:t xml:space="preserve"> </w:t>
      </w:r>
      <w:r w:rsidR="00F3094B" w:rsidRPr="00620DAB">
        <w:rPr>
          <w:rFonts w:ascii="Arial" w:hAnsi="Arial" w:cs="Arial"/>
          <w:sz w:val="24"/>
        </w:rPr>
        <w:t>(</w:t>
      </w:r>
      <w:r w:rsidR="00F3094B" w:rsidRPr="00620DAB">
        <w:rPr>
          <w:rFonts w:ascii="Arial" w:hAnsi="Arial" w:cs="Arial"/>
          <w:b/>
          <w:sz w:val="24"/>
        </w:rPr>
        <w:t>GHC5,6</w:t>
      </w:r>
      <w:r w:rsidRPr="00620DAB">
        <w:rPr>
          <w:rFonts w:ascii="Arial" w:hAnsi="Arial" w:cs="Arial"/>
          <w:b/>
          <w:sz w:val="24"/>
        </w:rPr>
        <w:t>00,000.00</w:t>
      </w:r>
      <w:r w:rsidR="003F11FC" w:rsidRPr="00620DAB">
        <w:rPr>
          <w:rFonts w:ascii="Arial" w:hAnsi="Arial" w:cs="Arial"/>
          <w:sz w:val="24"/>
        </w:rPr>
        <w:t>). However</w:t>
      </w:r>
      <w:r w:rsidRPr="00620DAB">
        <w:rPr>
          <w:rFonts w:ascii="Arial" w:hAnsi="Arial" w:cs="Arial"/>
          <w:sz w:val="24"/>
        </w:rPr>
        <w:t>, total revenue received from all the revenu</w:t>
      </w:r>
      <w:r w:rsidR="00F3094B" w:rsidRPr="00620DAB">
        <w:rPr>
          <w:rFonts w:ascii="Arial" w:hAnsi="Arial" w:cs="Arial"/>
          <w:sz w:val="24"/>
        </w:rPr>
        <w:t xml:space="preserve">e heads </w:t>
      </w:r>
      <w:r w:rsidR="000450E8" w:rsidRPr="00620DAB">
        <w:rPr>
          <w:rFonts w:ascii="Arial" w:hAnsi="Arial" w:cs="Arial"/>
          <w:sz w:val="24"/>
        </w:rPr>
        <w:t>as at the end of the year was Five</w:t>
      </w:r>
      <w:r w:rsidRPr="00620DAB">
        <w:rPr>
          <w:rFonts w:ascii="Arial" w:hAnsi="Arial" w:cs="Arial"/>
          <w:sz w:val="24"/>
        </w:rPr>
        <w:t xml:space="preserve"> Million</w:t>
      </w:r>
      <w:r w:rsidR="00F3094B" w:rsidRPr="00620DAB">
        <w:rPr>
          <w:rFonts w:ascii="Arial" w:hAnsi="Arial" w:cs="Arial"/>
          <w:sz w:val="24"/>
        </w:rPr>
        <w:t xml:space="preserve">, </w:t>
      </w:r>
      <w:r w:rsidR="00E34A7D" w:rsidRPr="00620DAB">
        <w:rPr>
          <w:rFonts w:ascii="Arial" w:hAnsi="Arial" w:cs="Arial"/>
          <w:sz w:val="24"/>
        </w:rPr>
        <w:t>Seven</w:t>
      </w:r>
      <w:r w:rsidR="00441D1D" w:rsidRPr="00620DAB">
        <w:rPr>
          <w:rFonts w:ascii="Arial" w:hAnsi="Arial" w:cs="Arial"/>
          <w:sz w:val="24"/>
        </w:rPr>
        <w:t xml:space="preserve"> Hundred and Six </w:t>
      </w:r>
      <w:r w:rsidR="00F3094B" w:rsidRPr="00620DAB">
        <w:rPr>
          <w:rFonts w:ascii="Arial" w:hAnsi="Arial" w:cs="Arial"/>
          <w:sz w:val="24"/>
        </w:rPr>
        <w:t xml:space="preserve">Thousand </w:t>
      </w:r>
      <w:r w:rsidR="00441D1D" w:rsidRPr="00620DAB">
        <w:rPr>
          <w:rFonts w:ascii="Arial" w:hAnsi="Arial" w:cs="Arial"/>
          <w:sz w:val="24"/>
        </w:rPr>
        <w:t>Two Hundred and Twenty-</w:t>
      </w:r>
      <w:r w:rsidR="003F11FC" w:rsidRPr="00620DAB">
        <w:rPr>
          <w:rFonts w:ascii="Arial" w:hAnsi="Arial" w:cs="Arial"/>
          <w:sz w:val="24"/>
        </w:rPr>
        <w:t>Two Ghana</w:t>
      </w:r>
      <w:r w:rsidR="000450E8" w:rsidRPr="00620DAB">
        <w:rPr>
          <w:rFonts w:ascii="Arial" w:hAnsi="Arial" w:cs="Arial"/>
          <w:sz w:val="24"/>
        </w:rPr>
        <w:t xml:space="preserve"> </w:t>
      </w:r>
      <w:r w:rsidR="003F11FC" w:rsidRPr="00620DAB">
        <w:rPr>
          <w:rFonts w:ascii="Arial" w:hAnsi="Arial" w:cs="Arial"/>
          <w:sz w:val="24"/>
        </w:rPr>
        <w:t>Cedis Seventy</w:t>
      </w:r>
      <w:r w:rsidR="00FF1127" w:rsidRPr="00620DAB">
        <w:rPr>
          <w:rFonts w:ascii="Arial" w:hAnsi="Arial" w:cs="Arial"/>
          <w:sz w:val="24"/>
        </w:rPr>
        <w:t>-</w:t>
      </w:r>
      <w:r w:rsidR="000450E8" w:rsidRPr="00620DAB">
        <w:rPr>
          <w:rFonts w:ascii="Arial" w:hAnsi="Arial" w:cs="Arial"/>
          <w:sz w:val="24"/>
        </w:rPr>
        <w:t xml:space="preserve">Three </w:t>
      </w:r>
      <w:r w:rsidR="003F11FC" w:rsidRPr="00620DAB">
        <w:rPr>
          <w:rFonts w:ascii="Arial" w:hAnsi="Arial" w:cs="Arial"/>
          <w:sz w:val="24"/>
        </w:rPr>
        <w:t>Pesewas (</w:t>
      </w:r>
      <w:r w:rsidR="00620DAB" w:rsidRPr="00620DAB">
        <w:rPr>
          <w:rFonts w:ascii="Arial" w:hAnsi="Arial" w:cs="Arial"/>
          <w:b/>
          <w:bCs/>
          <w:sz w:val="24"/>
        </w:rPr>
        <w:t>GHC</w:t>
      </w:r>
      <w:r w:rsidR="00E34A7D" w:rsidRPr="00620DAB">
        <w:rPr>
          <w:rFonts w:ascii="Arial" w:eastAsia="Times New Roman" w:hAnsi="Arial" w:cs="Arial"/>
          <w:b/>
          <w:color w:val="000000"/>
        </w:rPr>
        <w:t>5,706,222.</w:t>
      </w:r>
      <w:r w:rsidR="000450E8" w:rsidRPr="00620DAB">
        <w:rPr>
          <w:rFonts w:ascii="Arial" w:eastAsia="Times New Roman" w:hAnsi="Arial" w:cs="Arial"/>
          <w:b/>
          <w:color w:val="000000"/>
        </w:rPr>
        <w:t>73</w:t>
      </w:r>
      <w:r w:rsidR="008146F6" w:rsidRPr="00620DAB">
        <w:rPr>
          <w:rFonts w:ascii="Arial" w:eastAsia="Times New Roman" w:hAnsi="Arial" w:cs="Arial"/>
          <w:b/>
          <w:color w:val="000000"/>
        </w:rPr>
        <w:t>)</w:t>
      </w:r>
      <w:r w:rsidR="00DA5F92" w:rsidRPr="00620DAB">
        <w:rPr>
          <w:rFonts w:ascii="Arial" w:eastAsia="Times New Roman" w:hAnsi="Arial" w:cs="Arial"/>
          <w:b/>
          <w:color w:val="000000"/>
        </w:rPr>
        <w:t xml:space="preserve"> </w:t>
      </w:r>
      <w:r w:rsidR="00CA20BB" w:rsidRPr="00620DAB">
        <w:rPr>
          <w:rFonts w:ascii="Arial" w:eastAsia="Times New Roman" w:hAnsi="Arial" w:cs="Arial"/>
          <w:color w:val="000000"/>
        </w:rPr>
        <w:t xml:space="preserve">representing </w:t>
      </w:r>
      <w:r w:rsidR="00E34A7D" w:rsidRPr="00620DAB">
        <w:rPr>
          <w:rFonts w:ascii="Arial" w:eastAsia="Times New Roman" w:hAnsi="Arial" w:cs="Arial"/>
          <w:b/>
          <w:color w:val="000000"/>
        </w:rPr>
        <w:t>101.8</w:t>
      </w:r>
      <w:r w:rsidR="000450E8" w:rsidRPr="00620DAB">
        <w:rPr>
          <w:rFonts w:ascii="Arial" w:eastAsia="Times New Roman" w:hAnsi="Arial" w:cs="Arial"/>
          <w:b/>
          <w:color w:val="000000"/>
        </w:rPr>
        <w:t>9</w:t>
      </w:r>
      <w:r w:rsidR="00DA5F92" w:rsidRPr="00620DAB">
        <w:rPr>
          <w:rFonts w:ascii="Arial" w:eastAsia="Times New Roman" w:hAnsi="Arial" w:cs="Arial"/>
          <w:b/>
          <w:color w:val="000000"/>
        </w:rPr>
        <w:t>%</w:t>
      </w:r>
    </w:p>
    <w:p w:rsidR="00832E9D" w:rsidRPr="00620DAB" w:rsidRDefault="00832E9D" w:rsidP="00143994">
      <w:pPr>
        <w:spacing w:line="360" w:lineRule="auto"/>
        <w:jc w:val="both"/>
        <w:rPr>
          <w:rFonts w:ascii="Arial" w:hAnsi="Arial" w:cs="Arial"/>
          <w:color w:val="000000" w:themeColor="text1"/>
          <w:sz w:val="24"/>
          <w:szCs w:val="24"/>
        </w:rPr>
      </w:pPr>
      <w:r w:rsidRPr="00620DAB">
        <w:rPr>
          <w:rFonts w:ascii="Arial" w:eastAsia="Times New Roman" w:hAnsi="Arial" w:cs="Arial"/>
          <w:color w:val="000000" w:themeColor="text1"/>
          <w:sz w:val="24"/>
          <w:szCs w:val="24"/>
        </w:rPr>
        <w:t xml:space="preserve">In terms of the implementation of the Revenue Implementation Action Plan, </w:t>
      </w:r>
      <w:r w:rsidR="00441D1D" w:rsidRPr="00620DAB">
        <w:rPr>
          <w:rFonts w:ascii="Arial" w:eastAsia="Times New Roman" w:hAnsi="Arial" w:cs="Arial"/>
          <w:color w:val="000000" w:themeColor="text1"/>
          <w:sz w:val="24"/>
          <w:szCs w:val="24"/>
        </w:rPr>
        <w:t xml:space="preserve">of the total number of sixteen </w:t>
      </w:r>
      <w:r w:rsidRPr="00620DAB">
        <w:rPr>
          <w:rFonts w:ascii="Arial" w:eastAsia="Times New Roman" w:hAnsi="Arial" w:cs="Arial"/>
          <w:color w:val="000000" w:themeColor="text1"/>
          <w:sz w:val="24"/>
          <w:szCs w:val="24"/>
        </w:rPr>
        <w:t>activities planne</w:t>
      </w:r>
      <w:r w:rsidR="00441D1D" w:rsidRPr="00620DAB">
        <w:rPr>
          <w:rFonts w:ascii="Arial" w:eastAsia="Times New Roman" w:hAnsi="Arial" w:cs="Arial"/>
          <w:color w:val="000000" w:themeColor="text1"/>
          <w:sz w:val="24"/>
          <w:szCs w:val="24"/>
        </w:rPr>
        <w:t>d for the year, as at the end of 31</w:t>
      </w:r>
      <w:r w:rsidR="00441D1D" w:rsidRPr="00620DAB">
        <w:rPr>
          <w:rFonts w:ascii="Arial" w:eastAsia="Times New Roman" w:hAnsi="Arial" w:cs="Arial"/>
          <w:color w:val="000000" w:themeColor="text1"/>
          <w:sz w:val="24"/>
          <w:szCs w:val="24"/>
          <w:vertAlign w:val="superscript"/>
        </w:rPr>
        <w:t>st</w:t>
      </w:r>
      <w:r w:rsidR="00441D1D" w:rsidRPr="00620DAB">
        <w:rPr>
          <w:rFonts w:ascii="Arial" w:eastAsia="Times New Roman" w:hAnsi="Arial" w:cs="Arial"/>
          <w:color w:val="000000" w:themeColor="text1"/>
          <w:sz w:val="24"/>
          <w:szCs w:val="24"/>
        </w:rPr>
        <w:t xml:space="preserve"> December</w:t>
      </w:r>
      <w:r w:rsidRPr="00620DAB">
        <w:rPr>
          <w:rFonts w:ascii="Arial" w:eastAsia="Times New Roman" w:hAnsi="Arial" w:cs="Arial"/>
          <w:color w:val="000000" w:themeColor="text1"/>
          <w:sz w:val="24"/>
          <w:szCs w:val="24"/>
        </w:rPr>
        <w:t xml:space="preserve"> 2024, total</w:t>
      </w:r>
      <w:r w:rsidR="00441D1D" w:rsidRPr="00620DAB">
        <w:rPr>
          <w:rFonts w:ascii="Arial" w:eastAsia="Times New Roman" w:hAnsi="Arial" w:cs="Arial"/>
          <w:color w:val="000000" w:themeColor="text1"/>
          <w:sz w:val="24"/>
          <w:szCs w:val="24"/>
        </w:rPr>
        <w:t xml:space="preserve"> activities implemented was </w:t>
      </w:r>
      <w:r w:rsidR="003F11FC" w:rsidRPr="00620DAB">
        <w:rPr>
          <w:rFonts w:ascii="Arial" w:eastAsia="Times New Roman" w:hAnsi="Arial" w:cs="Arial"/>
          <w:color w:val="000000" w:themeColor="text1"/>
          <w:sz w:val="24"/>
          <w:szCs w:val="24"/>
        </w:rPr>
        <w:t>fourteen (</w:t>
      </w:r>
      <w:r w:rsidR="00441D1D" w:rsidRPr="00620DAB">
        <w:rPr>
          <w:rFonts w:ascii="Arial" w:eastAsia="Times New Roman" w:hAnsi="Arial" w:cs="Arial"/>
          <w:color w:val="000000" w:themeColor="text1"/>
          <w:sz w:val="24"/>
          <w:szCs w:val="24"/>
        </w:rPr>
        <w:t xml:space="preserve">14) representing </w:t>
      </w:r>
      <w:r w:rsidR="00441D1D" w:rsidRPr="00620DAB">
        <w:rPr>
          <w:rFonts w:ascii="Arial" w:eastAsia="Times New Roman" w:hAnsi="Arial" w:cs="Arial"/>
          <w:b/>
          <w:bCs/>
          <w:color w:val="000000" w:themeColor="text1"/>
          <w:sz w:val="24"/>
          <w:szCs w:val="24"/>
        </w:rPr>
        <w:t>87.5</w:t>
      </w:r>
      <w:r w:rsidRPr="00620DAB">
        <w:rPr>
          <w:rFonts w:ascii="Arial" w:eastAsia="Times New Roman" w:hAnsi="Arial" w:cs="Arial"/>
          <w:b/>
          <w:bCs/>
          <w:color w:val="000000" w:themeColor="text1"/>
          <w:sz w:val="24"/>
          <w:szCs w:val="24"/>
        </w:rPr>
        <w:t>%</w:t>
      </w:r>
    </w:p>
    <w:p w:rsidR="00791684" w:rsidRPr="00620DAB" w:rsidRDefault="00791684" w:rsidP="001C5C61">
      <w:pPr>
        <w:pStyle w:val="ListParagraph"/>
        <w:numPr>
          <w:ilvl w:val="0"/>
          <w:numId w:val="12"/>
        </w:numPr>
        <w:rPr>
          <w:rFonts w:ascii="Arial" w:hAnsi="Arial" w:cs="Arial"/>
          <w:b/>
          <w:color w:val="000000" w:themeColor="text1"/>
          <w:sz w:val="24"/>
        </w:rPr>
      </w:pPr>
      <w:r w:rsidRPr="00620DAB">
        <w:rPr>
          <w:rFonts w:ascii="Arial" w:hAnsi="Arial" w:cs="Arial"/>
          <w:b/>
          <w:color w:val="000000" w:themeColor="text1"/>
          <w:sz w:val="24"/>
        </w:rPr>
        <w:t xml:space="preserve">Key policy outcome indicators and targets </w:t>
      </w:r>
    </w:p>
    <w:p w:rsidR="001D3E5A" w:rsidRPr="00620DAB" w:rsidRDefault="000450E8" w:rsidP="003F11FC">
      <w:pPr>
        <w:spacing w:line="360" w:lineRule="auto"/>
        <w:jc w:val="both"/>
        <w:rPr>
          <w:rFonts w:ascii="Arial" w:hAnsi="Arial" w:cs="Arial"/>
          <w:sz w:val="24"/>
        </w:rPr>
      </w:pPr>
      <w:r w:rsidRPr="00620DAB">
        <w:rPr>
          <w:rFonts w:ascii="Arial" w:hAnsi="Arial" w:cs="Arial"/>
          <w:sz w:val="24"/>
        </w:rPr>
        <w:t>A</w:t>
      </w:r>
      <w:r w:rsidR="00620DAB" w:rsidRPr="00620DAB">
        <w:rPr>
          <w:rFonts w:ascii="Arial" w:hAnsi="Arial" w:cs="Arial"/>
          <w:sz w:val="24"/>
        </w:rPr>
        <w:t>s at</w:t>
      </w:r>
      <w:r w:rsidRPr="00620DAB">
        <w:rPr>
          <w:rFonts w:ascii="Arial" w:hAnsi="Arial" w:cs="Arial"/>
          <w:sz w:val="24"/>
        </w:rPr>
        <w:t xml:space="preserve"> the end</w:t>
      </w:r>
      <w:r w:rsidR="001D3E5A" w:rsidRPr="00620DAB">
        <w:rPr>
          <w:rFonts w:ascii="Arial" w:hAnsi="Arial" w:cs="Arial"/>
          <w:sz w:val="24"/>
        </w:rPr>
        <w:t xml:space="preserve"> of the 2024 financial year, some major </w:t>
      </w:r>
      <w:r w:rsidR="003F11FC" w:rsidRPr="00620DAB">
        <w:rPr>
          <w:rFonts w:ascii="Arial" w:hAnsi="Arial" w:cs="Arial"/>
          <w:sz w:val="24"/>
        </w:rPr>
        <w:t>activities</w:t>
      </w:r>
      <w:r w:rsidR="001D3E5A" w:rsidRPr="00620DAB">
        <w:rPr>
          <w:rFonts w:ascii="Arial" w:hAnsi="Arial" w:cs="Arial"/>
          <w:sz w:val="24"/>
        </w:rPr>
        <w:t xml:space="preserve"> planned for implementation include the </w:t>
      </w:r>
      <w:r w:rsidR="003F11FC" w:rsidRPr="00620DAB">
        <w:rPr>
          <w:rFonts w:ascii="Arial" w:hAnsi="Arial" w:cs="Arial"/>
          <w:sz w:val="24"/>
        </w:rPr>
        <w:t>following</w:t>
      </w:r>
    </w:p>
    <w:p w:rsidR="0090470F" w:rsidRPr="0090470F" w:rsidRDefault="001C5C61" w:rsidP="00AD7230">
      <w:pPr>
        <w:pStyle w:val="ListParagraph"/>
        <w:numPr>
          <w:ilvl w:val="0"/>
          <w:numId w:val="11"/>
        </w:numPr>
        <w:spacing w:line="360" w:lineRule="auto"/>
        <w:jc w:val="both"/>
        <w:rPr>
          <w:rFonts w:ascii="Arial" w:hAnsi="Arial" w:cs="Arial"/>
          <w:sz w:val="24"/>
        </w:rPr>
      </w:pPr>
      <w:r w:rsidRPr="0090470F">
        <w:rPr>
          <w:rFonts w:ascii="Arial" w:hAnsi="Arial" w:cs="Arial"/>
          <w:b/>
          <w:sz w:val="24"/>
        </w:rPr>
        <w:t>Revenue Generation</w:t>
      </w:r>
      <w:r w:rsidRPr="0090470F">
        <w:rPr>
          <w:rFonts w:ascii="Arial" w:hAnsi="Arial" w:cs="Arial"/>
          <w:sz w:val="24"/>
        </w:rPr>
        <w:t>: As indicated earlier, t</w:t>
      </w:r>
      <w:r w:rsidR="00CF7D29" w:rsidRPr="0090470F">
        <w:rPr>
          <w:rFonts w:ascii="Arial" w:hAnsi="Arial" w:cs="Arial"/>
          <w:sz w:val="24"/>
        </w:rPr>
        <w:t>otal revenue mobilized was 101.8</w:t>
      </w:r>
      <w:r w:rsidR="000450E8" w:rsidRPr="0090470F">
        <w:rPr>
          <w:rFonts w:ascii="Arial" w:hAnsi="Arial" w:cs="Arial"/>
          <w:sz w:val="24"/>
        </w:rPr>
        <w:t>9</w:t>
      </w:r>
      <w:r w:rsidRPr="0090470F">
        <w:rPr>
          <w:rFonts w:ascii="Arial" w:hAnsi="Arial" w:cs="Arial"/>
          <w:sz w:val="24"/>
        </w:rPr>
        <w:t xml:space="preserve">%. Achieving this was done through the collaboration of all departments. </w:t>
      </w:r>
      <w:r w:rsidR="0090470F" w:rsidRPr="0090470F">
        <w:rPr>
          <w:rFonts w:ascii="Arial" w:hAnsi="Arial" w:cs="Arial"/>
          <w:sz w:val="24"/>
        </w:rPr>
        <w:t>The Revenue Improvement Action Plan was quickly put in place to improve revenue. The Collaboration of key departments such as the Finance Department, Budget, Internal Audit and the Zonal Councils worked together to realize and achieve the target. Two revenue contrac</w:t>
      </w:r>
      <w:r w:rsidR="0090470F">
        <w:rPr>
          <w:rFonts w:ascii="Arial" w:hAnsi="Arial" w:cs="Arial"/>
          <w:sz w:val="24"/>
        </w:rPr>
        <w:t>tors; Melchia and Analinx played a key part in helping to realize our target as well as the effort of the Easy Collectible team.</w:t>
      </w:r>
    </w:p>
    <w:p w:rsidR="0090470F" w:rsidRDefault="0090470F" w:rsidP="0090470F">
      <w:pPr>
        <w:pStyle w:val="ListParagraph"/>
        <w:spacing w:line="360" w:lineRule="auto"/>
        <w:ind w:left="360"/>
        <w:jc w:val="both"/>
        <w:rPr>
          <w:rFonts w:ascii="Arial" w:hAnsi="Arial" w:cs="Arial"/>
          <w:sz w:val="24"/>
        </w:rPr>
      </w:pPr>
    </w:p>
    <w:p w:rsidR="004167AA" w:rsidRPr="00620DAB" w:rsidRDefault="004167AA" w:rsidP="00304AA7">
      <w:pPr>
        <w:pStyle w:val="ListParagraph"/>
        <w:numPr>
          <w:ilvl w:val="0"/>
          <w:numId w:val="11"/>
        </w:numPr>
        <w:spacing w:line="360" w:lineRule="auto"/>
        <w:jc w:val="both"/>
        <w:rPr>
          <w:rFonts w:ascii="Arial" w:hAnsi="Arial" w:cs="Arial"/>
          <w:sz w:val="24"/>
        </w:rPr>
      </w:pPr>
      <w:r w:rsidRPr="00620DAB">
        <w:rPr>
          <w:rFonts w:ascii="Arial" w:hAnsi="Arial" w:cs="Arial"/>
          <w:b/>
          <w:sz w:val="24"/>
        </w:rPr>
        <w:lastRenderedPageBreak/>
        <w:t xml:space="preserve">Quality of Education: </w:t>
      </w:r>
      <w:r w:rsidR="0090470F" w:rsidRPr="0090470F">
        <w:rPr>
          <w:rFonts w:ascii="Arial" w:hAnsi="Arial" w:cs="Arial"/>
          <w:bCs/>
          <w:sz w:val="24"/>
        </w:rPr>
        <w:t>During the</w:t>
      </w:r>
      <w:r w:rsidR="0090470F">
        <w:rPr>
          <w:rFonts w:ascii="Arial" w:hAnsi="Arial" w:cs="Arial"/>
          <w:sz w:val="24"/>
        </w:rPr>
        <w:t xml:space="preserve"> period under review, </w:t>
      </w:r>
      <w:r w:rsidR="0090470F" w:rsidRPr="0090470F">
        <w:rPr>
          <w:rFonts w:ascii="Arial" w:hAnsi="Arial" w:cs="Arial"/>
          <w:sz w:val="24"/>
        </w:rPr>
        <w:t>payments</w:t>
      </w:r>
      <w:r w:rsidRPr="00620DAB">
        <w:rPr>
          <w:rFonts w:ascii="Arial" w:hAnsi="Arial" w:cs="Arial"/>
          <w:sz w:val="24"/>
        </w:rPr>
        <w:t xml:space="preserve"> </w:t>
      </w:r>
      <w:r w:rsidR="0090470F">
        <w:rPr>
          <w:rFonts w:ascii="Arial" w:hAnsi="Arial" w:cs="Arial"/>
          <w:sz w:val="24"/>
        </w:rPr>
        <w:t xml:space="preserve">were </w:t>
      </w:r>
      <w:r w:rsidRPr="00620DAB">
        <w:rPr>
          <w:rFonts w:ascii="Arial" w:hAnsi="Arial" w:cs="Arial"/>
          <w:sz w:val="24"/>
        </w:rPr>
        <w:t>made to support the Completion of the 2-storey 6 Unit Classroom Bl</w:t>
      </w:r>
      <w:r w:rsidR="00CF7D29" w:rsidRPr="00620DAB">
        <w:rPr>
          <w:rFonts w:ascii="Arial" w:hAnsi="Arial" w:cs="Arial"/>
          <w:sz w:val="24"/>
        </w:rPr>
        <w:t>ock at Ashalaja</w:t>
      </w:r>
      <w:r w:rsidR="0090470F">
        <w:rPr>
          <w:rFonts w:ascii="Arial" w:hAnsi="Arial" w:cs="Arial"/>
          <w:sz w:val="24"/>
        </w:rPr>
        <w:t>. The project when completed will help to reduce the overcrowded nature of learners during lesson hours.</w:t>
      </w:r>
    </w:p>
    <w:p w:rsidR="0090470F" w:rsidRPr="0090470F" w:rsidRDefault="004167AA" w:rsidP="00304AA7">
      <w:pPr>
        <w:pStyle w:val="ListParagraph"/>
        <w:numPr>
          <w:ilvl w:val="0"/>
          <w:numId w:val="11"/>
        </w:numPr>
        <w:spacing w:line="360" w:lineRule="auto"/>
        <w:jc w:val="both"/>
        <w:rPr>
          <w:rFonts w:ascii="Arial" w:hAnsi="Arial" w:cs="Arial"/>
          <w:i/>
          <w:sz w:val="24"/>
        </w:rPr>
      </w:pPr>
      <w:r w:rsidRPr="0090470F">
        <w:rPr>
          <w:rFonts w:ascii="Arial" w:hAnsi="Arial" w:cs="Arial"/>
          <w:b/>
          <w:sz w:val="24"/>
        </w:rPr>
        <w:t>Improve Health Care:</w:t>
      </w:r>
      <w:r w:rsidRPr="0090470F">
        <w:rPr>
          <w:rFonts w:ascii="Arial" w:hAnsi="Arial" w:cs="Arial"/>
          <w:sz w:val="24"/>
        </w:rPr>
        <w:t xml:space="preserve"> To improve Health care delivery </w:t>
      </w:r>
      <w:r w:rsidR="007E2F8D" w:rsidRPr="0090470F">
        <w:rPr>
          <w:rFonts w:ascii="Arial" w:hAnsi="Arial" w:cs="Arial"/>
          <w:sz w:val="24"/>
        </w:rPr>
        <w:t xml:space="preserve">in the municipality, </w:t>
      </w:r>
      <w:r w:rsidR="0090470F" w:rsidRPr="0090470F">
        <w:rPr>
          <w:rFonts w:ascii="Arial" w:hAnsi="Arial" w:cs="Arial"/>
          <w:sz w:val="24"/>
        </w:rPr>
        <w:t>p</w:t>
      </w:r>
      <w:r w:rsidR="007E2F8D" w:rsidRPr="0090470F">
        <w:rPr>
          <w:rFonts w:ascii="Arial" w:hAnsi="Arial" w:cs="Arial"/>
          <w:sz w:val="24"/>
        </w:rPr>
        <w:t>ayment</w:t>
      </w:r>
      <w:r w:rsidR="0090470F" w:rsidRPr="0090470F">
        <w:rPr>
          <w:rFonts w:ascii="Arial" w:hAnsi="Arial" w:cs="Arial"/>
          <w:sz w:val="24"/>
        </w:rPr>
        <w:t>s were</w:t>
      </w:r>
      <w:r w:rsidR="007E2F8D" w:rsidRPr="0090470F">
        <w:rPr>
          <w:rFonts w:ascii="Arial" w:hAnsi="Arial" w:cs="Arial"/>
          <w:sz w:val="24"/>
        </w:rPr>
        <w:t xml:space="preserve"> made for the Completion of the Mother and Child Ward at Amanfro</w:t>
      </w:r>
      <w:r w:rsidR="0090470F">
        <w:rPr>
          <w:rFonts w:ascii="Arial" w:hAnsi="Arial" w:cs="Arial"/>
          <w:sz w:val="24"/>
        </w:rPr>
        <w:t>.</w:t>
      </w:r>
    </w:p>
    <w:p w:rsidR="00710E65" w:rsidRPr="0090470F" w:rsidRDefault="007E2F8D" w:rsidP="00304AA7">
      <w:pPr>
        <w:pStyle w:val="ListParagraph"/>
        <w:numPr>
          <w:ilvl w:val="0"/>
          <w:numId w:val="11"/>
        </w:numPr>
        <w:spacing w:line="360" w:lineRule="auto"/>
        <w:jc w:val="both"/>
        <w:rPr>
          <w:rFonts w:ascii="Arial" w:hAnsi="Arial" w:cs="Arial"/>
          <w:i/>
          <w:sz w:val="24"/>
        </w:rPr>
      </w:pPr>
      <w:r w:rsidRPr="0090470F">
        <w:rPr>
          <w:rFonts w:ascii="Arial" w:hAnsi="Arial" w:cs="Arial"/>
          <w:b/>
          <w:sz w:val="24"/>
        </w:rPr>
        <w:t>Road and Service delivery:</w:t>
      </w:r>
      <w:r w:rsidRPr="0090470F">
        <w:rPr>
          <w:rFonts w:ascii="Arial" w:hAnsi="Arial" w:cs="Arial"/>
          <w:sz w:val="24"/>
        </w:rPr>
        <w:t xml:space="preserve"> The department of </w:t>
      </w:r>
      <w:r w:rsidR="00F46797" w:rsidRPr="0090470F">
        <w:rPr>
          <w:rFonts w:ascii="Arial" w:hAnsi="Arial" w:cs="Arial"/>
          <w:sz w:val="24"/>
        </w:rPr>
        <w:t>urban</w:t>
      </w:r>
      <w:r w:rsidRPr="0090470F">
        <w:rPr>
          <w:rFonts w:ascii="Arial" w:hAnsi="Arial" w:cs="Arial"/>
          <w:sz w:val="24"/>
        </w:rPr>
        <w:t xml:space="preserve"> roads have undertaken some major works</w:t>
      </w:r>
      <w:r w:rsidR="009C7277" w:rsidRPr="0090470F">
        <w:rPr>
          <w:rFonts w:ascii="Arial" w:hAnsi="Arial" w:cs="Arial"/>
          <w:sz w:val="24"/>
        </w:rPr>
        <w:t xml:space="preserve"> and grading of roads</w:t>
      </w:r>
      <w:r w:rsidRPr="0090470F">
        <w:rPr>
          <w:rFonts w:ascii="Arial" w:hAnsi="Arial" w:cs="Arial"/>
          <w:sz w:val="24"/>
        </w:rPr>
        <w:t xml:space="preserve"> at Iron city</w:t>
      </w:r>
      <w:r w:rsidR="009C7277" w:rsidRPr="0090470F">
        <w:rPr>
          <w:rFonts w:ascii="Arial" w:hAnsi="Arial" w:cs="Arial"/>
          <w:sz w:val="24"/>
        </w:rPr>
        <w:t xml:space="preserve">, </w:t>
      </w:r>
      <w:proofErr w:type="spellStart"/>
      <w:r w:rsidR="009C7277" w:rsidRPr="0090470F">
        <w:rPr>
          <w:rFonts w:ascii="Arial" w:hAnsi="Arial" w:cs="Arial"/>
          <w:sz w:val="24"/>
        </w:rPr>
        <w:t>Danchira</w:t>
      </w:r>
      <w:proofErr w:type="spellEnd"/>
      <w:r w:rsidR="009C7277" w:rsidRPr="0090470F">
        <w:rPr>
          <w:rFonts w:ascii="Arial" w:hAnsi="Arial" w:cs="Arial"/>
          <w:sz w:val="24"/>
        </w:rPr>
        <w:t xml:space="preserve">, </w:t>
      </w:r>
      <w:proofErr w:type="spellStart"/>
      <w:r w:rsidR="009C7277" w:rsidRPr="0090470F">
        <w:rPr>
          <w:rFonts w:ascii="Arial" w:hAnsi="Arial" w:cs="Arial"/>
          <w:sz w:val="24"/>
        </w:rPr>
        <w:t>Ashalaja</w:t>
      </w:r>
      <w:proofErr w:type="spellEnd"/>
      <w:r w:rsidR="009C7277" w:rsidRPr="0090470F">
        <w:rPr>
          <w:rFonts w:ascii="Arial" w:hAnsi="Arial" w:cs="Arial"/>
          <w:sz w:val="24"/>
        </w:rPr>
        <w:t xml:space="preserve">, </w:t>
      </w:r>
      <w:proofErr w:type="spellStart"/>
      <w:r w:rsidR="009C7277" w:rsidRPr="0090470F">
        <w:rPr>
          <w:rFonts w:ascii="Arial" w:hAnsi="Arial" w:cs="Arial"/>
          <w:sz w:val="24"/>
        </w:rPr>
        <w:t>H</w:t>
      </w:r>
      <w:r w:rsidR="0071262F" w:rsidRPr="0090470F">
        <w:rPr>
          <w:rFonts w:ascii="Arial" w:hAnsi="Arial" w:cs="Arial"/>
          <w:sz w:val="24"/>
        </w:rPr>
        <w:t>onise</w:t>
      </w:r>
      <w:proofErr w:type="spellEnd"/>
      <w:r w:rsidR="0071262F" w:rsidRPr="0090470F">
        <w:rPr>
          <w:rFonts w:ascii="Arial" w:hAnsi="Arial" w:cs="Arial"/>
          <w:sz w:val="24"/>
        </w:rPr>
        <w:t xml:space="preserve"> and </w:t>
      </w:r>
      <w:r w:rsidR="009C7277" w:rsidRPr="0090470F">
        <w:rPr>
          <w:rFonts w:ascii="Arial" w:hAnsi="Arial" w:cs="Arial"/>
          <w:sz w:val="24"/>
        </w:rPr>
        <w:t>Nurses</w:t>
      </w:r>
      <w:r w:rsidR="0071262F" w:rsidRPr="0090470F">
        <w:rPr>
          <w:rFonts w:ascii="Arial" w:hAnsi="Arial" w:cs="Arial"/>
          <w:sz w:val="24"/>
        </w:rPr>
        <w:t xml:space="preserve"> </w:t>
      </w:r>
      <w:r w:rsidR="009C7277" w:rsidRPr="0090470F">
        <w:rPr>
          <w:rFonts w:ascii="Arial" w:hAnsi="Arial" w:cs="Arial"/>
          <w:sz w:val="24"/>
        </w:rPr>
        <w:t>Quarters</w:t>
      </w:r>
      <w:r w:rsidR="00F46797" w:rsidRPr="0090470F">
        <w:rPr>
          <w:rFonts w:ascii="Arial" w:hAnsi="Arial" w:cs="Arial"/>
          <w:sz w:val="24"/>
        </w:rPr>
        <w:t>.</w:t>
      </w:r>
    </w:p>
    <w:p w:rsidR="00791684" w:rsidRPr="00620DAB" w:rsidRDefault="00F46797" w:rsidP="00304AA7">
      <w:pPr>
        <w:pStyle w:val="ListParagraph"/>
        <w:numPr>
          <w:ilvl w:val="0"/>
          <w:numId w:val="11"/>
        </w:numPr>
        <w:spacing w:line="360" w:lineRule="auto"/>
        <w:jc w:val="both"/>
        <w:rPr>
          <w:rFonts w:ascii="Arial" w:hAnsi="Arial" w:cs="Arial"/>
          <w:i/>
          <w:sz w:val="24"/>
        </w:rPr>
      </w:pPr>
      <w:r w:rsidRPr="00620DAB">
        <w:rPr>
          <w:rFonts w:ascii="Arial" w:hAnsi="Arial" w:cs="Arial"/>
          <w:b/>
          <w:sz w:val="24"/>
        </w:rPr>
        <w:t>Public Accountability and Transparency:</w:t>
      </w:r>
      <w:r w:rsidRPr="00620DAB">
        <w:rPr>
          <w:rFonts w:ascii="Arial" w:hAnsi="Arial" w:cs="Arial"/>
          <w:sz w:val="24"/>
        </w:rPr>
        <w:t xml:space="preserve"> Accounting and Transparency</w:t>
      </w:r>
      <w:r w:rsidR="008220E1" w:rsidRPr="00620DAB">
        <w:rPr>
          <w:rFonts w:ascii="Arial" w:hAnsi="Arial" w:cs="Arial"/>
          <w:sz w:val="24"/>
        </w:rPr>
        <w:t xml:space="preserve"> remained a key cordial responsibility of the Assembly. This aspect involves informing the community about the happenings, occurrences and judicious use of the resources entrusted to officials of the assembly. In view of this, the Municipal Chief Executive met several stakeholders in and outside the Municipality for discussion of issues that pertains to the growth and survival of the municipality</w:t>
      </w:r>
      <w:r w:rsidR="00CF7D29" w:rsidRPr="00620DAB">
        <w:rPr>
          <w:rFonts w:ascii="Arial" w:hAnsi="Arial" w:cs="Arial"/>
          <w:sz w:val="24"/>
        </w:rPr>
        <w:t>.</w:t>
      </w:r>
    </w:p>
    <w:p w:rsidR="003A52A7" w:rsidRPr="00620DAB" w:rsidRDefault="003A52A7" w:rsidP="003A52A7">
      <w:pPr>
        <w:pStyle w:val="ListParagraph"/>
        <w:spacing w:line="360" w:lineRule="auto"/>
        <w:rPr>
          <w:rFonts w:ascii="Arial" w:hAnsi="Arial" w:cs="Arial"/>
          <w:i/>
          <w:sz w:val="24"/>
        </w:rPr>
      </w:pPr>
    </w:p>
    <w:p w:rsidR="00791684" w:rsidRPr="00620DAB" w:rsidRDefault="00791684" w:rsidP="003A52A7">
      <w:pPr>
        <w:pStyle w:val="ListParagraph"/>
        <w:numPr>
          <w:ilvl w:val="0"/>
          <w:numId w:val="12"/>
        </w:numPr>
        <w:spacing w:line="360" w:lineRule="auto"/>
        <w:rPr>
          <w:rFonts w:ascii="Arial" w:hAnsi="Arial" w:cs="Arial"/>
          <w:b/>
          <w:sz w:val="24"/>
        </w:rPr>
      </w:pPr>
      <w:r w:rsidRPr="00620DAB">
        <w:rPr>
          <w:rFonts w:ascii="Arial" w:hAnsi="Arial" w:cs="Arial"/>
          <w:b/>
          <w:sz w:val="24"/>
        </w:rPr>
        <w:t xml:space="preserve">Expenditure by </w:t>
      </w:r>
      <w:r w:rsidR="0090470F">
        <w:rPr>
          <w:rFonts w:ascii="Arial" w:hAnsi="Arial" w:cs="Arial"/>
          <w:b/>
          <w:sz w:val="24"/>
        </w:rPr>
        <w:t>E</w:t>
      </w:r>
      <w:r w:rsidRPr="00620DAB">
        <w:rPr>
          <w:rFonts w:ascii="Arial" w:hAnsi="Arial" w:cs="Arial"/>
          <w:b/>
          <w:sz w:val="24"/>
        </w:rPr>
        <w:t xml:space="preserve">conomic </w:t>
      </w:r>
      <w:r w:rsidR="0090470F">
        <w:rPr>
          <w:rFonts w:ascii="Arial" w:hAnsi="Arial" w:cs="Arial"/>
          <w:b/>
          <w:sz w:val="24"/>
        </w:rPr>
        <w:t>C</w:t>
      </w:r>
      <w:r w:rsidRPr="00620DAB">
        <w:rPr>
          <w:rFonts w:ascii="Arial" w:hAnsi="Arial" w:cs="Arial"/>
          <w:b/>
          <w:sz w:val="24"/>
        </w:rPr>
        <w:t>lassification</w:t>
      </w:r>
    </w:p>
    <w:p w:rsidR="003A52A7" w:rsidRPr="00620DAB" w:rsidRDefault="003A52A7" w:rsidP="00304AA7">
      <w:pPr>
        <w:pStyle w:val="ListParagraph"/>
        <w:spacing w:line="360" w:lineRule="auto"/>
        <w:ind w:left="360"/>
        <w:rPr>
          <w:rFonts w:ascii="Arial" w:hAnsi="Arial" w:cs="Arial"/>
          <w:color w:val="FF0000"/>
          <w:sz w:val="24"/>
        </w:rPr>
      </w:pPr>
      <w:r w:rsidRPr="00620DAB">
        <w:rPr>
          <w:rFonts w:ascii="Arial" w:hAnsi="Arial" w:cs="Arial"/>
          <w:sz w:val="24"/>
        </w:rPr>
        <w:t>The highe</w:t>
      </w:r>
      <w:r w:rsidR="009B1BBB" w:rsidRPr="00620DAB">
        <w:rPr>
          <w:rFonts w:ascii="Arial" w:hAnsi="Arial" w:cs="Arial"/>
          <w:sz w:val="24"/>
        </w:rPr>
        <w:t>st expenditure recorded as at 31</w:t>
      </w:r>
      <w:r w:rsidR="0090470F" w:rsidRPr="00620DAB">
        <w:rPr>
          <w:rFonts w:ascii="Arial" w:hAnsi="Arial" w:cs="Arial"/>
          <w:sz w:val="24"/>
          <w:vertAlign w:val="superscript"/>
        </w:rPr>
        <w:t>st</w:t>
      </w:r>
      <w:r w:rsidR="0090470F" w:rsidRPr="00620DAB">
        <w:rPr>
          <w:rFonts w:ascii="Arial" w:hAnsi="Arial" w:cs="Arial"/>
          <w:sz w:val="24"/>
        </w:rPr>
        <w:t xml:space="preserve"> December</w:t>
      </w:r>
      <w:r w:rsidRPr="00620DAB">
        <w:rPr>
          <w:rFonts w:ascii="Arial" w:hAnsi="Arial" w:cs="Arial"/>
          <w:sz w:val="24"/>
        </w:rPr>
        <w:t>, 2024 was</w:t>
      </w:r>
      <w:r w:rsidR="009B1BBB" w:rsidRPr="00620DAB">
        <w:rPr>
          <w:rFonts w:ascii="Arial" w:hAnsi="Arial" w:cs="Arial"/>
          <w:sz w:val="24"/>
        </w:rPr>
        <w:t xml:space="preserve"> Capital Expenditure</w:t>
      </w:r>
      <w:r w:rsidRPr="00620DAB">
        <w:rPr>
          <w:rFonts w:ascii="Arial" w:hAnsi="Arial" w:cs="Arial"/>
          <w:sz w:val="24"/>
        </w:rPr>
        <w:t xml:space="preserve">, followed by </w:t>
      </w:r>
      <w:r w:rsidR="007335DD" w:rsidRPr="00620DAB">
        <w:rPr>
          <w:rFonts w:ascii="Arial" w:hAnsi="Arial" w:cs="Arial"/>
          <w:sz w:val="24"/>
        </w:rPr>
        <w:t xml:space="preserve">Compensation and then Goods and </w:t>
      </w:r>
      <w:r w:rsidR="0090470F" w:rsidRPr="00620DAB">
        <w:rPr>
          <w:rFonts w:ascii="Arial" w:hAnsi="Arial" w:cs="Arial"/>
          <w:sz w:val="24"/>
        </w:rPr>
        <w:t>Services. The</w:t>
      </w:r>
      <w:r w:rsidRPr="00620DAB">
        <w:rPr>
          <w:rFonts w:ascii="Arial" w:hAnsi="Arial" w:cs="Arial"/>
          <w:sz w:val="24"/>
        </w:rPr>
        <w:t xml:space="preserve"> table below provides insights about the performance of the Economic Classification of the 2024 Budget.</w:t>
      </w:r>
    </w:p>
    <w:tbl>
      <w:tblPr>
        <w:tblStyle w:val="TableGrid"/>
        <w:tblW w:w="8910" w:type="dxa"/>
        <w:tblInd w:w="445" w:type="dxa"/>
        <w:tblLook w:val="04A0" w:firstRow="1" w:lastRow="0" w:firstColumn="1" w:lastColumn="0" w:noHBand="0" w:noVBand="1"/>
      </w:tblPr>
      <w:tblGrid>
        <w:gridCol w:w="1769"/>
        <w:gridCol w:w="2191"/>
        <w:gridCol w:w="1890"/>
        <w:gridCol w:w="3060"/>
      </w:tblGrid>
      <w:tr w:rsidR="003A52A7" w:rsidRPr="00620DAB" w:rsidTr="009D231D">
        <w:tc>
          <w:tcPr>
            <w:tcW w:w="1769" w:type="dxa"/>
            <w:shd w:val="clear" w:color="auto" w:fill="D9D9D9" w:themeFill="background1" w:themeFillShade="D9"/>
          </w:tcPr>
          <w:p w:rsidR="003A52A7" w:rsidRPr="00620DAB" w:rsidRDefault="003A52A7" w:rsidP="006E6456">
            <w:pPr>
              <w:tabs>
                <w:tab w:val="left" w:pos="1620"/>
              </w:tabs>
              <w:rPr>
                <w:rFonts w:ascii="Arial" w:hAnsi="Arial" w:cs="Arial"/>
                <w:b/>
                <w:sz w:val="20"/>
                <w:szCs w:val="20"/>
              </w:rPr>
            </w:pPr>
            <w:r w:rsidRPr="00620DAB">
              <w:rPr>
                <w:rFonts w:ascii="Arial" w:hAnsi="Arial" w:cs="Arial"/>
                <w:b/>
                <w:sz w:val="20"/>
                <w:szCs w:val="20"/>
              </w:rPr>
              <w:t>EXPENDITURE ITEM</w:t>
            </w:r>
          </w:p>
        </w:tc>
        <w:tc>
          <w:tcPr>
            <w:tcW w:w="2191" w:type="dxa"/>
            <w:shd w:val="clear" w:color="auto" w:fill="D9D9D9" w:themeFill="background1" w:themeFillShade="D9"/>
          </w:tcPr>
          <w:p w:rsidR="003A52A7" w:rsidRPr="00620DAB" w:rsidRDefault="003A52A7" w:rsidP="00304AA7">
            <w:pPr>
              <w:tabs>
                <w:tab w:val="left" w:pos="1620"/>
              </w:tabs>
              <w:jc w:val="center"/>
              <w:rPr>
                <w:rFonts w:ascii="Arial" w:hAnsi="Arial" w:cs="Arial"/>
                <w:b/>
                <w:sz w:val="20"/>
                <w:szCs w:val="20"/>
              </w:rPr>
            </w:pPr>
            <w:r w:rsidRPr="00620DAB">
              <w:rPr>
                <w:rFonts w:ascii="Arial" w:hAnsi="Arial" w:cs="Arial"/>
                <w:b/>
                <w:sz w:val="20"/>
                <w:szCs w:val="20"/>
              </w:rPr>
              <w:t>APPROVED BUDGET GHS</w:t>
            </w:r>
            <w:r w:rsidR="00304AA7" w:rsidRPr="00620DAB">
              <w:rPr>
                <w:rFonts w:ascii="Arial" w:hAnsi="Arial" w:cs="Arial"/>
                <w:b/>
                <w:sz w:val="20"/>
                <w:szCs w:val="20"/>
              </w:rPr>
              <w:t xml:space="preserve"> </w:t>
            </w:r>
            <w:r w:rsidRPr="00620DAB">
              <w:rPr>
                <w:rFonts w:ascii="Arial" w:hAnsi="Arial" w:cs="Arial"/>
                <w:b/>
                <w:sz w:val="20"/>
                <w:szCs w:val="20"/>
              </w:rPr>
              <w:t>(2024)</w:t>
            </w:r>
          </w:p>
        </w:tc>
        <w:tc>
          <w:tcPr>
            <w:tcW w:w="1890" w:type="dxa"/>
            <w:shd w:val="clear" w:color="auto" w:fill="D9D9D9" w:themeFill="background1" w:themeFillShade="D9"/>
          </w:tcPr>
          <w:p w:rsidR="003A52A7" w:rsidRPr="00620DAB" w:rsidRDefault="003A52A7" w:rsidP="006E6456">
            <w:pPr>
              <w:tabs>
                <w:tab w:val="left" w:pos="1620"/>
              </w:tabs>
              <w:rPr>
                <w:rFonts w:ascii="Arial" w:hAnsi="Arial" w:cs="Arial"/>
                <w:b/>
                <w:sz w:val="20"/>
                <w:szCs w:val="20"/>
              </w:rPr>
            </w:pPr>
            <w:r w:rsidRPr="00620DAB">
              <w:rPr>
                <w:rFonts w:ascii="Arial" w:hAnsi="Arial" w:cs="Arial"/>
                <w:b/>
                <w:sz w:val="20"/>
                <w:szCs w:val="20"/>
              </w:rPr>
              <w:t>ACTUAL</w:t>
            </w:r>
            <w:r w:rsidR="0023293E" w:rsidRPr="00620DAB">
              <w:rPr>
                <w:rFonts w:ascii="Arial" w:hAnsi="Arial" w:cs="Arial"/>
                <w:b/>
                <w:sz w:val="20"/>
                <w:szCs w:val="20"/>
              </w:rPr>
              <w:t xml:space="preserve"> AS AT DECEMBER</w:t>
            </w:r>
            <w:r w:rsidR="00373560" w:rsidRPr="00620DAB">
              <w:rPr>
                <w:rFonts w:ascii="Arial" w:hAnsi="Arial" w:cs="Arial"/>
                <w:b/>
                <w:sz w:val="20"/>
                <w:szCs w:val="20"/>
              </w:rPr>
              <w:t>, 2024</w:t>
            </w:r>
          </w:p>
        </w:tc>
        <w:tc>
          <w:tcPr>
            <w:tcW w:w="3060" w:type="dxa"/>
            <w:shd w:val="clear" w:color="auto" w:fill="D9D9D9" w:themeFill="background1" w:themeFillShade="D9"/>
          </w:tcPr>
          <w:p w:rsidR="003A52A7" w:rsidRPr="00620DAB" w:rsidRDefault="0023293E" w:rsidP="006E6456">
            <w:pPr>
              <w:tabs>
                <w:tab w:val="left" w:pos="1620"/>
              </w:tabs>
              <w:rPr>
                <w:rFonts w:ascii="Arial" w:hAnsi="Arial" w:cs="Arial"/>
                <w:b/>
                <w:sz w:val="20"/>
                <w:szCs w:val="20"/>
              </w:rPr>
            </w:pPr>
            <w:r w:rsidRPr="00620DAB">
              <w:rPr>
                <w:rFonts w:ascii="Arial" w:hAnsi="Arial" w:cs="Arial"/>
                <w:b/>
                <w:sz w:val="20"/>
                <w:szCs w:val="20"/>
              </w:rPr>
              <w:t>ACTUAL EXPENDITURE AS AT 31</w:t>
            </w:r>
            <w:r w:rsidRPr="00620DAB">
              <w:rPr>
                <w:rFonts w:ascii="Arial" w:hAnsi="Arial" w:cs="Arial"/>
                <w:b/>
                <w:sz w:val="20"/>
                <w:szCs w:val="20"/>
                <w:vertAlign w:val="superscript"/>
              </w:rPr>
              <w:t>ST</w:t>
            </w:r>
            <w:r w:rsidRPr="00620DAB">
              <w:rPr>
                <w:rFonts w:ascii="Arial" w:hAnsi="Arial" w:cs="Arial"/>
                <w:b/>
                <w:sz w:val="20"/>
                <w:szCs w:val="20"/>
              </w:rPr>
              <w:t xml:space="preserve"> </w:t>
            </w:r>
            <w:r w:rsidR="00F72E07" w:rsidRPr="00620DAB">
              <w:rPr>
                <w:rFonts w:ascii="Arial" w:hAnsi="Arial" w:cs="Arial"/>
                <w:b/>
                <w:sz w:val="20"/>
                <w:szCs w:val="20"/>
              </w:rPr>
              <w:t>DECEM</w:t>
            </w:r>
            <w:r w:rsidR="0016374F" w:rsidRPr="00620DAB">
              <w:rPr>
                <w:rFonts w:ascii="Arial" w:hAnsi="Arial" w:cs="Arial"/>
                <w:b/>
                <w:sz w:val="20"/>
                <w:szCs w:val="20"/>
              </w:rPr>
              <w:t>BER</w:t>
            </w:r>
            <w:r w:rsidR="00997174" w:rsidRPr="00620DAB">
              <w:rPr>
                <w:rFonts w:ascii="Arial" w:hAnsi="Arial" w:cs="Arial"/>
                <w:b/>
                <w:sz w:val="20"/>
                <w:szCs w:val="20"/>
              </w:rPr>
              <w:t>, 2024</w:t>
            </w:r>
          </w:p>
        </w:tc>
      </w:tr>
      <w:tr w:rsidR="003A52A7" w:rsidRPr="00620DAB" w:rsidTr="009D231D">
        <w:tc>
          <w:tcPr>
            <w:tcW w:w="1769" w:type="dxa"/>
          </w:tcPr>
          <w:p w:rsidR="003A52A7" w:rsidRPr="00620DAB" w:rsidRDefault="003A52A7" w:rsidP="006E6456">
            <w:pPr>
              <w:tabs>
                <w:tab w:val="left" w:pos="1620"/>
              </w:tabs>
              <w:rPr>
                <w:rFonts w:ascii="Arial" w:hAnsi="Arial" w:cs="Arial"/>
                <w:sz w:val="24"/>
                <w:szCs w:val="24"/>
              </w:rPr>
            </w:pPr>
            <w:r w:rsidRPr="00620DAB">
              <w:rPr>
                <w:rFonts w:ascii="Arial" w:hAnsi="Arial" w:cs="Arial"/>
                <w:sz w:val="24"/>
                <w:szCs w:val="24"/>
              </w:rPr>
              <w:t>Compensation</w:t>
            </w:r>
          </w:p>
        </w:tc>
        <w:tc>
          <w:tcPr>
            <w:tcW w:w="2191" w:type="dxa"/>
          </w:tcPr>
          <w:p w:rsidR="003A52A7" w:rsidRPr="00620DAB" w:rsidRDefault="00D80F52" w:rsidP="006E6456">
            <w:pPr>
              <w:tabs>
                <w:tab w:val="left" w:pos="1620"/>
              </w:tabs>
              <w:rPr>
                <w:rFonts w:ascii="Arial" w:hAnsi="Arial" w:cs="Arial"/>
                <w:sz w:val="24"/>
                <w:szCs w:val="24"/>
              </w:rPr>
            </w:pPr>
            <w:r w:rsidRPr="00620DAB">
              <w:rPr>
                <w:rFonts w:ascii="Arial" w:hAnsi="Arial" w:cs="Arial"/>
                <w:sz w:val="24"/>
                <w:szCs w:val="24"/>
              </w:rPr>
              <w:t>7,996,513.74</w:t>
            </w:r>
          </w:p>
        </w:tc>
        <w:tc>
          <w:tcPr>
            <w:tcW w:w="1890" w:type="dxa"/>
          </w:tcPr>
          <w:p w:rsidR="003A52A7" w:rsidRPr="00620DAB" w:rsidRDefault="00AF4094" w:rsidP="006E6456">
            <w:pPr>
              <w:tabs>
                <w:tab w:val="left" w:pos="1620"/>
              </w:tabs>
              <w:rPr>
                <w:rFonts w:ascii="Arial" w:hAnsi="Arial" w:cs="Arial"/>
                <w:sz w:val="24"/>
                <w:szCs w:val="24"/>
              </w:rPr>
            </w:pPr>
            <w:r w:rsidRPr="00620DAB">
              <w:rPr>
                <w:rFonts w:ascii="Arial" w:hAnsi="Arial" w:cs="Arial"/>
                <w:sz w:val="24"/>
                <w:szCs w:val="24"/>
              </w:rPr>
              <w:t>6,911,440.22</w:t>
            </w:r>
          </w:p>
        </w:tc>
        <w:tc>
          <w:tcPr>
            <w:tcW w:w="3060" w:type="dxa"/>
          </w:tcPr>
          <w:p w:rsidR="003A52A7" w:rsidRPr="00620DAB" w:rsidRDefault="00F72E07" w:rsidP="006E6456">
            <w:pPr>
              <w:tabs>
                <w:tab w:val="left" w:pos="1620"/>
              </w:tabs>
              <w:rPr>
                <w:rFonts w:ascii="Arial" w:hAnsi="Arial" w:cs="Arial"/>
                <w:sz w:val="24"/>
                <w:szCs w:val="24"/>
              </w:rPr>
            </w:pPr>
            <w:r w:rsidRPr="00620DAB">
              <w:rPr>
                <w:rFonts w:ascii="Arial" w:hAnsi="Arial" w:cs="Arial"/>
                <w:sz w:val="24"/>
                <w:szCs w:val="24"/>
              </w:rPr>
              <w:t>86.43</w:t>
            </w:r>
          </w:p>
        </w:tc>
      </w:tr>
      <w:tr w:rsidR="003A52A7" w:rsidRPr="00620DAB" w:rsidTr="009D231D">
        <w:tc>
          <w:tcPr>
            <w:tcW w:w="1769" w:type="dxa"/>
          </w:tcPr>
          <w:p w:rsidR="003A52A7" w:rsidRPr="00620DAB" w:rsidRDefault="003A52A7" w:rsidP="006E6456">
            <w:pPr>
              <w:tabs>
                <w:tab w:val="left" w:pos="1620"/>
              </w:tabs>
              <w:rPr>
                <w:rFonts w:ascii="Arial" w:hAnsi="Arial" w:cs="Arial"/>
                <w:sz w:val="24"/>
                <w:szCs w:val="24"/>
              </w:rPr>
            </w:pPr>
            <w:r w:rsidRPr="00620DAB">
              <w:rPr>
                <w:rFonts w:ascii="Arial" w:hAnsi="Arial" w:cs="Arial"/>
                <w:sz w:val="24"/>
                <w:szCs w:val="24"/>
              </w:rPr>
              <w:t>Goods &amp; Services</w:t>
            </w:r>
          </w:p>
        </w:tc>
        <w:tc>
          <w:tcPr>
            <w:tcW w:w="2191" w:type="dxa"/>
          </w:tcPr>
          <w:p w:rsidR="003A52A7" w:rsidRPr="00620DAB" w:rsidRDefault="00D80F52" w:rsidP="006E6456">
            <w:pPr>
              <w:tabs>
                <w:tab w:val="left" w:pos="1620"/>
              </w:tabs>
              <w:rPr>
                <w:rFonts w:ascii="Arial" w:hAnsi="Arial" w:cs="Arial"/>
                <w:sz w:val="24"/>
                <w:szCs w:val="24"/>
              </w:rPr>
            </w:pPr>
            <w:r w:rsidRPr="00620DAB">
              <w:rPr>
                <w:rFonts w:ascii="Arial" w:hAnsi="Arial" w:cs="Arial"/>
                <w:sz w:val="24"/>
                <w:szCs w:val="24"/>
              </w:rPr>
              <w:t>6,764,636.41</w:t>
            </w:r>
          </w:p>
        </w:tc>
        <w:tc>
          <w:tcPr>
            <w:tcW w:w="1890" w:type="dxa"/>
          </w:tcPr>
          <w:p w:rsidR="003A52A7" w:rsidRPr="00620DAB" w:rsidRDefault="0023293E" w:rsidP="006E6456">
            <w:pPr>
              <w:tabs>
                <w:tab w:val="left" w:pos="1620"/>
              </w:tabs>
              <w:rPr>
                <w:rFonts w:ascii="Arial" w:hAnsi="Arial" w:cs="Arial"/>
                <w:sz w:val="24"/>
                <w:szCs w:val="24"/>
              </w:rPr>
            </w:pPr>
            <w:r w:rsidRPr="00620DAB">
              <w:rPr>
                <w:rFonts w:ascii="Arial" w:hAnsi="Arial" w:cs="Arial"/>
                <w:sz w:val="24"/>
                <w:szCs w:val="24"/>
              </w:rPr>
              <w:t>6,807,629.77</w:t>
            </w:r>
          </w:p>
        </w:tc>
        <w:tc>
          <w:tcPr>
            <w:tcW w:w="3060" w:type="dxa"/>
          </w:tcPr>
          <w:p w:rsidR="003A52A7" w:rsidRPr="00620DAB" w:rsidRDefault="00F72E07" w:rsidP="006E6456">
            <w:pPr>
              <w:tabs>
                <w:tab w:val="left" w:pos="1620"/>
              </w:tabs>
              <w:rPr>
                <w:rFonts w:ascii="Arial" w:hAnsi="Arial" w:cs="Arial"/>
                <w:sz w:val="24"/>
                <w:szCs w:val="24"/>
              </w:rPr>
            </w:pPr>
            <w:r w:rsidRPr="00620DAB">
              <w:rPr>
                <w:rFonts w:ascii="Arial" w:hAnsi="Arial" w:cs="Arial"/>
                <w:sz w:val="24"/>
                <w:szCs w:val="24"/>
              </w:rPr>
              <w:t>100.63</w:t>
            </w:r>
          </w:p>
        </w:tc>
      </w:tr>
      <w:tr w:rsidR="003A52A7" w:rsidRPr="00620DAB" w:rsidTr="009D231D">
        <w:tc>
          <w:tcPr>
            <w:tcW w:w="1769" w:type="dxa"/>
          </w:tcPr>
          <w:p w:rsidR="003A52A7" w:rsidRPr="00620DAB" w:rsidRDefault="003A52A7" w:rsidP="006E6456">
            <w:pPr>
              <w:tabs>
                <w:tab w:val="left" w:pos="1620"/>
              </w:tabs>
              <w:rPr>
                <w:rFonts w:ascii="Arial" w:hAnsi="Arial" w:cs="Arial"/>
                <w:sz w:val="24"/>
                <w:szCs w:val="24"/>
              </w:rPr>
            </w:pPr>
            <w:r w:rsidRPr="00620DAB">
              <w:rPr>
                <w:rFonts w:ascii="Arial" w:hAnsi="Arial" w:cs="Arial"/>
                <w:sz w:val="24"/>
                <w:szCs w:val="24"/>
              </w:rPr>
              <w:t>Capital Expenditure</w:t>
            </w:r>
          </w:p>
        </w:tc>
        <w:tc>
          <w:tcPr>
            <w:tcW w:w="2191" w:type="dxa"/>
          </w:tcPr>
          <w:p w:rsidR="003A52A7" w:rsidRPr="00620DAB" w:rsidRDefault="00D80F52" w:rsidP="006E6456">
            <w:pPr>
              <w:tabs>
                <w:tab w:val="left" w:pos="1620"/>
              </w:tabs>
              <w:rPr>
                <w:rFonts w:ascii="Arial" w:hAnsi="Arial" w:cs="Arial"/>
                <w:sz w:val="24"/>
                <w:szCs w:val="24"/>
              </w:rPr>
            </w:pPr>
            <w:r w:rsidRPr="00620DAB">
              <w:rPr>
                <w:rFonts w:ascii="Arial" w:hAnsi="Arial" w:cs="Arial"/>
                <w:sz w:val="24"/>
                <w:szCs w:val="24"/>
              </w:rPr>
              <w:t>8,663,328.37</w:t>
            </w:r>
          </w:p>
        </w:tc>
        <w:tc>
          <w:tcPr>
            <w:tcW w:w="1890" w:type="dxa"/>
          </w:tcPr>
          <w:p w:rsidR="003A52A7" w:rsidRPr="00620DAB" w:rsidRDefault="0023293E" w:rsidP="0016374F">
            <w:pPr>
              <w:tabs>
                <w:tab w:val="right" w:pos="2215"/>
              </w:tabs>
              <w:rPr>
                <w:rFonts w:ascii="Arial" w:hAnsi="Arial" w:cs="Arial"/>
                <w:sz w:val="24"/>
                <w:szCs w:val="24"/>
              </w:rPr>
            </w:pPr>
            <w:r w:rsidRPr="00620DAB">
              <w:rPr>
                <w:rFonts w:ascii="Arial" w:hAnsi="Arial" w:cs="Arial"/>
                <w:sz w:val="24"/>
                <w:szCs w:val="24"/>
              </w:rPr>
              <w:t>7,057,052.75</w:t>
            </w:r>
          </w:p>
        </w:tc>
        <w:tc>
          <w:tcPr>
            <w:tcW w:w="3060" w:type="dxa"/>
          </w:tcPr>
          <w:p w:rsidR="003A52A7" w:rsidRPr="00620DAB" w:rsidRDefault="00F72E07" w:rsidP="006E6456">
            <w:pPr>
              <w:tabs>
                <w:tab w:val="left" w:pos="1620"/>
              </w:tabs>
              <w:rPr>
                <w:rFonts w:ascii="Arial" w:hAnsi="Arial" w:cs="Arial"/>
                <w:sz w:val="24"/>
                <w:szCs w:val="24"/>
              </w:rPr>
            </w:pPr>
            <w:r w:rsidRPr="00620DAB">
              <w:rPr>
                <w:rFonts w:ascii="Arial" w:hAnsi="Arial" w:cs="Arial"/>
                <w:sz w:val="24"/>
                <w:szCs w:val="24"/>
              </w:rPr>
              <w:t>81.46</w:t>
            </w:r>
          </w:p>
        </w:tc>
      </w:tr>
      <w:tr w:rsidR="003A52A7" w:rsidRPr="00620DAB" w:rsidTr="009D231D">
        <w:tc>
          <w:tcPr>
            <w:tcW w:w="1769" w:type="dxa"/>
            <w:shd w:val="clear" w:color="auto" w:fill="D9D9D9" w:themeFill="background1" w:themeFillShade="D9"/>
          </w:tcPr>
          <w:p w:rsidR="003A52A7" w:rsidRPr="00620DAB" w:rsidRDefault="003A52A7" w:rsidP="006E6456">
            <w:pPr>
              <w:tabs>
                <w:tab w:val="left" w:pos="1620"/>
              </w:tabs>
              <w:rPr>
                <w:rFonts w:ascii="Arial" w:hAnsi="Arial" w:cs="Arial"/>
                <w:b/>
                <w:sz w:val="24"/>
                <w:szCs w:val="24"/>
              </w:rPr>
            </w:pPr>
            <w:r w:rsidRPr="00620DAB">
              <w:rPr>
                <w:rFonts w:ascii="Arial" w:hAnsi="Arial" w:cs="Arial"/>
                <w:b/>
                <w:sz w:val="24"/>
                <w:szCs w:val="24"/>
              </w:rPr>
              <w:t>Total</w:t>
            </w:r>
          </w:p>
        </w:tc>
        <w:tc>
          <w:tcPr>
            <w:tcW w:w="2191" w:type="dxa"/>
            <w:shd w:val="clear" w:color="auto" w:fill="D9D9D9" w:themeFill="background1" w:themeFillShade="D9"/>
          </w:tcPr>
          <w:p w:rsidR="003A52A7" w:rsidRPr="00620DAB" w:rsidRDefault="0016374F" w:rsidP="006E6456">
            <w:pPr>
              <w:tabs>
                <w:tab w:val="left" w:pos="1620"/>
              </w:tabs>
              <w:rPr>
                <w:rFonts w:ascii="Arial" w:hAnsi="Arial" w:cs="Arial"/>
                <w:b/>
                <w:sz w:val="24"/>
                <w:szCs w:val="24"/>
              </w:rPr>
            </w:pPr>
            <w:r w:rsidRPr="00620DAB">
              <w:rPr>
                <w:rFonts w:ascii="Arial" w:hAnsi="Arial" w:cs="Arial"/>
                <w:b/>
                <w:sz w:val="24"/>
                <w:szCs w:val="24"/>
              </w:rPr>
              <w:fldChar w:fldCharType="begin"/>
            </w:r>
            <w:r w:rsidRPr="00620DAB">
              <w:rPr>
                <w:rFonts w:ascii="Arial" w:hAnsi="Arial" w:cs="Arial"/>
                <w:b/>
                <w:sz w:val="24"/>
                <w:szCs w:val="24"/>
              </w:rPr>
              <w:instrText xml:space="preserve"> =SUM(ABOVE) </w:instrText>
            </w:r>
            <w:r w:rsidRPr="00620DAB">
              <w:rPr>
                <w:rFonts w:ascii="Arial" w:hAnsi="Arial" w:cs="Arial"/>
                <w:b/>
                <w:sz w:val="24"/>
                <w:szCs w:val="24"/>
              </w:rPr>
              <w:fldChar w:fldCharType="separate"/>
            </w:r>
            <w:r w:rsidRPr="00620DAB">
              <w:rPr>
                <w:rFonts w:ascii="Arial" w:hAnsi="Arial" w:cs="Arial"/>
                <w:b/>
                <w:noProof/>
                <w:sz w:val="24"/>
                <w:szCs w:val="24"/>
              </w:rPr>
              <w:t>23,424,478.52</w:t>
            </w:r>
            <w:r w:rsidRPr="00620DAB">
              <w:rPr>
                <w:rFonts w:ascii="Arial" w:hAnsi="Arial" w:cs="Arial"/>
                <w:b/>
                <w:sz w:val="24"/>
                <w:szCs w:val="24"/>
              </w:rPr>
              <w:fldChar w:fldCharType="end"/>
            </w:r>
          </w:p>
        </w:tc>
        <w:tc>
          <w:tcPr>
            <w:tcW w:w="1890" w:type="dxa"/>
            <w:shd w:val="clear" w:color="auto" w:fill="D9D9D9" w:themeFill="background1" w:themeFillShade="D9"/>
          </w:tcPr>
          <w:p w:rsidR="003A52A7" w:rsidRPr="00620DAB" w:rsidRDefault="00AF4094" w:rsidP="006E6456">
            <w:pPr>
              <w:tabs>
                <w:tab w:val="left" w:pos="1620"/>
              </w:tabs>
              <w:rPr>
                <w:rFonts w:ascii="Arial" w:hAnsi="Arial" w:cs="Arial"/>
                <w:b/>
                <w:sz w:val="24"/>
                <w:szCs w:val="24"/>
              </w:rPr>
            </w:pPr>
            <w:r w:rsidRPr="00620DAB">
              <w:rPr>
                <w:rFonts w:ascii="Arial" w:hAnsi="Arial" w:cs="Arial"/>
                <w:b/>
                <w:sz w:val="24"/>
                <w:szCs w:val="24"/>
              </w:rPr>
              <w:fldChar w:fldCharType="begin"/>
            </w:r>
            <w:r w:rsidRPr="00620DAB">
              <w:rPr>
                <w:rFonts w:ascii="Arial" w:hAnsi="Arial" w:cs="Arial"/>
                <w:b/>
                <w:sz w:val="24"/>
                <w:szCs w:val="24"/>
              </w:rPr>
              <w:instrText xml:space="preserve"> =SUM(ABOVE) </w:instrText>
            </w:r>
            <w:r w:rsidRPr="00620DAB">
              <w:rPr>
                <w:rFonts w:ascii="Arial" w:hAnsi="Arial" w:cs="Arial"/>
                <w:b/>
                <w:sz w:val="24"/>
                <w:szCs w:val="24"/>
              </w:rPr>
              <w:fldChar w:fldCharType="separate"/>
            </w:r>
            <w:r w:rsidRPr="00620DAB">
              <w:rPr>
                <w:rFonts w:ascii="Arial" w:hAnsi="Arial" w:cs="Arial"/>
                <w:b/>
                <w:noProof/>
                <w:sz w:val="24"/>
                <w:szCs w:val="24"/>
              </w:rPr>
              <w:t>20,776,122.74</w:t>
            </w:r>
            <w:r w:rsidRPr="00620DAB">
              <w:rPr>
                <w:rFonts w:ascii="Arial" w:hAnsi="Arial" w:cs="Arial"/>
                <w:b/>
                <w:sz w:val="24"/>
                <w:szCs w:val="24"/>
              </w:rPr>
              <w:fldChar w:fldCharType="end"/>
            </w:r>
          </w:p>
        </w:tc>
        <w:tc>
          <w:tcPr>
            <w:tcW w:w="3060" w:type="dxa"/>
            <w:shd w:val="clear" w:color="auto" w:fill="D9D9D9" w:themeFill="background1" w:themeFillShade="D9"/>
          </w:tcPr>
          <w:p w:rsidR="003A52A7" w:rsidRPr="00620DAB" w:rsidRDefault="00AF4094" w:rsidP="006E6456">
            <w:pPr>
              <w:tabs>
                <w:tab w:val="left" w:pos="1620"/>
              </w:tabs>
              <w:rPr>
                <w:rFonts w:ascii="Arial" w:hAnsi="Arial" w:cs="Arial"/>
                <w:b/>
                <w:sz w:val="24"/>
                <w:szCs w:val="24"/>
              </w:rPr>
            </w:pPr>
            <w:r w:rsidRPr="00620DAB">
              <w:rPr>
                <w:rFonts w:ascii="Arial" w:hAnsi="Arial" w:cs="Arial"/>
                <w:b/>
                <w:sz w:val="24"/>
                <w:szCs w:val="24"/>
              </w:rPr>
              <w:t>88.69</w:t>
            </w:r>
          </w:p>
        </w:tc>
      </w:tr>
    </w:tbl>
    <w:p w:rsidR="003A52A7" w:rsidRPr="00620DAB" w:rsidRDefault="003A52A7" w:rsidP="003A52A7">
      <w:pPr>
        <w:pStyle w:val="ListParagraph"/>
        <w:spacing w:line="360" w:lineRule="auto"/>
        <w:rPr>
          <w:rFonts w:ascii="Arial" w:hAnsi="Arial" w:cs="Arial"/>
          <w:b/>
          <w:sz w:val="24"/>
        </w:rPr>
      </w:pPr>
    </w:p>
    <w:p w:rsidR="00791684" w:rsidRPr="00620DAB" w:rsidRDefault="00791684" w:rsidP="00375D17">
      <w:pPr>
        <w:pStyle w:val="ListParagraph"/>
        <w:numPr>
          <w:ilvl w:val="0"/>
          <w:numId w:val="12"/>
        </w:numPr>
        <w:spacing w:line="360" w:lineRule="auto"/>
        <w:rPr>
          <w:rFonts w:ascii="Arial" w:hAnsi="Arial" w:cs="Arial"/>
          <w:b/>
          <w:sz w:val="24"/>
        </w:rPr>
      </w:pPr>
      <w:r w:rsidRPr="00620DAB">
        <w:rPr>
          <w:rFonts w:ascii="Arial" w:hAnsi="Arial" w:cs="Arial"/>
          <w:b/>
          <w:sz w:val="24"/>
        </w:rPr>
        <w:t>Sustainable Development Goals Allocation Report</w:t>
      </w:r>
    </w:p>
    <w:p w:rsidR="00375D17" w:rsidRPr="00620DAB" w:rsidRDefault="0023293E" w:rsidP="00375D17">
      <w:pPr>
        <w:pStyle w:val="ListParagraph"/>
        <w:spacing w:line="360" w:lineRule="auto"/>
        <w:rPr>
          <w:rFonts w:ascii="Arial" w:hAnsi="Arial" w:cs="Arial"/>
          <w:sz w:val="24"/>
        </w:rPr>
      </w:pPr>
      <w:r w:rsidRPr="00620DAB">
        <w:rPr>
          <w:rFonts w:ascii="Arial" w:hAnsi="Arial" w:cs="Arial"/>
          <w:sz w:val="24"/>
        </w:rPr>
        <w:t>As at 31</w:t>
      </w:r>
      <w:r w:rsidRPr="00620DAB">
        <w:rPr>
          <w:rFonts w:ascii="Arial" w:hAnsi="Arial" w:cs="Arial"/>
          <w:sz w:val="24"/>
          <w:vertAlign w:val="superscript"/>
        </w:rPr>
        <w:t>st</w:t>
      </w:r>
      <w:r w:rsidRPr="00620DAB">
        <w:rPr>
          <w:rFonts w:ascii="Arial" w:hAnsi="Arial" w:cs="Arial"/>
          <w:sz w:val="24"/>
        </w:rPr>
        <w:t xml:space="preserve"> December</w:t>
      </w:r>
      <w:r w:rsidR="00375D17" w:rsidRPr="00620DAB">
        <w:rPr>
          <w:rFonts w:ascii="Arial" w:hAnsi="Arial" w:cs="Arial"/>
          <w:sz w:val="24"/>
        </w:rPr>
        <w:t>, 2024, three (3) of the Sustainable Development Goals were implemented out of the total of Seven (7) Goals earmarked for implementation. The following were the Goals implemented during the period.</w:t>
      </w:r>
    </w:p>
    <w:p w:rsidR="00375D17" w:rsidRPr="00620DAB" w:rsidRDefault="00375D17" w:rsidP="009D231D">
      <w:pPr>
        <w:pStyle w:val="ListParagraph"/>
        <w:numPr>
          <w:ilvl w:val="0"/>
          <w:numId w:val="16"/>
        </w:numPr>
        <w:spacing w:line="360" w:lineRule="auto"/>
        <w:rPr>
          <w:rFonts w:ascii="Arial" w:hAnsi="Arial" w:cs="Arial"/>
          <w:sz w:val="24"/>
        </w:rPr>
      </w:pPr>
      <w:r w:rsidRPr="00620DAB">
        <w:rPr>
          <w:rFonts w:ascii="Arial" w:hAnsi="Arial" w:cs="Arial"/>
          <w:sz w:val="24"/>
        </w:rPr>
        <w:t>Goal 3-Good Health and Well-bein</w:t>
      </w:r>
      <w:r w:rsidR="00F72E07" w:rsidRPr="00620DAB">
        <w:rPr>
          <w:rFonts w:ascii="Arial" w:hAnsi="Arial" w:cs="Arial"/>
          <w:sz w:val="24"/>
        </w:rPr>
        <w:t>g.</w:t>
      </w:r>
    </w:p>
    <w:p w:rsidR="00375D17" w:rsidRPr="00620DAB" w:rsidRDefault="00375D17" w:rsidP="009D231D">
      <w:pPr>
        <w:pStyle w:val="ListParagraph"/>
        <w:numPr>
          <w:ilvl w:val="0"/>
          <w:numId w:val="16"/>
        </w:numPr>
        <w:spacing w:line="360" w:lineRule="auto"/>
        <w:rPr>
          <w:rFonts w:ascii="Arial" w:hAnsi="Arial" w:cs="Arial"/>
          <w:sz w:val="24"/>
        </w:rPr>
      </w:pPr>
      <w:r w:rsidRPr="00620DAB">
        <w:rPr>
          <w:rFonts w:ascii="Arial" w:hAnsi="Arial" w:cs="Arial"/>
          <w:sz w:val="24"/>
        </w:rPr>
        <w:lastRenderedPageBreak/>
        <w:t>Goal 4-Quality Education</w:t>
      </w:r>
    </w:p>
    <w:p w:rsidR="00375D17" w:rsidRPr="00620DAB" w:rsidRDefault="00375D17" w:rsidP="009D231D">
      <w:pPr>
        <w:pStyle w:val="ListParagraph"/>
        <w:numPr>
          <w:ilvl w:val="0"/>
          <w:numId w:val="16"/>
        </w:numPr>
        <w:spacing w:line="360" w:lineRule="auto"/>
        <w:rPr>
          <w:rFonts w:ascii="Arial" w:hAnsi="Arial" w:cs="Arial"/>
          <w:sz w:val="24"/>
        </w:rPr>
      </w:pPr>
      <w:r w:rsidRPr="00620DAB">
        <w:rPr>
          <w:rFonts w:ascii="Arial" w:hAnsi="Arial" w:cs="Arial"/>
          <w:sz w:val="24"/>
        </w:rPr>
        <w:t>Goal-6 Clean Water and Sanita</w:t>
      </w:r>
      <w:r w:rsidR="0023293E" w:rsidRPr="00620DAB">
        <w:rPr>
          <w:rFonts w:ascii="Arial" w:hAnsi="Arial" w:cs="Arial"/>
          <w:sz w:val="24"/>
        </w:rPr>
        <w:t>t</w:t>
      </w:r>
      <w:r w:rsidRPr="00620DAB">
        <w:rPr>
          <w:rFonts w:ascii="Arial" w:hAnsi="Arial" w:cs="Arial"/>
          <w:sz w:val="24"/>
        </w:rPr>
        <w:t>ion</w:t>
      </w:r>
    </w:p>
    <w:p w:rsidR="00606229" w:rsidRPr="00620DAB" w:rsidRDefault="00606229" w:rsidP="00606229">
      <w:pPr>
        <w:pStyle w:val="ListParagraph"/>
        <w:numPr>
          <w:ilvl w:val="0"/>
          <w:numId w:val="12"/>
        </w:numPr>
        <w:spacing w:line="360" w:lineRule="auto"/>
        <w:rPr>
          <w:rFonts w:ascii="Arial" w:hAnsi="Arial" w:cs="Arial"/>
          <w:b/>
          <w:sz w:val="24"/>
        </w:rPr>
      </w:pPr>
      <w:r w:rsidRPr="00620DAB">
        <w:rPr>
          <w:rFonts w:ascii="Arial" w:hAnsi="Arial" w:cs="Arial"/>
          <w:b/>
          <w:sz w:val="24"/>
        </w:rPr>
        <w:t>Key Achievements</w:t>
      </w:r>
    </w:p>
    <w:p w:rsidR="007D66D6" w:rsidRDefault="000E4138" w:rsidP="009D231D">
      <w:pPr>
        <w:pStyle w:val="ListParagraph"/>
        <w:numPr>
          <w:ilvl w:val="0"/>
          <w:numId w:val="18"/>
        </w:numPr>
        <w:spacing w:line="360" w:lineRule="auto"/>
        <w:rPr>
          <w:rFonts w:ascii="Arial" w:hAnsi="Arial" w:cs="Arial"/>
          <w:sz w:val="24"/>
        </w:rPr>
      </w:pPr>
      <w:r w:rsidRPr="00620DAB">
        <w:rPr>
          <w:rFonts w:ascii="Arial" w:hAnsi="Arial" w:cs="Arial"/>
          <w:sz w:val="24"/>
        </w:rPr>
        <w:t>Mobilized 101.8</w:t>
      </w:r>
      <w:r w:rsidR="0023293E" w:rsidRPr="00620DAB">
        <w:rPr>
          <w:rFonts w:ascii="Arial" w:hAnsi="Arial" w:cs="Arial"/>
          <w:sz w:val="24"/>
        </w:rPr>
        <w:t>9</w:t>
      </w:r>
      <w:r w:rsidR="007D66D6" w:rsidRPr="00620DAB">
        <w:rPr>
          <w:rFonts w:ascii="Arial" w:hAnsi="Arial" w:cs="Arial"/>
          <w:sz w:val="24"/>
        </w:rPr>
        <w:t>%</w:t>
      </w:r>
      <w:r w:rsidR="00797550" w:rsidRPr="00620DAB">
        <w:rPr>
          <w:rFonts w:ascii="Arial" w:hAnsi="Arial" w:cs="Arial"/>
          <w:sz w:val="24"/>
        </w:rPr>
        <w:t xml:space="preserve"> of the Revenue Target for the year</w:t>
      </w:r>
    </w:p>
    <w:p w:rsidR="009D231D" w:rsidRPr="00D970D6" w:rsidRDefault="009D231D" w:rsidP="009D231D">
      <w:pPr>
        <w:pStyle w:val="ListParagraph"/>
        <w:numPr>
          <w:ilvl w:val="0"/>
          <w:numId w:val="18"/>
        </w:numPr>
        <w:spacing w:after="10" w:line="360" w:lineRule="auto"/>
        <w:ind w:right="7"/>
        <w:jc w:val="both"/>
        <w:rPr>
          <w:rFonts w:ascii="Arial" w:hAnsi="Arial" w:cs="Arial"/>
          <w:sz w:val="24"/>
          <w:szCs w:val="24"/>
        </w:rPr>
      </w:pPr>
      <w:r w:rsidRPr="00D970D6">
        <w:rPr>
          <w:rFonts w:ascii="Arial" w:hAnsi="Arial" w:cs="Arial"/>
          <w:sz w:val="24"/>
          <w:szCs w:val="24"/>
        </w:rPr>
        <w:t xml:space="preserve">Commissioning of the Mother and Child Maternity Ward at </w:t>
      </w:r>
      <w:proofErr w:type="spellStart"/>
      <w:r w:rsidRPr="00D970D6">
        <w:rPr>
          <w:rFonts w:ascii="Arial" w:hAnsi="Arial" w:cs="Arial"/>
          <w:sz w:val="24"/>
          <w:szCs w:val="24"/>
        </w:rPr>
        <w:t>Obom</w:t>
      </w:r>
      <w:proofErr w:type="spellEnd"/>
      <w:r w:rsidRPr="00D970D6">
        <w:rPr>
          <w:rFonts w:ascii="Arial" w:hAnsi="Arial" w:cs="Arial"/>
          <w:sz w:val="24"/>
          <w:szCs w:val="24"/>
        </w:rPr>
        <w:t xml:space="preserve"> and </w:t>
      </w:r>
      <w:proofErr w:type="spellStart"/>
      <w:r w:rsidRPr="00D970D6">
        <w:rPr>
          <w:rFonts w:ascii="Arial" w:hAnsi="Arial" w:cs="Arial"/>
          <w:sz w:val="24"/>
          <w:szCs w:val="24"/>
        </w:rPr>
        <w:t>Amanfro</w:t>
      </w:r>
      <w:proofErr w:type="spellEnd"/>
      <w:r w:rsidRPr="00D970D6">
        <w:rPr>
          <w:rFonts w:ascii="Arial" w:hAnsi="Arial" w:cs="Arial"/>
          <w:sz w:val="24"/>
          <w:szCs w:val="24"/>
        </w:rPr>
        <w:t xml:space="preserve"> </w:t>
      </w:r>
    </w:p>
    <w:p w:rsidR="009D231D" w:rsidRPr="00D970D6" w:rsidRDefault="009D231D" w:rsidP="009D231D">
      <w:pPr>
        <w:pStyle w:val="ListParagraph"/>
        <w:numPr>
          <w:ilvl w:val="0"/>
          <w:numId w:val="18"/>
        </w:numPr>
        <w:spacing w:line="360" w:lineRule="auto"/>
        <w:jc w:val="both"/>
        <w:rPr>
          <w:rFonts w:ascii="Arial" w:hAnsi="Arial" w:cs="Arial"/>
          <w:sz w:val="24"/>
          <w:szCs w:val="24"/>
        </w:rPr>
      </w:pPr>
      <w:r w:rsidRPr="00D970D6">
        <w:rPr>
          <w:rFonts w:ascii="Arial" w:hAnsi="Arial" w:cs="Arial"/>
          <w:sz w:val="24"/>
          <w:szCs w:val="24"/>
        </w:rPr>
        <w:t xml:space="preserve">Commissioning of the CHPS Compound at </w:t>
      </w:r>
      <w:proofErr w:type="spellStart"/>
      <w:r w:rsidRPr="00D970D6">
        <w:rPr>
          <w:rFonts w:ascii="Arial" w:hAnsi="Arial" w:cs="Arial"/>
          <w:sz w:val="24"/>
          <w:szCs w:val="24"/>
        </w:rPr>
        <w:t>Domeabra</w:t>
      </w:r>
      <w:proofErr w:type="spellEnd"/>
    </w:p>
    <w:p w:rsidR="009D231D" w:rsidRPr="00D970D6" w:rsidRDefault="009D231D" w:rsidP="009D231D">
      <w:pPr>
        <w:pStyle w:val="ListParagraph"/>
        <w:numPr>
          <w:ilvl w:val="0"/>
          <w:numId w:val="18"/>
        </w:numPr>
        <w:spacing w:line="360" w:lineRule="auto"/>
        <w:jc w:val="both"/>
        <w:rPr>
          <w:rFonts w:ascii="Arial" w:hAnsi="Arial" w:cs="Arial"/>
          <w:sz w:val="24"/>
          <w:szCs w:val="24"/>
        </w:rPr>
      </w:pPr>
      <w:r w:rsidRPr="00D970D6">
        <w:rPr>
          <w:rFonts w:ascii="Arial" w:hAnsi="Arial" w:cs="Arial"/>
          <w:sz w:val="24"/>
          <w:szCs w:val="24"/>
        </w:rPr>
        <w:t>Completion of CHPS Compound at Fakyenenko</w:t>
      </w:r>
    </w:p>
    <w:p w:rsidR="009D231D" w:rsidRPr="00D970D6" w:rsidRDefault="009D231D" w:rsidP="009D231D">
      <w:pPr>
        <w:pStyle w:val="ListParagraph"/>
        <w:numPr>
          <w:ilvl w:val="0"/>
          <w:numId w:val="18"/>
        </w:numPr>
        <w:spacing w:line="360" w:lineRule="auto"/>
        <w:jc w:val="both"/>
        <w:rPr>
          <w:rFonts w:ascii="Arial" w:hAnsi="Arial" w:cs="Arial"/>
          <w:sz w:val="24"/>
          <w:szCs w:val="24"/>
        </w:rPr>
      </w:pPr>
      <w:r w:rsidRPr="00D970D6">
        <w:rPr>
          <w:rFonts w:ascii="Arial" w:hAnsi="Arial" w:cs="Arial"/>
          <w:sz w:val="24"/>
          <w:szCs w:val="24"/>
        </w:rPr>
        <w:t>Completion of 1 No.2 Unit Classroom Block at Bortianor</w:t>
      </w:r>
    </w:p>
    <w:p w:rsidR="009D231D" w:rsidRPr="00D970D6" w:rsidRDefault="009D231D" w:rsidP="009D231D">
      <w:pPr>
        <w:pStyle w:val="ListParagraph"/>
        <w:numPr>
          <w:ilvl w:val="0"/>
          <w:numId w:val="18"/>
        </w:numPr>
        <w:spacing w:line="360" w:lineRule="auto"/>
        <w:jc w:val="both"/>
        <w:rPr>
          <w:rFonts w:ascii="Arial" w:hAnsi="Arial" w:cs="Arial"/>
          <w:sz w:val="24"/>
          <w:szCs w:val="24"/>
        </w:rPr>
      </w:pPr>
      <w:r w:rsidRPr="00D970D6">
        <w:rPr>
          <w:rFonts w:ascii="Arial" w:hAnsi="Arial" w:cs="Arial"/>
          <w:sz w:val="24"/>
          <w:szCs w:val="24"/>
        </w:rPr>
        <w:t>Procured and delivered a 15-Seater Bus for Revenue Mobilization</w:t>
      </w:r>
    </w:p>
    <w:p w:rsidR="009D231D" w:rsidRPr="009D231D" w:rsidRDefault="009D231D" w:rsidP="009D231D">
      <w:pPr>
        <w:pStyle w:val="ListParagraph"/>
        <w:numPr>
          <w:ilvl w:val="0"/>
          <w:numId w:val="18"/>
        </w:numPr>
        <w:spacing w:line="360" w:lineRule="auto"/>
        <w:jc w:val="both"/>
        <w:rPr>
          <w:rFonts w:ascii="Arial" w:hAnsi="Arial" w:cs="Arial"/>
          <w:sz w:val="24"/>
          <w:szCs w:val="24"/>
        </w:rPr>
      </w:pPr>
      <w:r w:rsidRPr="009D231D">
        <w:rPr>
          <w:rFonts w:ascii="Arial" w:hAnsi="Arial" w:cs="Arial"/>
          <w:sz w:val="24"/>
          <w:szCs w:val="24"/>
        </w:rPr>
        <w:t>Supply of 650 No Dual and 450 Mono-desks to Selected Schools</w:t>
      </w:r>
    </w:p>
    <w:p w:rsidR="009D231D" w:rsidRPr="009D231D" w:rsidRDefault="009D231D" w:rsidP="009D231D">
      <w:pPr>
        <w:pStyle w:val="ListParagraph"/>
        <w:numPr>
          <w:ilvl w:val="0"/>
          <w:numId w:val="18"/>
        </w:numPr>
        <w:spacing w:line="360" w:lineRule="auto"/>
        <w:jc w:val="both"/>
        <w:rPr>
          <w:rFonts w:ascii="Arial" w:hAnsi="Arial" w:cs="Arial"/>
          <w:sz w:val="24"/>
          <w:szCs w:val="24"/>
        </w:rPr>
      </w:pPr>
      <w:r w:rsidRPr="009D231D">
        <w:rPr>
          <w:rFonts w:ascii="Arial" w:hAnsi="Arial" w:cs="Arial"/>
          <w:sz w:val="24"/>
          <w:szCs w:val="24"/>
        </w:rPr>
        <w:t xml:space="preserve">Grading and spot improvement of selected Roads at </w:t>
      </w:r>
      <w:proofErr w:type="spellStart"/>
      <w:r w:rsidRPr="009D231D">
        <w:rPr>
          <w:rFonts w:ascii="Arial" w:hAnsi="Arial" w:cs="Arial"/>
          <w:sz w:val="24"/>
          <w:szCs w:val="24"/>
        </w:rPr>
        <w:t>Ashalaja</w:t>
      </w:r>
      <w:proofErr w:type="spellEnd"/>
      <w:r w:rsidRPr="009D231D">
        <w:rPr>
          <w:rFonts w:ascii="Arial" w:hAnsi="Arial" w:cs="Arial"/>
          <w:sz w:val="24"/>
          <w:szCs w:val="24"/>
        </w:rPr>
        <w:t xml:space="preserve">, Nurses Quarters, </w:t>
      </w:r>
      <w:proofErr w:type="spellStart"/>
      <w:r w:rsidRPr="009D231D">
        <w:rPr>
          <w:rFonts w:ascii="Arial" w:hAnsi="Arial" w:cs="Arial"/>
          <w:sz w:val="24"/>
          <w:szCs w:val="24"/>
        </w:rPr>
        <w:t>Danchira</w:t>
      </w:r>
      <w:proofErr w:type="spellEnd"/>
      <w:r w:rsidRPr="009D231D">
        <w:rPr>
          <w:rFonts w:ascii="Arial" w:hAnsi="Arial" w:cs="Arial"/>
          <w:sz w:val="24"/>
          <w:szCs w:val="24"/>
        </w:rPr>
        <w:t>, Kofi-</w:t>
      </w:r>
      <w:proofErr w:type="spellStart"/>
      <w:r w:rsidRPr="009D231D">
        <w:rPr>
          <w:rFonts w:ascii="Arial" w:hAnsi="Arial" w:cs="Arial"/>
          <w:sz w:val="24"/>
          <w:szCs w:val="24"/>
        </w:rPr>
        <w:t>Kwei</w:t>
      </w:r>
      <w:proofErr w:type="spellEnd"/>
      <w:r w:rsidRPr="009D231D">
        <w:rPr>
          <w:rFonts w:ascii="Arial" w:hAnsi="Arial" w:cs="Arial"/>
          <w:sz w:val="24"/>
          <w:szCs w:val="24"/>
        </w:rPr>
        <w:t xml:space="preserve"> and </w:t>
      </w:r>
      <w:proofErr w:type="spellStart"/>
      <w:r w:rsidRPr="009D231D">
        <w:rPr>
          <w:rFonts w:ascii="Arial" w:hAnsi="Arial" w:cs="Arial"/>
          <w:sz w:val="24"/>
          <w:szCs w:val="24"/>
        </w:rPr>
        <w:t>Danchira</w:t>
      </w:r>
      <w:proofErr w:type="spellEnd"/>
    </w:p>
    <w:p w:rsidR="009D231D" w:rsidRPr="009D231D" w:rsidRDefault="009D231D" w:rsidP="009D231D">
      <w:pPr>
        <w:pStyle w:val="ListParagraph"/>
        <w:numPr>
          <w:ilvl w:val="0"/>
          <w:numId w:val="18"/>
        </w:numPr>
        <w:spacing w:line="360" w:lineRule="auto"/>
        <w:jc w:val="both"/>
        <w:rPr>
          <w:rFonts w:ascii="Arial" w:hAnsi="Arial" w:cs="Arial"/>
          <w:sz w:val="24"/>
          <w:szCs w:val="24"/>
        </w:rPr>
      </w:pPr>
      <w:r w:rsidRPr="009D231D">
        <w:rPr>
          <w:rFonts w:ascii="Arial" w:hAnsi="Arial" w:cs="Arial"/>
          <w:sz w:val="24"/>
          <w:szCs w:val="24"/>
        </w:rPr>
        <w:t>Donation of 300 bags of Cement to Residents and Landlords Association for Self-Help Projects.</w:t>
      </w:r>
    </w:p>
    <w:p w:rsidR="009D231D" w:rsidRPr="009D231D" w:rsidRDefault="009D231D" w:rsidP="009D231D">
      <w:pPr>
        <w:pStyle w:val="ListParagraph"/>
        <w:numPr>
          <w:ilvl w:val="0"/>
          <w:numId w:val="18"/>
        </w:numPr>
        <w:spacing w:line="360" w:lineRule="auto"/>
        <w:jc w:val="both"/>
        <w:rPr>
          <w:rFonts w:ascii="Arial" w:hAnsi="Arial" w:cs="Arial"/>
          <w:sz w:val="24"/>
          <w:szCs w:val="24"/>
        </w:rPr>
      </w:pPr>
      <w:r w:rsidRPr="009D231D">
        <w:rPr>
          <w:rFonts w:ascii="Arial" w:hAnsi="Arial" w:cs="Arial"/>
          <w:sz w:val="24"/>
          <w:szCs w:val="24"/>
        </w:rPr>
        <w:t xml:space="preserve">Dredging of Earth Channel at </w:t>
      </w:r>
      <w:proofErr w:type="spellStart"/>
      <w:r w:rsidRPr="009D231D">
        <w:rPr>
          <w:rFonts w:ascii="Arial" w:hAnsi="Arial" w:cs="Arial"/>
          <w:sz w:val="24"/>
          <w:szCs w:val="24"/>
        </w:rPr>
        <w:t>Amanfro-Temacot</w:t>
      </w:r>
      <w:proofErr w:type="spellEnd"/>
      <w:r w:rsidRPr="009D231D">
        <w:rPr>
          <w:rFonts w:ascii="Arial" w:hAnsi="Arial" w:cs="Arial"/>
          <w:sz w:val="24"/>
          <w:szCs w:val="24"/>
        </w:rPr>
        <w:t xml:space="preserve"> and </w:t>
      </w:r>
      <w:proofErr w:type="spellStart"/>
      <w:r w:rsidRPr="009D231D">
        <w:rPr>
          <w:rFonts w:ascii="Arial" w:hAnsi="Arial" w:cs="Arial"/>
          <w:sz w:val="24"/>
          <w:szCs w:val="24"/>
        </w:rPr>
        <w:t>Nsuonano</w:t>
      </w:r>
      <w:proofErr w:type="spellEnd"/>
      <w:r w:rsidRPr="009D231D">
        <w:rPr>
          <w:rFonts w:ascii="Arial" w:hAnsi="Arial" w:cs="Arial"/>
          <w:sz w:val="24"/>
          <w:szCs w:val="24"/>
        </w:rPr>
        <w:t>.</w:t>
      </w:r>
    </w:p>
    <w:p w:rsidR="009D231D" w:rsidRPr="009D231D" w:rsidRDefault="009D231D" w:rsidP="009D231D">
      <w:pPr>
        <w:pStyle w:val="ListParagraph"/>
        <w:numPr>
          <w:ilvl w:val="0"/>
          <w:numId w:val="18"/>
        </w:numPr>
        <w:spacing w:line="360" w:lineRule="auto"/>
        <w:jc w:val="both"/>
        <w:rPr>
          <w:rFonts w:ascii="Arial" w:hAnsi="Arial" w:cs="Arial"/>
          <w:sz w:val="24"/>
          <w:szCs w:val="24"/>
        </w:rPr>
      </w:pPr>
      <w:proofErr w:type="spellStart"/>
      <w:r w:rsidRPr="009D231D">
        <w:rPr>
          <w:rFonts w:ascii="Arial" w:hAnsi="Arial" w:cs="Arial"/>
          <w:sz w:val="24"/>
          <w:szCs w:val="24"/>
        </w:rPr>
        <w:t>Akweiman</w:t>
      </w:r>
      <w:proofErr w:type="spellEnd"/>
      <w:r w:rsidRPr="009D231D">
        <w:rPr>
          <w:rFonts w:ascii="Arial" w:hAnsi="Arial" w:cs="Arial"/>
          <w:sz w:val="24"/>
          <w:szCs w:val="24"/>
        </w:rPr>
        <w:t xml:space="preserve"> CHPS Compound was adjudged the overall best Performing CHPS Compound in the Greater Accra Region</w:t>
      </w:r>
    </w:p>
    <w:p w:rsidR="009D231D" w:rsidRPr="009D231D" w:rsidRDefault="009D231D" w:rsidP="009D231D">
      <w:pPr>
        <w:pStyle w:val="ListParagraph"/>
        <w:numPr>
          <w:ilvl w:val="0"/>
          <w:numId w:val="18"/>
        </w:numPr>
        <w:spacing w:line="360" w:lineRule="auto"/>
        <w:jc w:val="both"/>
        <w:rPr>
          <w:rFonts w:ascii="Arial" w:hAnsi="Arial" w:cs="Arial"/>
          <w:sz w:val="24"/>
          <w:szCs w:val="24"/>
        </w:rPr>
      </w:pPr>
      <w:r w:rsidRPr="009D231D">
        <w:rPr>
          <w:rFonts w:ascii="Arial" w:hAnsi="Arial" w:cs="Arial"/>
          <w:sz w:val="24"/>
          <w:szCs w:val="24"/>
        </w:rPr>
        <w:t xml:space="preserve">Helena Adjei, a midwife at the </w:t>
      </w:r>
      <w:proofErr w:type="spellStart"/>
      <w:r w:rsidRPr="009D231D">
        <w:rPr>
          <w:rFonts w:ascii="Arial" w:hAnsi="Arial" w:cs="Arial"/>
          <w:sz w:val="24"/>
          <w:szCs w:val="24"/>
        </w:rPr>
        <w:t>Hobor</w:t>
      </w:r>
      <w:proofErr w:type="spellEnd"/>
      <w:r w:rsidRPr="009D231D">
        <w:rPr>
          <w:rFonts w:ascii="Arial" w:hAnsi="Arial" w:cs="Arial"/>
          <w:sz w:val="24"/>
          <w:szCs w:val="24"/>
        </w:rPr>
        <w:t xml:space="preserve"> CHPS Compound was adjudged the overall best performing midwife in the Greater Accra Region</w:t>
      </w:r>
    </w:p>
    <w:p w:rsidR="009D231D" w:rsidRPr="009D231D" w:rsidRDefault="009D231D" w:rsidP="009D231D">
      <w:pPr>
        <w:pStyle w:val="ListParagraph"/>
        <w:numPr>
          <w:ilvl w:val="0"/>
          <w:numId w:val="18"/>
        </w:numPr>
        <w:spacing w:line="360" w:lineRule="auto"/>
        <w:jc w:val="both"/>
        <w:rPr>
          <w:rFonts w:ascii="Arial" w:hAnsi="Arial" w:cs="Arial"/>
          <w:sz w:val="24"/>
          <w:szCs w:val="24"/>
        </w:rPr>
      </w:pPr>
      <w:r w:rsidRPr="009D231D">
        <w:rPr>
          <w:rFonts w:ascii="Arial" w:hAnsi="Arial" w:cs="Arial"/>
          <w:sz w:val="24"/>
          <w:szCs w:val="24"/>
        </w:rPr>
        <w:t>Through the Department of Agriculture, we have built the capacity of 311 farmers (83 females and 228 males) in Pig Production and IMO Technology.</w:t>
      </w:r>
    </w:p>
    <w:p w:rsidR="009D231D" w:rsidRPr="009D231D" w:rsidRDefault="009D231D" w:rsidP="009D231D">
      <w:pPr>
        <w:pStyle w:val="ListParagraph"/>
        <w:numPr>
          <w:ilvl w:val="0"/>
          <w:numId w:val="18"/>
        </w:numPr>
        <w:spacing w:line="360" w:lineRule="auto"/>
        <w:jc w:val="both"/>
        <w:rPr>
          <w:rFonts w:ascii="Arial" w:hAnsi="Arial" w:cs="Arial"/>
          <w:sz w:val="24"/>
          <w:szCs w:val="24"/>
        </w:rPr>
      </w:pPr>
      <w:r w:rsidRPr="009D231D">
        <w:rPr>
          <w:rFonts w:ascii="Arial" w:hAnsi="Arial" w:cs="Arial"/>
          <w:sz w:val="24"/>
          <w:szCs w:val="24"/>
        </w:rPr>
        <w:t>Organized 8 No. Clean-Up Exercises in district Capital and selected communities in the District</w:t>
      </w:r>
    </w:p>
    <w:p w:rsidR="009D231D" w:rsidRPr="009D231D" w:rsidRDefault="009D231D" w:rsidP="009D231D">
      <w:pPr>
        <w:pStyle w:val="ListParagraph"/>
        <w:numPr>
          <w:ilvl w:val="0"/>
          <w:numId w:val="18"/>
        </w:numPr>
        <w:spacing w:line="360" w:lineRule="auto"/>
        <w:rPr>
          <w:rFonts w:ascii="Arial" w:hAnsi="Arial" w:cs="Arial"/>
          <w:sz w:val="24"/>
          <w:szCs w:val="24"/>
        </w:rPr>
      </w:pPr>
      <w:r w:rsidRPr="009D231D">
        <w:rPr>
          <w:rFonts w:ascii="Arial" w:hAnsi="Arial" w:cs="Arial"/>
          <w:sz w:val="24"/>
          <w:szCs w:val="24"/>
        </w:rPr>
        <w:t xml:space="preserve"> Community-wide fumigation was conducted which targeted public toilets, central waste sites, schools, health </w:t>
      </w:r>
      <w:proofErr w:type="spellStart"/>
      <w:r w:rsidRPr="009D231D">
        <w:rPr>
          <w:rFonts w:ascii="Arial" w:hAnsi="Arial" w:cs="Arial"/>
          <w:sz w:val="24"/>
          <w:szCs w:val="24"/>
        </w:rPr>
        <w:t>centres</w:t>
      </w:r>
      <w:proofErr w:type="spellEnd"/>
      <w:r w:rsidRPr="009D231D">
        <w:rPr>
          <w:rFonts w:ascii="Arial" w:hAnsi="Arial" w:cs="Arial"/>
          <w:sz w:val="24"/>
          <w:szCs w:val="24"/>
        </w:rPr>
        <w:t>, markets and public drainage systems</w:t>
      </w:r>
    </w:p>
    <w:p w:rsidR="00797550" w:rsidRPr="009D231D" w:rsidRDefault="00797550" w:rsidP="009D231D">
      <w:pPr>
        <w:pStyle w:val="ListParagraph"/>
        <w:numPr>
          <w:ilvl w:val="0"/>
          <w:numId w:val="18"/>
        </w:numPr>
        <w:spacing w:line="360" w:lineRule="auto"/>
        <w:rPr>
          <w:rFonts w:ascii="Arial" w:hAnsi="Arial" w:cs="Arial"/>
          <w:sz w:val="24"/>
          <w:szCs w:val="24"/>
        </w:rPr>
      </w:pPr>
      <w:r w:rsidRPr="009D231D">
        <w:rPr>
          <w:rFonts w:ascii="Arial" w:hAnsi="Arial" w:cs="Arial"/>
          <w:sz w:val="24"/>
          <w:szCs w:val="24"/>
        </w:rPr>
        <w:t>Undertaken major works and grading of selected roads in the Municipality.</w:t>
      </w:r>
    </w:p>
    <w:p w:rsidR="00797550" w:rsidRPr="009D231D" w:rsidRDefault="00797550" w:rsidP="009D231D">
      <w:pPr>
        <w:pStyle w:val="ListParagraph"/>
        <w:numPr>
          <w:ilvl w:val="0"/>
          <w:numId w:val="18"/>
        </w:numPr>
        <w:spacing w:line="360" w:lineRule="auto"/>
        <w:rPr>
          <w:rFonts w:ascii="Arial" w:hAnsi="Arial" w:cs="Arial"/>
          <w:sz w:val="24"/>
          <w:szCs w:val="24"/>
        </w:rPr>
      </w:pPr>
      <w:r w:rsidRPr="009D231D">
        <w:rPr>
          <w:rFonts w:ascii="Arial" w:hAnsi="Arial" w:cs="Arial"/>
          <w:sz w:val="24"/>
          <w:szCs w:val="24"/>
        </w:rPr>
        <w:t xml:space="preserve">Implementation </w:t>
      </w:r>
      <w:r w:rsidR="000E4138" w:rsidRPr="009D231D">
        <w:rPr>
          <w:rFonts w:ascii="Arial" w:hAnsi="Arial" w:cs="Arial"/>
          <w:color w:val="000000" w:themeColor="text1"/>
          <w:sz w:val="24"/>
          <w:szCs w:val="24"/>
        </w:rPr>
        <w:t>of 87.50</w:t>
      </w:r>
      <w:r w:rsidRPr="009D231D">
        <w:rPr>
          <w:rFonts w:ascii="Arial" w:hAnsi="Arial" w:cs="Arial"/>
          <w:color w:val="000000" w:themeColor="text1"/>
          <w:sz w:val="24"/>
          <w:szCs w:val="24"/>
        </w:rPr>
        <w:t xml:space="preserve">% </w:t>
      </w:r>
      <w:r w:rsidRPr="009D231D">
        <w:rPr>
          <w:rFonts w:ascii="Arial" w:hAnsi="Arial" w:cs="Arial"/>
          <w:sz w:val="24"/>
          <w:szCs w:val="24"/>
        </w:rPr>
        <w:t xml:space="preserve">of the Revenue Improvement Action Plan in the </w:t>
      </w:r>
      <w:r w:rsidR="000E4138" w:rsidRPr="009D231D">
        <w:rPr>
          <w:rFonts w:ascii="Arial" w:hAnsi="Arial" w:cs="Arial"/>
          <w:color w:val="000000" w:themeColor="text1"/>
          <w:sz w:val="24"/>
          <w:szCs w:val="24"/>
        </w:rPr>
        <w:t>fourth</w:t>
      </w:r>
      <w:r w:rsidR="000E4138" w:rsidRPr="009D231D">
        <w:rPr>
          <w:rFonts w:ascii="Arial" w:hAnsi="Arial" w:cs="Arial"/>
          <w:color w:val="FF0000"/>
          <w:sz w:val="24"/>
          <w:szCs w:val="24"/>
        </w:rPr>
        <w:t xml:space="preserve"> </w:t>
      </w:r>
      <w:r w:rsidRPr="009D231D">
        <w:rPr>
          <w:rFonts w:ascii="Arial" w:hAnsi="Arial" w:cs="Arial"/>
          <w:sz w:val="24"/>
          <w:szCs w:val="24"/>
        </w:rPr>
        <w:t>quarter.</w:t>
      </w:r>
    </w:p>
    <w:p w:rsidR="00375D17" w:rsidRPr="00620DAB" w:rsidRDefault="00375D17" w:rsidP="00375D17">
      <w:pPr>
        <w:pStyle w:val="ListParagraph"/>
        <w:spacing w:line="360" w:lineRule="auto"/>
        <w:rPr>
          <w:rFonts w:ascii="Arial" w:hAnsi="Arial" w:cs="Arial"/>
          <w:sz w:val="24"/>
        </w:rPr>
      </w:pPr>
    </w:p>
    <w:p w:rsidR="00F4295C" w:rsidRPr="00620DAB" w:rsidRDefault="00F4295C" w:rsidP="00F4295C">
      <w:pPr>
        <w:pStyle w:val="ListParagraph"/>
        <w:numPr>
          <w:ilvl w:val="0"/>
          <w:numId w:val="12"/>
        </w:numPr>
        <w:spacing w:line="360" w:lineRule="auto"/>
        <w:rPr>
          <w:rFonts w:ascii="Arial" w:hAnsi="Arial" w:cs="Arial"/>
          <w:i/>
          <w:sz w:val="24"/>
        </w:rPr>
      </w:pPr>
      <w:r w:rsidRPr="00620DAB">
        <w:rPr>
          <w:rFonts w:ascii="Arial" w:hAnsi="Arial" w:cs="Arial"/>
          <w:b/>
          <w:sz w:val="24"/>
        </w:rPr>
        <w:lastRenderedPageBreak/>
        <w:t>Challenge</w:t>
      </w:r>
      <w:r w:rsidRPr="00620DAB">
        <w:rPr>
          <w:rFonts w:ascii="Arial" w:hAnsi="Arial" w:cs="Arial"/>
          <w:b/>
          <w:i/>
          <w:sz w:val="24"/>
        </w:rPr>
        <w:t>s</w:t>
      </w:r>
      <w:r w:rsidRPr="00620DAB">
        <w:rPr>
          <w:rFonts w:ascii="Arial" w:hAnsi="Arial" w:cs="Arial"/>
          <w:i/>
          <w:sz w:val="24"/>
        </w:rPr>
        <w:t xml:space="preserve"> </w:t>
      </w:r>
    </w:p>
    <w:p w:rsidR="009D231D" w:rsidRPr="009D231D" w:rsidRDefault="009D231D" w:rsidP="009D231D">
      <w:pPr>
        <w:numPr>
          <w:ilvl w:val="0"/>
          <w:numId w:val="20"/>
        </w:numPr>
        <w:spacing w:after="0" w:line="360" w:lineRule="auto"/>
        <w:ind w:right="7"/>
        <w:jc w:val="both"/>
        <w:rPr>
          <w:rFonts w:ascii="Arial" w:hAnsi="Arial" w:cs="Arial"/>
          <w:sz w:val="24"/>
          <w:szCs w:val="24"/>
        </w:rPr>
      </w:pPr>
      <w:r w:rsidRPr="009D231D">
        <w:rPr>
          <w:rFonts w:ascii="Arial" w:hAnsi="Arial" w:cs="Arial"/>
          <w:sz w:val="24"/>
          <w:szCs w:val="24"/>
          <w:lang w:val="en-GB"/>
        </w:rPr>
        <w:t>Poor Road Network/Drainage System</w:t>
      </w:r>
    </w:p>
    <w:p w:rsidR="009D231D" w:rsidRPr="009D231D" w:rsidRDefault="009D231D" w:rsidP="009D231D">
      <w:pPr>
        <w:numPr>
          <w:ilvl w:val="0"/>
          <w:numId w:val="20"/>
        </w:numPr>
        <w:spacing w:after="10" w:line="360" w:lineRule="auto"/>
        <w:ind w:right="7"/>
        <w:jc w:val="both"/>
        <w:rPr>
          <w:rFonts w:ascii="Arial" w:hAnsi="Arial" w:cs="Arial"/>
          <w:sz w:val="24"/>
          <w:szCs w:val="24"/>
        </w:rPr>
      </w:pPr>
      <w:r w:rsidRPr="009D231D">
        <w:rPr>
          <w:rFonts w:ascii="Arial" w:hAnsi="Arial" w:cs="Arial"/>
          <w:sz w:val="24"/>
          <w:szCs w:val="24"/>
          <w:lang w:val="en-GB"/>
        </w:rPr>
        <w:t>Uncompleted Educational Facilities</w:t>
      </w:r>
    </w:p>
    <w:p w:rsidR="009D231D" w:rsidRPr="009D231D" w:rsidRDefault="009D231D" w:rsidP="009D231D">
      <w:pPr>
        <w:numPr>
          <w:ilvl w:val="0"/>
          <w:numId w:val="20"/>
        </w:numPr>
        <w:spacing w:after="10" w:line="360" w:lineRule="auto"/>
        <w:ind w:right="7" w:hanging="450"/>
        <w:jc w:val="both"/>
        <w:rPr>
          <w:rFonts w:ascii="Arial" w:hAnsi="Arial" w:cs="Arial"/>
          <w:sz w:val="24"/>
          <w:szCs w:val="24"/>
        </w:rPr>
      </w:pPr>
      <w:r w:rsidRPr="009D231D">
        <w:rPr>
          <w:rFonts w:ascii="Arial" w:hAnsi="Arial" w:cs="Arial"/>
          <w:sz w:val="24"/>
          <w:szCs w:val="24"/>
          <w:lang w:val="en-GB"/>
        </w:rPr>
        <w:t xml:space="preserve">Lack of Final disposal Sites </w:t>
      </w:r>
    </w:p>
    <w:p w:rsidR="009D231D" w:rsidRPr="009D231D" w:rsidRDefault="009D231D" w:rsidP="009D231D">
      <w:pPr>
        <w:numPr>
          <w:ilvl w:val="0"/>
          <w:numId w:val="20"/>
        </w:numPr>
        <w:spacing w:after="10" w:line="360" w:lineRule="auto"/>
        <w:ind w:right="7"/>
        <w:jc w:val="both"/>
        <w:rPr>
          <w:rFonts w:ascii="Arial" w:hAnsi="Arial" w:cs="Arial"/>
          <w:sz w:val="24"/>
          <w:szCs w:val="24"/>
        </w:rPr>
      </w:pPr>
      <w:r w:rsidRPr="009D231D">
        <w:rPr>
          <w:rFonts w:ascii="Arial" w:hAnsi="Arial" w:cs="Arial"/>
          <w:sz w:val="24"/>
          <w:szCs w:val="24"/>
          <w:lang w:val="en-GB"/>
        </w:rPr>
        <w:t>Illegal Sand Winning</w:t>
      </w:r>
    </w:p>
    <w:p w:rsidR="009D231D" w:rsidRPr="009D231D" w:rsidRDefault="009D231D" w:rsidP="009D231D">
      <w:pPr>
        <w:numPr>
          <w:ilvl w:val="0"/>
          <w:numId w:val="20"/>
        </w:numPr>
        <w:spacing w:after="10" w:line="360" w:lineRule="auto"/>
        <w:ind w:right="7"/>
        <w:jc w:val="both"/>
        <w:rPr>
          <w:rFonts w:ascii="Arial" w:hAnsi="Arial" w:cs="Arial"/>
          <w:sz w:val="24"/>
          <w:szCs w:val="24"/>
        </w:rPr>
      </w:pPr>
      <w:r w:rsidRPr="009D231D">
        <w:rPr>
          <w:rFonts w:ascii="Arial" w:hAnsi="Arial" w:cs="Arial"/>
          <w:sz w:val="24"/>
          <w:szCs w:val="24"/>
          <w:lang w:val="en-GB"/>
        </w:rPr>
        <w:t>Inadequate Staff Accommodation for Health Staff</w:t>
      </w:r>
    </w:p>
    <w:p w:rsidR="009D231D" w:rsidRPr="009D231D" w:rsidRDefault="009D231D" w:rsidP="009D231D">
      <w:pPr>
        <w:numPr>
          <w:ilvl w:val="0"/>
          <w:numId w:val="20"/>
        </w:numPr>
        <w:spacing w:after="10" w:line="360" w:lineRule="auto"/>
        <w:ind w:right="7"/>
        <w:jc w:val="both"/>
        <w:rPr>
          <w:rFonts w:ascii="Arial" w:hAnsi="Arial" w:cs="Arial"/>
          <w:sz w:val="24"/>
          <w:szCs w:val="24"/>
        </w:rPr>
      </w:pPr>
      <w:r w:rsidRPr="009D231D">
        <w:rPr>
          <w:rFonts w:ascii="Arial" w:hAnsi="Arial" w:cs="Arial"/>
          <w:sz w:val="24"/>
          <w:szCs w:val="24"/>
          <w:lang w:val="en-GB"/>
        </w:rPr>
        <w:t>Ineffective Sub-district Structures</w:t>
      </w:r>
    </w:p>
    <w:p w:rsidR="00F4295C" w:rsidRPr="002D11EE" w:rsidRDefault="00F4295C" w:rsidP="002D11EE">
      <w:pPr>
        <w:spacing w:line="360" w:lineRule="auto"/>
        <w:rPr>
          <w:rFonts w:ascii="Arial" w:hAnsi="Arial" w:cs="Arial"/>
          <w:sz w:val="24"/>
        </w:rPr>
      </w:pPr>
    </w:p>
    <w:p w:rsidR="00791684" w:rsidRPr="00620DAB" w:rsidRDefault="00F4295C" w:rsidP="00F4295C">
      <w:pPr>
        <w:pStyle w:val="ListParagraph"/>
        <w:numPr>
          <w:ilvl w:val="0"/>
          <w:numId w:val="14"/>
        </w:numPr>
        <w:spacing w:line="360" w:lineRule="auto"/>
        <w:rPr>
          <w:rFonts w:ascii="Arial" w:hAnsi="Arial" w:cs="Arial"/>
          <w:b/>
          <w:sz w:val="24"/>
        </w:rPr>
      </w:pPr>
      <w:r w:rsidRPr="00620DAB">
        <w:rPr>
          <w:rFonts w:ascii="Arial" w:hAnsi="Arial" w:cs="Arial"/>
          <w:b/>
          <w:sz w:val="24"/>
        </w:rPr>
        <w:t>R</w:t>
      </w:r>
      <w:r w:rsidR="00791684" w:rsidRPr="00620DAB">
        <w:rPr>
          <w:rFonts w:ascii="Arial" w:hAnsi="Arial" w:cs="Arial"/>
          <w:b/>
          <w:sz w:val="24"/>
        </w:rPr>
        <w:t>ecommendations</w:t>
      </w:r>
      <w:r w:rsidR="00375D17" w:rsidRPr="00620DAB">
        <w:rPr>
          <w:rFonts w:ascii="Arial" w:hAnsi="Arial" w:cs="Arial"/>
          <w:b/>
          <w:sz w:val="24"/>
        </w:rPr>
        <w:t xml:space="preserve"> </w:t>
      </w:r>
    </w:p>
    <w:p w:rsidR="00F4295C" w:rsidRPr="00730635" w:rsidRDefault="00F4295C" w:rsidP="00730635">
      <w:pPr>
        <w:pStyle w:val="ListParagraph"/>
        <w:numPr>
          <w:ilvl w:val="0"/>
          <w:numId w:val="21"/>
        </w:numPr>
        <w:spacing w:line="360" w:lineRule="auto"/>
        <w:rPr>
          <w:rFonts w:ascii="Arial" w:hAnsi="Arial" w:cs="Arial"/>
          <w:sz w:val="24"/>
        </w:rPr>
      </w:pPr>
      <w:r w:rsidRPr="00730635">
        <w:rPr>
          <w:rFonts w:ascii="Arial" w:hAnsi="Arial" w:cs="Arial"/>
          <w:sz w:val="24"/>
        </w:rPr>
        <w:t>The need for Ministry of Roads and Highways to assist in fixing some of the Roads within the Municipality</w:t>
      </w:r>
      <w:r w:rsidR="002D11EE" w:rsidRPr="00730635">
        <w:rPr>
          <w:rFonts w:ascii="Arial" w:hAnsi="Arial" w:cs="Arial"/>
          <w:sz w:val="24"/>
        </w:rPr>
        <w:t>.</w:t>
      </w:r>
    </w:p>
    <w:p w:rsidR="002D11EE" w:rsidRPr="00730635" w:rsidRDefault="002D11EE" w:rsidP="00730635">
      <w:pPr>
        <w:pStyle w:val="ListParagraph"/>
        <w:numPr>
          <w:ilvl w:val="0"/>
          <w:numId w:val="21"/>
        </w:numPr>
        <w:spacing w:line="360" w:lineRule="auto"/>
        <w:rPr>
          <w:rFonts w:ascii="Arial" w:hAnsi="Arial" w:cs="Arial"/>
          <w:sz w:val="24"/>
        </w:rPr>
      </w:pPr>
      <w:r w:rsidRPr="00730635">
        <w:rPr>
          <w:rFonts w:ascii="Arial" w:hAnsi="Arial" w:cs="Arial"/>
          <w:sz w:val="24"/>
        </w:rPr>
        <w:t>The Municipal Planning and Coordinating Unit should accelerate the completion of Educational Facilities in the Municipality.</w:t>
      </w:r>
    </w:p>
    <w:p w:rsidR="002D11EE" w:rsidRPr="00730635" w:rsidRDefault="002D11EE" w:rsidP="00730635">
      <w:pPr>
        <w:pStyle w:val="ListParagraph"/>
        <w:numPr>
          <w:ilvl w:val="0"/>
          <w:numId w:val="21"/>
        </w:numPr>
        <w:spacing w:line="360" w:lineRule="auto"/>
        <w:rPr>
          <w:rFonts w:ascii="Arial" w:hAnsi="Arial" w:cs="Arial"/>
          <w:sz w:val="24"/>
        </w:rPr>
      </w:pPr>
      <w:r w:rsidRPr="00730635">
        <w:rPr>
          <w:rFonts w:ascii="Arial" w:hAnsi="Arial" w:cs="Arial"/>
          <w:sz w:val="24"/>
        </w:rPr>
        <w:t>The Environmental Health Unit should hasten the process to acquire land to serve as the final disposal sites for the Municipality.</w:t>
      </w:r>
    </w:p>
    <w:p w:rsidR="002D11EE" w:rsidRPr="00730635" w:rsidRDefault="002D11EE" w:rsidP="00730635">
      <w:pPr>
        <w:pStyle w:val="ListParagraph"/>
        <w:numPr>
          <w:ilvl w:val="0"/>
          <w:numId w:val="21"/>
        </w:numPr>
        <w:spacing w:line="360" w:lineRule="auto"/>
        <w:rPr>
          <w:rFonts w:ascii="Arial" w:hAnsi="Arial" w:cs="Arial"/>
          <w:sz w:val="24"/>
        </w:rPr>
      </w:pPr>
      <w:r w:rsidRPr="00730635">
        <w:rPr>
          <w:rFonts w:ascii="Arial" w:hAnsi="Arial" w:cs="Arial"/>
          <w:sz w:val="24"/>
        </w:rPr>
        <w:t xml:space="preserve">Management must develop a robust policy to check and clamp down on </w:t>
      </w:r>
      <w:r w:rsidR="00730635" w:rsidRPr="00730635">
        <w:rPr>
          <w:rFonts w:ascii="Arial" w:hAnsi="Arial" w:cs="Arial"/>
          <w:sz w:val="24"/>
        </w:rPr>
        <w:t>illegal</w:t>
      </w:r>
      <w:r w:rsidRPr="00730635">
        <w:rPr>
          <w:rFonts w:ascii="Arial" w:hAnsi="Arial" w:cs="Arial"/>
          <w:sz w:val="24"/>
        </w:rPr>
        <w:t xml:space="preserve"> sand winners</w:t>
      </w:r>
    </w:p>
    <w:p w:rsidR="00730635" w:rsidRPr="00730635" w:rsidRDefault="00730635" w:rsidP="00730635">
      <w:pPr>
        <w:pStyle w:val="ListParagraph"/>
        <w:numPr>
          <w:ilvl w:val="0"/>
          <w:numId w:val="21"/>
        </w:numPr>
        <w:spacing w:line="360" w:lineRule="auto"/>
        <w:rPr>
          <w:rFonts w:ascii="Arial" w:hAnsi="Arial" w:cs="Arial"/>
          <w:sz w:val="24"/>
        </w:rPr>
      </w:pPr>
      <w:r w:rsidRPr="00730635">
        <w:rPr>
          <w:rFonts w:ascii="Arial" w:hAnsi="Arial" w:cs="Arial"/>
          <w:sz w:val="24"/>
        </w:rPr>
        <w:t>Management must intentionally plan for Health Accommodation for Staff.</w:t>
      </w:r>
    </w:p>
    <w:p w:rsidR="00730635" w:rsidRPr="00730635" w:rsidRDefault="0063324C" w:rsidP="00730635">
      <w:pPr>
        <w:pStyle w:val="ListParagraph"/>
        <w:numPr>
          <w:ilvl w:val="0"/>
          <w:numId w:val="21"/>
        </w:numPr>
        <w:spacing w:line="360" w:lineRule="auto"/>
        <w:rPr>
          <w:rFonts w:ascii="Arial" w:hAnsi="Arial" w:cs="Arial"/>
          <w:sz w:val="24"/>
        </w:rPr>
      </w:pPr>
      <w:r>
        <w:rPr>
          <w:rFonts w:ascii="Arial" w:hAnsi="Arial" w:cs="Arial"/>
          <w:sz w:val="24"/>
        </w:rPr>
        <w:t>Management must</w:t>
      </w:r>
      <w:r w:rsidR="00730635" w:rsidRPr="00730635">
        <w:rPr>
          <w:rFonts w:ascii="Arial" w:hAnsi="Arial" w:cs="Arial"/>
          <w:sz w:val="24"/>
        </w:rPr>
        <w:t xml:space="preserve"> endea</w:t>
      </w:r>
      <w:r>
        <w:rPr>
          <w:rFonts w:ascii="Arial" w:hAnsi="Arial" w:cs="Arial"/>
          <w:sz w:val="24"/>
        </w:rPr>
        <w:t>vor to retool</w:t>
      </w:r>
      <w:r w:rsidR="00730635" w:rsidRPr="00730635">
        <w:rPr>
          <w:rFonts w:ascii="Arial" w:hAnsi="Arial" w:cs="Arial"/>
          <w:sz w:val="24"/>
        </w:rPr>
        <w:t xml:space="preserve"> </w:t>
      </w:r>
      <w:r>
        <w:rPr>
          <w:rFonts w:ascii="Arial" w:hAnsi="Arial" w:cs="Arial"/>
          <w:sz w:val="24"/>
        </w:rPr>
        <w:t xml:space="preserve">and </w:t>
      </w:r>
      <w:r w:rsidR="00730635" w:rsidRPr="00730635">
        <w:rPr>
          <w:rFonts w:ascii="Arial" w:hAnsi="Arial" w:cs="Arial"/>
          <w:sz w:val="24"/>
        </w:rPr>
        <w:t>empower the Zonal councils to effectively deliver their mandate</w:t>
      </w:r>
      <w:r w:rsidR="00E36F42">
        <w:rPr>
          <w:rFonts w:ascii="Arial" w:hAnsi="Arial" w:cs="Arial"/>
          <w:sz w:val="24"/>
        </w:rPr>
        <w:t>.</w:t>
      </w:r>
    </w:p>
    <w:p w:rsidR="00730635" w:rsidRPr="002D11EE" w:rsidRDefault="00730635" w:rsidP="002D11EE">
      <w:pPr>
        <w:spacing w:line="360" w:lineRule="auto"/>
        <w:rPr>
          <w:rFonts w:ascii="Arial" w:hAnsi="Arial" w:cs="Arial"/>
          <w:sz w:val="24"/>
        </w:rPr>
      </w:pPr>
    </w:p>
    <w:p w:rsidR="00791684" w:rsidRPr="00620DAB" w:rsidRDefault="00791684" w:rsidP="00791684">
      <w:pPr>
        <w:pStyle w:val="ListParagraph"/>
        <w:ind w:left="1800"/>
        <w:rPr>
          <w:rFonts w:ascii="Arial" w:hAnsi="Arial" w:cs="Arial"/>
          <w:sz w:val="24"/>
        </w:rPr>
      </w:pPr>
    </w:p>
    <w:p w:rsidR="00791684" w:rsidRPr="00620DAB" w:rsidRDefault="00791684" w:rsidP="00791684">
      <w:pPr>
        <w:rPr>
          <w:rFonts w:ascii="Arial" w:hAnsi="Arial" w:cs="Arial"/>
          <w:sz w:val="24"/>
        </w:rPr>
      </w:pPr>
    </w:p>
    <w:p w:rsidR="00791684" w:rsidRPr="00620DAB" w:rsidRDefault="00791684" w:rsidP="00791684">
      <w:pPr>
        <w:pStyle w:val="ListParagraph"/>
        <w:ind w:left="1080"/>
        <w:rPr>
          <w:rFonts w:ascii="Arial" w:hAnsi="Arial" w:cs="Arial"/>
          <w:i/>
          <w:sz w:val="24"/>
        </w:rPr>
      </w:pPr>
    </w:p>
    <w:p w:rsidR="00791684" w:rsidRPr="00620DAB" w:rsidRDefault="00791684" w:rsidP="00791684">
      <w:pPr>
        <w:ind w:firstLine="360"/>
        <w:rPr>
          <w:rFonts w:ascii="Arial" w:hAnsi="Arial" w:cs="Arial"/>
          <w:b/>
          <w:sz w:val="24"/>
        </w:rPr>
      </w:pPr>
    </w:p>
    <w:p w:rsidR="00791684" w:rsidRPr="00620DAB" w:rsidRDefault="00791684" w:rsidP="00791684">
      <w:pPr>
        <w:rPr>
          <w:rFonts w:ascii="Arial" w:hAnsi="Arial" w:cs="Arial"/>
          <w:sz w:val="24"/>
          <w:szCs w:val="24"/>
        </w:rPr>
        <w:sectPr w:rsidR="00791684" w:rsidRPr="00620DAB" w:rsidSect="00634D11">
          <w:footerReference w:type="default" r:id="rId10"/>
          <w:pgSz w:w="12240" w:h="15840"/>
          <w:pgMar w:top="1440" w:right="1440" w:bottom="1440" w:left="1170" w:header="720" w:footer="720" w:gutter="0"/>
          <w:cols w:space="720"/>
          <w:titlePg/>
          <w:docGrid w:linePitch="360"/>
        </w:sectPr>
      </w:pPr>
    </w:p>
    <w:p w:rsidR="00791684" w:rsidRPr="00620DAB" w:rsidRDefault="00791684" w:rsidP="00791684">
      <w:pPr>
        <w:pStyle w:val="Heading2"/>
        <w:rPr>
          <w:rFonts w:ascii="Arial" w:hAnsi="Arial" w:cs="Arial"/>
        </w:rPr>
      </w:pPr>
      <w:bookmarkStart w:id="3" w:name="_Toc190677583"/>
      <w:r w:rsidRPr="00620DAB">
        <w:rPr>
          <w:rFonts w:ascii="Arial" w:hAnsi="Arial" w:cs="Arial"/>
        </w:rPr>
        <w:lastRenderedPageBreak/>
        <w:t>POLICY OUTCOME INDICATORS AND TARGETS</w:t>
      </w:r>
      <w:bookmarkEnd w:id="3"/>
    </w:p>
    <w:p w:rsidR="00791684" w:rsidRPr="00620DAB" w:rsidRDefault="00791684" w:rsidP="00791684">
      <w:pPr>
        <w:rPr>
          <w:rFonts w:ascii="Arial" w:hAnsi="Arial" w:cs="Arial"/>
        </w:rPr>
      </w:pPr>
    </w:p>
    <w:tbl>
      <w:tblPr>
        <w:tblStyle w:val="TableGrid"/>
        <w:tblW w:w="5141" w:type="pct"/>
        <w:tblInd w:w="-365" w:type="dxa"/>
        <w:tblLook w:val="04A0" w:firstRow="1" w:lastRow="0" w:firstColumn="1" w:lastColumn="0" w:noHBand="0" w:noVBand="1"/>
      </w:tblPr>
      <w:tblGrid>
        <w:gridCol w:w="1791"/>
        <w:gridCol w:w="1747"/>
        <w:gridCol w:w="1454"/>
        <w:gridCol w:w="1028"/>
        <w:gridCol w:w="1316"/>
        <w:gridCol w:w="1427"/>
        <w:gridCol w:w="1371"/>
        <w:gridCol w:w="1186"/>
        <w:gridCol w:w="1995"/>
      </w:tblGrid>
      <w:tr w:rsidR="00791684" w:rsidRPr="00620DAB" w:rsidTr="00A302C5">
        <w:trPr>
          <w:trHeight w:val="806"/>
        </w:trPr>
        <w:tc>
          <w:tcPr>
            <w:tcW w:w="676" w:type="pct"/>
            <w:vMerge w:val="restart"/>
            <w:shd w:val="clear" w:color="auto" w:fill="D9D9D9" w:themeFill="background1" w:themeFillShade="D9"/>
          </w:tcPr>
          <w:p w:rsidR="00791684" w:rsidRPr="00730635" w:rsidRDefault="00791684" w:rsidP="00DD0F4D">
            <w:pPr>
              <w:jc w:val="center"/>
              <w:rPr>
                <w:rFonts w:ascii="Arial" w:hAnsi="Arial" w:cs="Arial"/>
                <w:sz w:val="16"/>
                <w:szCs w:val="16"/>
              </w:rPr>
            </w:pPr>
            <w:r w:rsidRPr="00730635">
              <w:rPr>
                <w:rFonts w:ascii="Arial" w:hAnsi="Arial" w:cs="Arial"/>
                <w:sz w:val="16"/>
                <w:szCs w:val="16"/>
              </w:rPr>
              <w:t>Outcome Indicator Description</w:t>
            </w:r>
          </w:p>
        </w:tc>
        <w:tc>
          <w:tcPr>
            <w:tcW w:w="659" w:type="pct"/>
            <w:vMerge w:val="restart"/>
            <w:shd w:val="clear" w:color="auto" w:fill="D9D9D9" w:themeFill="background1" w:themeFillShade="D9"/>
          </w:tcPr>
          <w:p w:rsidR="00791684" w:rsidRPr="00730635" w:rsidRDefault="00791684" w:rsidP="00DD0F4D">
            <w:pPr>
              <w:jc w:val="center"/>
              <w:rPr>
                <w:rFonts w:ascii="Arial" w:hAnsi="Arial" w:cs="Arial"/>
                <w:sz w:val="16"/>
                <w:szCs w:val="16"/>
              </w:rPr>
            </w:pPr>
            <w:r w:rsidRPr="00730635">
              <w:rPr>
                <w:rFonts w:ascii="Arial" w:hAnsi="Arial" w:cs="Arial"/>
                <w:sz w:val="16"/>
                <w:szCs w:val="16"/>
              </w:rPr>
              <w:t>Unit of Measurement</w:t>
            </w:r>
          </w:p>
        </w:tc>
        <w:tc>
          <w:tcPr>
            <w:tcW w:w="938" w:type="pct"/>
            <w:gridSpan w:val="2"/>
            <w:shd w:val="clear" w:color="auto" w:fill="D9D9D9" w:themeFill="background1" w:themeFillShade="D9"/>
          </w:tcPr>
          <w:p w:rsidR="00791684" w:rsidRPr="00730635" w:rsidRDefault="00791684" w:rsidP="00DD0F4D">
            <w:pPr>
              <w:jc w:val="center"/>
              <w:rPr>
                <w:rFonts w:ascii="Arial" w:hAnsi="Arial" w:cs="Arial"/>
                <w:sz w:val="16"/>
                <w:szCs w:val="16"/>
              </w:rPr>
            </w:pPr>
          </w:p>
          <w:p w:rsidR="00791684" w:rsidRPr="00730635" w:rsidRDefault="00791684" w:rsidP="00DD0F4D">
            <w:pPr>
              <w:jc w:val="center"/>
              <w:rPr>
                <w:rFonts w:ascii="Arial" w:hAnsi="Arial" w:cs="Arial"/>
                <w:sz w:val="16"/>
                <w:szCs w:val="16"/>
              </w:rPr>
            </w:pPr>
            <w:r w:rsidRPr="00730635">
              <w:rPr>
                <w:rFonts w:ascii="Arial" w:hAnsi="Arial" w:cs="Arial"/>
                <w:sz w:val="16"/>
                <w:szCs w:val="16"/>
              </w:rPr>
              <w:t xml:space="preserve">Base Line </w:t>
            </w:r>
          </w:p>
        </w:tc>
        <w:tc>
          <w:tcPr>
            <w:tcW w:w="1036" w:type="pct"/>
            <w:gridSpan w:val="2"/>
            <w:shd w:val="clear" w:color="auto" w:fill="D9D9D9" w:themeFill="background1" w:themeFillShade="D9"/>
          </w:tcPr>
          <w:p w:rsidR="00791684" w:rsidRPr="00730635" w:rsidRDefault="00791684" w:rsidP="00DD0F4D">
            <w:pPr>
              <w:jc w:val="center"/>
              <w:rPr>
                <w:rFonts w:ascii="Arial" w:hAnsi="Arial" w:cs="Arial"/>
                <w:sz w:val="16"/>
                <w:szCs w:val="16"/>
              </w:rPr>
            </w:pPr>
          </w:p>
          <w:p w:rsidR="00791684" w:rsidRPr="00730635" w:rsidRDefault="00791684" w:rsidP="00DD0F4D">
            <w:pPr>
              <w:jc w:val="center"/>
              <w:rPr>
                <w:rFonts w:ascii="Arial" w:hAnsi="Arial" w:cs="Arial"/>
                <w:sz w:val="16"/>
                <w:szCs w:val="16"/>
              </w:rPr>
            </w:pPr>
            <w:r w:rsidRPr="00730635">
              <w:rPr>
                <w:rFonts w:ascii="Arial" w:hAnsi="Arial" w:cs="Arial"/>
                <w:sz w:val="16"/>
                <w:szCs w:val="16"/>
              </w:rPr>
              <w:t>Latest Status</w:t>
            </w:r>
          </w:p>
        </w:tc>
        <w:tc>
          <w:tcPr>
            <w:tcW w:w="938" w:type="pct"/>
            <w:gridSpan w:val="2"/>
            <w:shd w:val="clear" w:color="auto" w:fill="D9D9D9" w:themeFill="background1" w:themeFillShade="D9"/>
          </w:tcPr>
          <w:p w:rsidR="00791684" w:rsidRPr="00730635" w:rsidRDefault="00791684" w:rsidP="00DD0F4D">
            <w:pPr>
              <w:jc w:val="center"/>
              <w:rPr>
                <w:rFonts w:ascii="Arial" w:hAnsi="Arial" w:cs="Arial"/>
                <w:sz w:val="16"/>
                <w:szCs w:val="16"/>
              </w:rPr>
            </w:pPr>
          </w:p>
          <w:p w:rsidR="00791684" w:rsidRPr="00730635" w:rsidRDefault="00791684" w:rsidP="00DD0F4D">
            <w:pPr>
              <w:jc w:val="center"/>
              <w:rPr>
                <w:rFonts w:ascii="Arial" w:hAnsi="Arial" w:cs="Arial"/>
                <w:sz w:val="16"/>
                <w:szCs w:val="16"/>
              </w:rPr>
            </w:pPr>
            <w:r w:rsidRPr="00730635">
              <w:rPr>
                <w:rFonts w:ascii="Arial" w:hAnsi="Arial" w:cs="Arial"/>
                <w:sz w:val="16"/>
                <w:szCs w:val="16"/>
              </w:rPr>
              <w:t xml:space="preserve">Target for the </w:t>
            </w:r>
          </w:p>
          <w:p w:rsidR="00791684" w:rsidRPr="00730635" w:rsidRDefault="00791684" w:rsidP="00DD0F4D">
            <w:pPr>
              <w:jc w:val="center"/>
              <w:rPr>
                <w:rFonts w:ascii="Arial" w:hAnsi="Arial" w:cs="Arial"/>
                <w:sz w:val="16"/>
                <w:szCs w:val="16"/>
              </w:rPr>
            </w:pPr>
            <w:r w:rsidRPr="00730635">
              <w:rPr>
                <w:rFonts w:ascii="Arial" w:hAnsi="Arial" w:cs="Arial"/>
                <w:sz w:val="16"/>
                <w:szCs w:val="16"/>
              </w:rPr>
              <w:t>Period</w:t>
            </w:r>
            <w:r w:rsidR="00730635" w:rsidRPr="00730635">
              <w:rPr>
                <w:rFonts w:ascii="Arial" w:hAnsi="Arial" w:cs="Arial"/>
                <w:sz w:val="16"/>
                <w:szCs w:val="16"/>
              </w:rPr>
              <w:t xml:space="preserve"> 31</w:t>
            </w:r>
            <w:r w:rsidR="00730635" w:rsidRPr="00730635">
              <w:rPr>
                <w:rFonts w:ascii="Arial" w:hAnsi="Arial" w:cs="Arial"/>
                <w:sz w:val="16"/>
                <w:szCs w:val="16"/>
                <w:vertAlign w:val="superscript"/>
              </w:rPr>
              <w:t>st</w:t>
            </w:r>
            <w:r w:rsidR="00730635" w:rsidRPr="00730635">
              <w:rPr>
                <w:rFonts w:ascii="Arial" w:hAnsi="Arial" w:cs="Arial"/>
                <w:sz w:val="16"/>
                <w:szCs w:val="16"/>
              </w:rPr>
              <w:t xml:space="preserve"> </w:t>
            </w:r>
            <w:r w:rsidR="0023293E" w:rsidRPr="00730635">
              <w:rPr>
                <w:rFonts w:ascii="Arial" w:hAnsi="Arial" w:cs="Arial"/>
                <w:sz w:val="16"/>
                <w:szCs w:val="16"/>
              </w:rPr>
              <w:t xml:space="preserve">December </w:t>
            </w:r>
            <w:r w:rsidR="007D32B7" w:rsidRPr="00730635">
              <w:rPr>
                <w:rFonts w:ascii="Arial" w:hAnsi="Arial" w:cs="Arial"/>
                <w:sz w:val="16"/>
                <w:szCs w:val="16"/>
              </w:rPr>
              <w:t>2024</w:t>
            </w:r>
          </w:p>
        </w:tc>
        <w:tc>
          <w:tcPr>
            <w:tcW w:w="752" w:type="pct"/>
            <w:shd w:val="clear" w:color="auto" w:fill="D9D9D9" w:themeFill="background1" w:themeFillShade="D9"/>
          </w:tcPr>
          <w:p w:rsidR="00791684" w:rsidRPr="00620DAB" w:rsidRDefault="00791684" w:rsidP="00DD0F4D">
            <w:pPr>
              <w:jc w:val="center"/>
              <w:rPr>
                <w:rFonts w:ascii="Arial" w:hAnsi="Arial" w:cs="Arial"/>
                <w:sz w:val="20"/>
                <w:szCs w:val="20"/>
              </w:rPr>
            </w:pPr>
          </w:p>
          <w:p w:rsidR="00791684" w:rsidRPr="00620DAB" w:rsidRDefault="00791684" w:rsidP="00DD0F4D">
            <w:pPr>
              <w:jc w:val="center"/>
              <w:rPr>
                <w:rFonts w:ascii="Arial" w:hAnsi="Arial" w:cs="Arial"/>
                <w:sz w:val="20"/>
                <w:szCs w:val="20"/>
              </w:rPr>
            </w:pPr>
            <w:r w:rsidRPr="00620DAB">
              <w:rPr>
                <w:rFonts w:ascii="Arial" w:hAnsi="Arial" w:cs="Arial"/>
                <w:sz w:val="20"/>
                <w:szCs w:val="20"/>
              </w:rPr>
              <w:t>Remarks</w:t>
            </w:r>
          </w:p>
        </w:tc>
      </w:tr>
      <w:tr w:rsidR="007D32B7" w:rsidRPr="00620DAB" w:rsidTr="00A302C5">
        <w:trPr>
          <w:trHeight w:val="272"/>
        </w:trPr>
        <w:tc>
          <w:tcPr>
            <w:tcW w:w="676" w:type="pct"/>
            <w:vMerge/>
            <w:shd w:val="clear" w:color="auto" w:fill="D9D9D9" w:themeFill="background1" w:themeFillShade="D9"/>
          </w:tcPr>
          <w:p w:rsidR="007D32B7" w:rsidRPr="00730635" w:rsidRDefault="007D32B7" w:rsidP="007D32B7">
            <w:pPr>
              <w:rPr>
                <w:rFonts w:ascii="Arial" w:hAnsi="Arial" w:cs="Arial"/>
                <w:sz w:val="16"/>
                <w:szCs w:val="16"/>
              </w:rPr>
            </w:pPr>
          </w:p>
        </w:tc>
        <w:tc>
          <w:tcPr>
            <w:tcW w:w="659" w:type="pct"/>
            <w:vMerge/>
            <w:shd w:val="clear" w:color="auto" w:fill="D9D9D9" w:themeFill="background1" w:themeFillShade="D9"/>
          </w:tcPr>
          <w:p w:rsidR="007D32B7" w:rsidRPr="00730635" w:rsidRDefault="007D32B7" w:rsidP="007D32B7">
            <w:pPr>
              <w:rPr>
                <w:rFonts w:ascii="Arial" w:hAnsi="Arial" w:cs="Arial"/>
                <w:sz w:val="16"/>
                <w:szCs w:val="16"/>
              </w:rPr>
            </w:pPr>
          </w:p>
        </w:tc>
        <w:tc>
          <w:tcPr>
            <w:tcW w:w="549" w:type="pct"/>
            <w:shd w:val="clear" w:color="auto" w:fill="D9D9D9" w:themeFill="background1" w:themeFillShade="D9"/>
          </w:tcPr>
          <w:p w:rsidR="007D32B7" w:rsidRPr="00730635" w:rsidRDefault="007D32B7" w:rsidP="007D32B7">
            <w:pPr>
              <w:rPr>
                <w:rFonts w:ascii="Arial" w:hAnsi="Arial" w:cs="Arial"/>
                <w:sz w:val="16"/>
                <w:szCs w:val="16"/>
              </w:rPr>
            </w:pPr>
            <w:r w:rsidRPr="00730635">
              <w:rPr>
                <w:rFonts w:ascii="Arial" w:hAnsi="Arial" w:cs="Arial"/>
                <w:sz w:val="16"/>
                <w:szCs w:val="16"/>
              </w:rPr>
              <w:t>December, 2022</w:t>
            </w:r>
          </w:p>
        </w:tc>
        <w:tc>
          <w:tcPr>
            <w:tcW w:w="389" w:type="pct"/>
            <w:shd w:val="clear" w:color="auto" w:fill="D9D9D9" w:themeFill="background1" w:themeFillShade="D9"/>
          </w:tcPr>
          <w:p w:rsidR="007D32B7" w:rsidRPr="00730635" w:rsidRDefault="007D32B7" w:rsidP="007D32B7">
            <w:pPr>
              <w:rPr>
                <w:rFonts w:ascii="Arial" w:hAnsi="Arial" w:cs="Arial"/>
                <w:sz w:val="16"/>
                <w:szCs w:val="16"/>
              </w:rPr>
            </w:pPr>
            <w:r w:rsidRPr="00730635">
              <w:rPr>
                <w:rFonts w:ascii="Arial" w:hAnsi="Arial" w:cs="Arial"/>
                <w:sz w:val="16"/>
                <w:szCs w:val="16"/>
              </w:rPr>
              <w:t>Value</w:t>
            </w:r>
          </w:p>
        </w:tc>
        <w:tc>
          <w:tcPr>
            <w:tcW w:w="497" w:type="pct"/>
            <w:shd w:val="clear" w:color="auto" w:fill="D9D9D9" w:themeFill="background1" w:themeFillShade="D9"/>
          </w:tcPr>
          <w:p w:rsidR="007D32B7" w:rsidRPr="00730635" w:rsidRDefault="007D32B7" w:rsidP="007D32B7">
            <w:pPr>
              <w:rPr>
                <w:rFonts w:ascii="Arial" w:hAnsi="Arial" w:cs="Arial"/>
                <w:sz w:val="16"/>
                <w:szCs w:val="16"/>
              </w:rPr>
            </w:pPr>
            <w:r w:rsidRPr="00730635">
              <w:rPr>
                <w:rFonts w:ascii="Arial" w:hAnsi="Arial" w:cs="Arial"/>
                <w:sz w:val="16"/>
                <w:szCs w:val="16"/>
              </w:rPr>
              <w:t>December, 2023</w:t>
            </w:r>
          </w:p>
        </w:tc>
        <w:tc>
          <w:tcPr>
            <w:tcW w:w="539" w:type="pct"/>
            <w:shd w:val="clear" w:color="auto" w:fill="D9D9D9" w:themeFill="background1" w:themeFillShade="D9"/>
          </w:tcPr>
          <w:p w:rsidR="007D32B7" w:rsidRPr="00730635" w:rsidRDefault="007D32B7" w:rsidP="007D32B7">
            <w:pPr>
              <w:rPr>
                <w:rFonts w:ascii="Arial" w:hAnsi="Arial" w:cs="Arial"/>
                <w:sz w:val="16"/>
                <w:szCs w:val="16"/>
              </w:rPr>
            </w:pPr>
            <w:r w:rsidRPr="00730635">
              <w:rPr>
                <w:rFonts w:ascii="Arial" w:hAnsi="Arial" w:cs="Arial"/>
                <w:sz w:val="16"/>
                <w:szCs w:val="16"/>
              </w:rPr>
              <w:t>Value</w:t>
            </w:r>
          </w:p>
        </w:tc>
        <w:tc>
          <w:tcPr>
            <w:tcW w:w="518" w:type="pct"/>
            <w:shd w:val="clear" w:color="auto" w:fill="D9D9D9" w:themeFill="background1" w:themeFillShade="D9"/>
          </w:tcPr>
          <w:p w:rsidR="007D32B7" w:rsidRPr="00730635" w:rsidRDefault="0023293E" w:rsidP="007D32B7">
            <w:pPr>
              <w:rPr>
                <w:rFonts w:ascii="Arial" w:hAnsi="Arial" w:cs="Arial"/>
                <w:sz w:val="16"/>
                <w:szCs w:val="16"/>
              </w:rPr>
            </w:pPr>
            <w:r w:rsidRPr="00730635">
              <w:rPr>
                <w:rFonts w:ascii="Arial" w:hAnsi="Arial" w:cs="Arial"/>
                <w:sz w:val="16"/>
                <w:szCs w:val="16"/>
              </w:rPr>
              <w:t>December</w:t>
            </w:r>
            <w:r w:rsidR="007D32B7" w:rsidRPr="00730635">
              <w:rPr>
                <w:rFonts w:ascii="Arial" w:hAnsi="Arial" w:cs="Arial"/>
                <w:sz w:val="16"/>
                <w:szCs w:val="16"/>
              </w:rPr>
              <w:t>, 2024</w:t>
            </w:r>
          </w:p>
        </w:tc>
        <w:tc>
          <w:tcPr>
            <w:tcW w:w="420" w:type="pct"/>
            <w:shd w:val="clear" w:color="auto" w:fill="D9D9D9" w:themeFill="background1" w:themeFillShade="D9"/>
          </w:tcPr>
          <w:p w:rsidR="007D32B7" w:rsidRPr="00730635" w:rsidRDefault="007D32B7" w:rsidP="007D32B7">
            <w:pPr>
              <w:rPr>
                <w:rFonts w:ascii="Arial" w:hAnsi="Arial" w:cs="Arial"/>
                <w:sz w:val="16"/>
                <w:szCs w:val="16"/>
              </w:rPr>
            </w:pPr>
            <w:r w:rsidRPr="00730635">
              <w:rPr>
                <w:rFonts w:ascii="Arial" w:hAnsi="Arial" w:cs="Arial"/>
                <w:sz w:val="16"/>
                <w:szCs w:val="16"/>
              </w:rPr>
              <w:t>Value</w:t>
            </w:r>
          </w:p>
        </w:tc>
        <w:tc>
          <w:tcPr>
            <w:tcW w:w="752" w:type="pct"/>
            <w:shd w:val="clear" w:color="auto" w:fill="D9D9D9" w:themeFill="background1" w:themeFillShade="D9"/>
          </w:tcPr>
          <w:p w:rsidR="007D32B7" w:rsidRPr="00620DAB" w:rsidRDefault="007D32B7" w:rsidP="007D32B7">
            <w:pPr>
              <w:rPr>
                <w:rFonts w:ascii="Arial" w:hAnsi="Arial" w:cs="Arial"/>
                <w:sz w:val="20"/>
                <w:szCs w:val="20"/>
              </w:rPr>
            </w:pPr>
          </w:p>
        </w:tc>
      </w:tr>
      <w:tr w:rsidR="007D32B7" w:rsidRPr="00620DAB" w:rsidTr="003B0349">
        <w:trPr>
          <w:trHeight w:val="437"/>
        </w:trPr>
        <w:tc>
          <w:tcPr>
            <w:tcW w:w="676" w:type="pct"/>
            <w:vMerge w:val="restart"/>
          </w:tcPr>
          <w:p w:rsidR="007D32B7" w:rsidRPr="00730635" w:rsidRDefault="007D32B7" w:rsidP="007D32B7">
            <w:pPr>
              <w:rPr>
                <w:rFonts w:ascii="Arial" w:hAnsi="Arial" w:cs="Arial"/>
                <w:sz w:val="16"/>
                <w:szCs w:val="16"/>
              </w:rPr>
            </w:pPr>
            <w:r w:rsidRPr="00730635">
              <w:rPr>
                <w:rFonts w:ascii="Arial" w:hAnsi="Arial" w:cs="Arial"/>
                <w:sz w:val="16"/>
                <w:szCs w:val="16"/>
              </w:rPr>
              <w:t>100% of Revenue Mobilized by the end of December, 2024</w:t>
            </w:r>
          </w:p>
        </w:tc>
        <w:tc>
          <w:tcPr>
            <w:tcW w:w="659" w:type="pct"/>
          </w:tcPr>
          <w:p w:rsidR="007D32B7" w:rsidRPr="00730635" w:rsidRDefault="007D32B7" w:rsidP="007D32B7">
            <w:pPr>
              <w:rPr>
                <w:rFonts w:ascii="Arial" w:hAnsi="Arial" w:cs="Arial"/>
                <w:sz w:val="16"/>
                <w:szCs w:val="16"/>
              </w:rPr>
            </w:pPr>
            <w:r w:rsidRPr="00730635">
              <w:rPr>
                <w:rFonts w:ascii="Arial" w:hAnsi="Arial" w:cs="Arial"/>
                <w:sz w:val="16"/>
                <w:szCs w:val="16"/>
              </w:rPr>
              <w:t>Percentage of Target Achieved</w:t>
            </w:r>
          </w:p>
        </w:tc>
        <w:tc>
          <w:tcPr>
            <w:tcW w:w="549" w:type="pct"/>
          </w:tcPr>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r w:rsidRPr="00730635">
              <w:rPr>
                <w:rFonts w:ascii="Arial" w:hAnsi="Arial" w:cs="Arial"/>
                <w:sz w:val="16"/>
                <w:szCs w:val="16"/>
              </w:rPr>
              <w:t>100%</w:t>
            </w:r>
          </w:p>
        </w:tc>
        <w:tc>
          <w:tcPr>
            <w:tcW w:w="389" w:type="pct"/>
          </w:tcPr>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r w:rsidRPr="00730635">
              <w:rPr>
                <w:rFonts w:ascii="Arial" w:hAnsi="Arial" w:cs="Arial"/>
                <w:sz w:val="16"/>
                <w:szCs w:val="16"/>
              </w:rPr>
              <w:t>91%</w:t>
            </w:r>
          </w:p>
        </w:tc>
        <w:tc>
          <w:tcPr>
            <w:tcW w:w="497" w:type="pct"/>
          </w:tcPr>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r w:rsidRPr="00730635">
              <w:rPr>
                <w:rFonts w:ascii="Arial" w:hAnsi="Arial" w:cs="Arial"/>
                <w:sz w:val="16"/>
                <w:szCs w:val="16"/>
              </w:rPr>
              <w:t>100%</w:t>
            </w:r>
          </w:p>
        </w:tc>
        <w:tc>
          <w:tcPr>
            <w:tcW w:w="539" w:type="pct"/>
          </w:tcPr>
          <w:p w:rsidR="007D32B7" w:rsidRPr="00730635" w:rsidRDefault="007D32B7" w:rsidP="007D32B7">
            <w:pPr>
              <w:rPr>
                <w:rFonts w:ascii="Arial" w:hAnsi="Arial" w:cs="Arial"/>
                <w:sz w:val="16"/>
                <w:szCs w:val="16"/>
              </w:rPr>
            </w:pPr>
          </w:p>
          <w:p w:rsidR="007D32B7" w:rsidRPr="00730635" w:rsidRDefault="007D32B7" w:rsidP="007D32B7">
            <w:pPr>
              <w:spacing w:line="360" w:lineRule="auto"/>
              <w:rPr>
                <w:rFonts w:ascii="Arial" w:hAnsi="Arial" w:cs="Arial"/>
                <w:sz w:val="16"/>
                <w:szCs w:val="16"/>
              </w:rPr>
            </w:pPr>
            <w:r w:rsidRPr="00730635">
              <w:rPr>
                <w:rFonts w:ascii="Arial" w:hAnsi="Arial" w:cs="Arial"/>
                <w:sz w:val="16"/>
                <w:szCs w:val="16"/>
              </w:rPr>
              <w:t>76.47%</w:t>
            </w:r>
          </w:p>
        </w:tc>
        <w:tc>
          <w:tcPr>
            <w:tcW w:w="518" w:type="pct"/>
          </w:tcPr>
          <w:p w:rsidR="007D32B7" w:rsidRPr="00730635" w:rsidRDefault="007D32B7" w:rsidP="007D32B7">
            <w:pPr>
              <w:rPr>
                <w:rFonts w:ascii="Arial" w:hAnsi="Arial" w:cs="Arial"/>
                <w:sz w:val="16"/>
                <w:szCs w:val="16"/>
              </w:rPr>
            </w:pPr>
            <w:r w:rsidRPr="00730635">
              <w:rPr>
                <w:rFonts w:ascii="Arial" w:hAnsi="Arial" w:cs="Arial"/>
                <w:sz w:val="16"/>
                <w:szCs w:val="16"/>
              </w:rPr>
              <w:t>100%</w:t>
            </w:r>
          </w:p>
        </w:tc>
        <w:tc>
          <w:tcPr>
            <w:tcW w:w="420" w:type="pct"/>
          </w:tcPr>
          <w:p w:rsidR="007D32B7" w:rsidRPr="00730635" w:rsidRDefault="005E2742" w:rsidP="007D32B7">
            <w:pPr>
              <w:spacing w:line="360" w:lineRule="auto"/>
              <w:rPr>
                <w:rFonts w:ascii="Arial" w:hAnsi="Arial" w:cs="Arial"/>
                <w:sz w:val="16"/>
                <w:szCs w:val="16"/>
              </w:rPr>
            </w:pPr>
            <w:r w:rsidRPr="00730635">
              <w:rPr>
                <w:rFonts w:ascii="Arial" w:hAnsi="Arial" w:cs="Arial"/>
                <w:sz w:val="16"/>
                <w:szCs w:val="16"/>
              </w:rPr>
              <w:t>101.8</w:t>
            </w:r>
            <w:r w:rsidR="0023293E" w:rsidRPr="00730635">
              <w:rPr>
                <w:rFonts w:ascii="Arial" w:hAnsi="Arial" w:cs="Arial"/>
                <w:sz w:val="16"/>
                <w:szCs w:val="16"/>
              </w:rPr>
              <w:t>9%</w:t>
            </w:r>
          </w:p>
        </w:tc>
        <w:tc>
          <w:tcPr>
            <w:tcW w:w="752" w:type="pct"/>
          </w:tcPr>
          <w:p w:rsidR="007D32B7" w:rsidRPr="00620DAB" w:rsidRDefault="007D32B7" w:rsidP="007D32B7">
            <w:pPr>
              <w:rPr>
                <w:rFonts w:ascii="Arial" w:hAnsi="Arial" w:cs="Arial"/>
                <w:sz w:val="20"/>
                <w:szCs w:val="20"/>
              </w:rPr>
            </w:pPr>
          </w:p>
        </w:tc>
      </w:tr>
      <w:tr w:rsidR="007D32B7" w:rsidRPr="00620DAB" w:rsidTr="003B0349">
        <w:trPr>
          <w:trHeight w:val="378"/>
        </w:trPr>
        <w:tc>
          <w:tcPr>
            <w:tcW w:w="676" w:type="pct"/>
            <w:vMerge/>
          </w:tcPr>
          <w:p w:rsidR="007D32B7" w:rsidRPr="00730635" w:rsidRDefault="007D32B7" w:rsidP="007D32B7">
            <w:pPr>
              <w:rPr>
                <w:rFonts w:ascii="Arial" w:hAnsi="Arial" w:cs="Arial"/>
                <w:sz w:val="16"/>
                <w:szCs w:val="16"/>
              </w:rPr>
            </w:pPr>
          </w:p>
        </w:tc>
        <w:tc>
          <w:tcPr>
            <w:tcW w:w="659" w:type="pct"/>
          </w:tcPr>
          <w:p w:rsidR="007D32B7" w:rsidRPr="00730635" w:rsidRDefault="007D32B7" w:rsidP="007D32B7">
            <w:pPr>
              <w:rPr>
                <w:rFonts w:ascii="Arial" w:hAnsi="Arial" w:cs="Arial"/>
                <w:sz w:val="16"/>
                <w:szCs w:val="16"/>
              </w:rPr>
            </w:pPr>
            <w:r w:rsidRPr="00730635">
              <w:rPr>
                <w:rFonts w:ascii="Arial" w:hAnsi="Arial" w:cs="Arial"/>
                <w:sz w:val="16"/>
                <w:szCs w:val="16"/>
              </w:rPr>
              <w:t>Revenue Improvement Action plan prepared by</w:t>
            </w:r>
          </w:p>
        </w:tc>
        <w:tc>
          <w:tcPr>
            <w:tcW w:w="549" w:type="pct"/>
          </w:tcPr>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r w:rsidRPr="00730635">
              <w:rPr>
                <w:rFonts w:ascii="Arial" w:hAnsi="Arial" w:cs="Arial"/>
                <w:sz w:val="16"/>
                <w:szCs w:val="16"/>
              </w:rPr>
              <w:t>30</w:t>
            </w:r>
            <w:r w:rsidRPr="00730635">
              <w:rPr>
                <w:rFonts w:ascii="Arial" w:hAnsi="Arial" w:cs="Arial"/>
                <w:sz w:val="16"/>
                <w:szCs w:val="16"/>
                <w:vertAlign w:val="superscript"/>
              </w:rPr>
              <w:t>th</w:t>
            </w:r>
            <w:r w:rsidRPr="00730635">
              <w:rPr>
                <w:rFonts w:ascii="Arial" w:hAnsi="Arial" w:cs="Arial"/>
                <w:sz w:val="16"/>
                <w:szCs w:val="16"/>
              </w:rPr>
              <w:t xml:space="preserve"> October</w:t>
            </w:r>
          </w:p>
        </w:tc>
        <w:tc>
          <w:tcPr>
            <w:tcW w:w="389" w:type="pct"/>
          </w:tcPr>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r w:rsidRPr="00730635">
              <w:rPr>
                <w:rFonts w:ascii="Arial" w:hAnsi="Arial" w:cs="Arial"/>
                <w:sz w:val="16"/>
                <w:szCs w:val="16"/>
              </w:rPr>
              <w:t>29</w:t>
            </w:r>
            <w:r w:rsidRPr="00730635">
              <w:rPr>
                <w:rFonts w:ascii="Arial" w:hAnsi="Arial" w:cs="Arial"/>
                <w:sz w:val="16"/>
                <w:szCs w:val="16"/>
                <w:vertAlign w:val="superscript"/>
              </w:rPr>
              <w:t>th</w:t>
            </w:r>
            <w:r w:rsidRPr="00730635">
              <w:rPr>
                <w:rFonts w:ascii="Arial" w:hAnsi="Arial" w:cs="Arial"/>
                <w:sz w:val="16"/>
                <w:szCs w:val="16"/>
              </w:rPr>
              <w:t xml:space="preserve"> October</w:t>
            </w:r>
          </w:p>
        </w:tc>
        <w:tc>
          <w:tcPr>
            <w:tcW w:w="497" w:type="pct"/>
          </w:tcPr>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p>
          <w:p w:rsidR="007D32B7" w:rsidRPr="00730635" w:rsidRDefault="006D2AED" w:rsidP="007D32B7">
            <w:pPr>
              <w:rPr>
                <w:rFonts w:ascii="Arial" w:hAnsi="Arial" w:cs="Arial"/>
                <w:sz w:val="16"/>
                <w:szCs w:val="16"/>
              </w:rPr>
            </w:pPr>
            <w:r w:rsidRPr="00730635">
              <w:rPr>
                <w:rFonts w:ascii="Arial" w:hAnsi="Arial" w:cs="Arial"/>
                <w:sz w:val="16"/>
                <w:szCs w:val="16"/>
              </w:rPr>
              <w:t>31</w:t>
            </w:r>
            <w:r w:rsidRPr="00730635">
              <w:rPr>
                <w:rFonts w:ascii="Arial" w:hAnsi="Arial" w:cs="Arial"/>
                <w:sz w:val="16"/>
                <w:szCs w:val="16"/>
                <w:vertAlign w:val="superscript"/>
              </w:rPr>
              <w:t>st</w:t>
            </w:r>
            <w:r w:rsidRPr="00730635">
              <w:rPr>
                <w:rFonts w:ascii="Arial" w:hAnsi="Arial" w:cs="Arial"/>
                <w:sz w:val="16"/>
                <w:szCs w:val="16"/>
              </w:rPr>
              <w:t xml:space="preserve"> </w:t>
            </w:r>
            <w:r w:rsidR="007D32B7" w:rsidRPr="00730635">
              <w:rPr>
                <w:rFonts w:ascii="Arial" w:hAnsi="Arial" w:cs="Arial"/>
                <w:sz w:val="16"/>
                <w:szCs w:val="16"/>
              </w:rPr>
              <w:t>October</w:t>
            </w:r>
          </w:p>
        </w:tc>
        <w:tc>
          <w:tcPr>
            <w:tcW w:w="539" w:type="pct"/>
          </w:tcPr>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r w:rsidRPr="00730635">
              <w:rPr>
                <w:rFonts w:ascii="Arial" w:hAnsi="Arial" w:cs="Arial"/>
                <w:sz w:val="16"/>
                <w:szCs w:val="16"/>
              </w:rPr>
              <w:t>23</w:t>
            </w:r>
            <w:r w:rsidRPr="00730635">
              <w:rPr>
                <w:rFonts w:ascii="Arial" w:hAnsi="Arial" w:cs="Arial"/>
                <w:sz w:val="16"/>
                <w:szCs w:val="16"/>
                <w:vertAlign w:val="superscript"/>
              </w:rPr>
              <w:t>rd</w:t>
            </w:r>
            <w:r w:rsidRPr="00730635">
              <w:rPr>
                <w:rFonts w:ascii="Arial" w:hAnsi="Arial" w:cs="Arial"/>
                <w:sz w:val="16"/>
                <w:szCs w:val="16"/>
              </w:rPr>
              <w:t xml:space="preserve"> Oct.</w:t>
            </w:r>
          </w:p>
        </w:tc>
        <w:tc>
          <w:tcPr>
            <w:tcW w:w="518" w:type="pct"/>
          </w:tcPr>
          <w:p w:rsidR="007D32B7" w:rsidRPr="00730635" w:rsidRDefault="006D2AED" w:rsidP="007D32B7">
            <w:pPr>
              <w:rPr>
                <w:rFonts w:ascii="Arial" w:hAnsi="Arial" w:cs="Arial"/>
                <w:sz w:val="16"/>
                <w:szCs w:val="16"/>
              </w:rPr>
            </w:pPr>
            <w:r w:rsidRPr="00730635">
              <w:rPr>
                <w:rFonts w:ascii="Arial" w:hAnsi="Arial" w:cs="Arial"/>
                <w:sz w:val="16"/>
                <w:szCs w:val="16"/>
              </w:rPr>
              <w:t>31</w:t>
            </w:r>
            <w:r w:rsidRPr="00730635">
              <w:rPr>
                <w:rFonts w:ascii="Arial" w:hAnsi="Arial" w:cs="Arial"/>
                <w:sz w:val="16"/>
                <w:szCs w:val="16"/>
                <w:vertAlign w:val="superscript"/>
              </w:rPr>
              <w:t>st</w:t>
            </w:r>
            <w:r w:rsidRPr="00730635">
              <w:rPr>
                <w:rFonts w:ascii="Arial" w:hAnsi="Arial" w:cs="Arial"/>
                <w:sz w:val="16"/>
                <w:szCs w:val="16"/>
              </w:rPr>
              <w:t xml:space="preserve"> </w:t>
            </w:r>
            <w:r w:rsidR="007D32B7" w:rsidRPr="00730635">
              <w:rPr>
                <w:rFonts w:ascii="Arial" w:hAnsi="Arial" w:cs="Arial"/>
                <w:sz w:val="16"/>
                <w:szCs w:val="16"/>
              </w:rPr>
              <w:t xml:space="preserve"> October</w:t>
            </w:r>
          </w:p>
        </w:tc>
        <w:tc>
          <w:tcPr>
            <w:tcW w:w="420" w:type="pct"/>
          </w:tcPr>
          <w:p w:rsidR="007D32B7" w:rsidRPr="00730635" w:rsidRDefault="006D2AED" w:rsidP="007D32B7">
            <w:pPr>
              <w:rPr>
                <w:rFonts w:ascii="Arial" w:hAnsi="Arial" w:cs="Arial"/>
                <w:sz w:val="16"/>
                <w:szCs w:val="16"/>
              </w:rPr>
            </w:pPr>
            <w:r w:rsidRPr="00730635">
              <w:rPr>
                <w:rFonts w:ascii="Arial" w:hAnsi="Arial" w:cs="Arial"/>
                <w:sz w:val="16"/>
                <w:szCs w:val="16"/>
              </w:rPr>
              <w:t>31</w:t>
            </w:r>
            <w:r w:rsidRPr="00730635">
              <w:rPr>
                <w:rFonts w:ascii="Arial" w:hAnsi="Arial" w:cs="Arial"/>
                <w:sz w:val="16"/>
                <w:szCs w:val="16"/>
                <w:vertAlign w:val="superscript"/>
              </w:rPr>
              <w:t>st</w:t>
            </w:r>
            <w:r w:rsidRPr="00730635">
              <w:rPr>
                <w:rFonts w:ascii="Arial" w:hAnsi="Arial" w:cs="Arial"/>
                <w:sz w:val="16"/>
                <w:szCs w:val="16"/>
              </w:rPr>
              <w:t xml:space="preserve"> October</w:t>
            </w:r>
          </w:p>
        </w:tc>
        <w:tc>
          <w:tcPr>
            <w:tcW w:w="752" w:type="pct"/>
          </w:tcPr>
          <w:p w:rsidR="007D32B7" w:rsidRPr="00620DAB" w:rsidRDefault="007D32B7" w:rsidP="007D32B7">
            <w:pPr>
              <w:rPr>
                <w:rFonts w:ascii="Arial" w:hAnsi="Arial" w:cs="Arial"/>
                <w:sz w:val="20"/>
                <w:szCs w:val="20"/>
              </w:rPr>
            </w:pPr>
          </w:p>
        </w:tc>
      </w:tr>
      <w:tr w:rsidR="007D32B7" w:rsidRPr="00620DAB" w:rsidTr="003B0349">
        <w:trPr>
          <w:trHeight w:val="223"/>
        </w:trPr>
        <w:tc>
          <w:tcPr>
            <w:tcW w:w="676" w:type="pct"/>
            <w:vMerge/>
          </w:tcPr>
          <w:p w:rsidR="007D32B7" w:rsidRPr="00730635" w:rsidRDefault="007D32B7" w:rsidP="007D32B7">
            <w:pPr>
              <w:rPr>
                <w:rFonts w:ascii="Arial" w:hAnsi="Arial" w:cs="Arial"/>
                <w:sz w:val="16"/>
                <w:szCs w:val="16"/>
              </w:rPr>
            </w:pPr>
          </w:p>
        </w:tc>
        <w:tc>
          <w:tcPr>
            <w:tcW w:w="659" w:type="pct"/>
          </w:tcPr>
          <w:p w:rsidR="007D32B7" w:rsidRPr="00730635" w:rsidRDefault="007D32B7" w:rsidP="007D32B7">
            <w:pPr>
              <w:rPr>
                <w:rFonts w:ascii="Arial" w:hAnsi="Arial" w:cs="Arial"/>
                <w:sz w:val="16"/>
                <w:szCs w:val="16"/>
              </w:rPr>
            </w:pPr>
            <w:r w:rsidRPr="00730635">
              <w:rPr>
                <w:rFonts w:ascii="Arial" w:hAnsi="Arial" w:cs="Arial"/>
                <w:sz w:val="16"/>
                <w:szCs w:val="16"/>
              </w:rPr>
              <w:t>Bills for ensuing year printed by the end of</w:t>
            </w:r>
          </w:p>
        </w:tc>
        <w:tc>
          <w:tcPr>
            <w:tcW w:w="549" w:type="pct"/>
          </w:tcPr>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r w:rsidRPr="00730635">
              <w:rPr>
                <w:rFonts w:ascii="Arial" w:hAnsi="Arial" w:cs="Arial"/>
                <w:sz w:val="16"/>
                <w:szCs w:val="16"/>
              </w:rPr>
              <w:t>31</w:t>
            </w:r>
            <w:r w:rsidRPr="00730635">
              <w:rPr>
                <w:rFonts w:ascii="Arial" w:hAnsi="Arial" w:cs="Arial"/>
                <w:sz w:val="16"/>
                <w:szCs w:val="16"/>
                <w:vertAlign w:val="superscript"/>
              </w:rPr>
              <w:t>st</w:t>
            </w:r>
            <w:r w:rsidRPr="00730635">
              <w:rPr>
                <w:rFonts w:ascii="Arial" w:hAnsi="Arial" w:cs="Arial"/>
                <w:sz w:val="16"/>
                <w:szCs w:val="16"/>
              </w:rPr>
              <w:t xml:space="preserve"> October</w:t>
            </w:r>
          </w:p>
        </w:tc>
        <w:tc>
          <w:tcPr>
            <w:tcW w:w="389" w:type="pct"/>
          </w:tcPr>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r w:rsidRPr="00730635">
              <w:rPr>
                <w:rFonts w:ascii="Arial" w:hAnsi="Arial" w:cs="Arial"/>
                <w:sz w:val="16"/>
                <w:szCs w:val="16"/>
              </w:rPr>
              <w:t>31</w:t>
            </w:r>
            <w:r w:rsidRPr="00730635">
              <w:rPr>
                <w:rFonts w:ascii="Arial" w:hAnsi="Arial" w:cs="Arial"/>
                <w:sz w:val="16"/>
                <w:szCs w:val="16"/>
                <w:vertAlign w:val="superscript"/>
              </w:rPr>
              <w:t>st</w:t>
            </w:r>
            <w:r w:rsidRPr="00730635">
              <w:rPr>
                <w:rFonts w:ascii="Arial" w:hAnsi="Arial" w:cs="Arial"/>
                <w:sz w:val="16"/>
                <w:szCs w:val="16"/>
              </w:rPr>
              <w:t xml:space="preserve"> January</w:t>
            </w:r>
          </w:p>
        </w:tc>
        <w:tc>
          <w:tcPr>
            <w:tcW w:w="497" w:type="pct"/>
          </w:tcPr>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r w:rsidRPr="00730635">
              <w:rPr>
                <w:rFonts w:ascii="Arial" w:hAnsi="Arial" w:cs="Arial"/>
                <w:sz w:val="16"/>
                <w:szCs w:val="16"/>
              </w:rPr>
              <w:t>31</w:t>
            </w:r>
            <w:r w:rsidRPr="00730635">
              <w:rPr>
                <w:rFonts w:ascii="Arial" w:hAnsi="Arial" w:cs="Arial"/>
                <w:sz w:val="16"/>
                <w:szCs w:val="16"/>
                <w:vertAlign w:val="superscript"/>
              </w:rPr>
              <w:t>st</w:t>
            </w:r>
            <w:r w:rsidRPr="00730635">
              <w:rPr>
                <w:rFonts w:ascii="Arial" w:hAnsi="Arial" w:cs="Arial"/>
                <w:sz w:val="16"/>
                <w:szCs w:val="16"/>
              </w:rPr>
              <w:t xml:space="preserve"> October</w:t>
            </w:r>
          </w:p>
        </w:tc>
        <w:tc>
          <w:tcPr>
            <w:tcW w:w="539" w:type="pct"/>
          </w:tcPr>
          <w:p w:rsidR="007D32B7" w:rsidRPr="00730635" w:rsidRDefault="007D32B7" w:rsidP="007D32B7">
            <w:pPr>
              <w:rPr>
                <w:rFonts w:ascii="Arial" w:hAnsi="Arial" w:cs="Arial"/>
                <w:sz w:val="16"/>
                <w:szCs w:val="16"/>
              </w:rPr>
            </w:pPr>
          </w:p>
          <w:p w:rsidR="007D32B7" w:rsidRPr="00730635" w:rsidRDefault="007D32B7" w:rsidP="007D32B7">
            <w:pPr>
              <w:rPr>
                <w:rFonts w:ascii="Arial" w:hAnsi="Arial" w:cs="Arial"/>
                <w:sz w:val="16"/>
                <w:szCs w:val="16"/>
              </w:rPr>
            </w:pPr>
            <w:r w:rsidRPr="00730635">
              <w:rPr>
                <w:rFonts w:ascii="Arial" w:hAnsi="Arial" w:cs="Arial"/>
                <w:sz w:val="16"/>
                <w:szCs w:val="16"/>
              </w:rPr>
              <w:t>31</w:t>
            </w:r>
            <w:r w:rsidRPr="00730635">
              <w:rPr>
                <w:rFonts w:ascii="Arial" w:hAnsi="Arial" w:cs="Arial"/>
                <w:sz w:val="16"/>
                <w:szCs w:val="16"/>
                <w:vertAlign w:val="superscript"/>
              </w:rPr>
              <w:t>st</w:t>
            </w:r>
            <w:r w:rsidRPr="00730635">
              <w:rPr>
                <w:rFonts w:ascii="Arial" w:hAnsi="Arial" w:cs="Arial"/>
                <w:sz w:val="16"/>
                <w:szCs w:val="16"/>
              </w:rPr>
              <w:t xml:space="preserve"> January</w:t>
            </w:r>
          </w:p>
        </w:tc>
        <w:tc>
          <w:tcPr>
            <w:tcW w:w="518" w:type="pct"/>
          </w:tcPr>
          <w:p w:rsidR="007D32B7" w:rsidRPr="00730635" w:rsidRDefault="007D32B7" w:rsidP="007D32B7">
            <w:pPr>
              <w:rPr>
                <w:rFonts w:ascii="Arial" w:hAnsi="Arial" w:cs="Arial"/>
                <w:sz w:val="16"/>
                <w:szCs w:val="16"/>
              </w:rPr>
            </w:pPr>
            <w:r w:rsidRPr="00730635">
              <w:rPr>
                <w:rFonts w:ascii="Arial" w:hAnsi="Arial" w:cs="Arial"/>
                <w:sz w:val="16"/>
                <w:szCs w:val="16"/>
              </w:rPr>
              <w:t>31</w:t>
            </w:r>
            <w:r w:rsidRPr="00730635">
              <w:rPr>
                <w:rFonts w:ascii="Arial" w:hAnsi="Arial" w:cs="Arial"/>
                <w:sz w:val="16"/>
                <w:szCs w:val="16"/>
                <w:vertAlign w:val="superscript"/>
              </w:rPr>
              <w:t>st</w:t>
            </w:r>
            <w:r w:rsidRPr="00730635">
              <w:rPr>
                <w:rFonts w:ascii="Arial" w:hAnsi="Arial" w:cs="Arial"/>
                <w:sz w:val="16"/>
                <w:szCs w:val="16"/>
              </w:rPr>
              <w:t xml:space="preserve"> October</w:t>
            </w:r>
          </w:p>
        </w:tc>
        <w:tc>
          <w:tcPr>
            <w:tcW w:w="420" w:type="pct"/>
          </w:tcPr>
          <w:p w:rsidR="007D32B7" w:rsidRPr="00730635" w:rsidRDefault="006D2AED" w:rsidP="007D32B7">
            <w:pPr>
              <w:rPr>
                <w:rFonts w:ascii="Arial" w:hAnsi="Arial" w:cs="Arial"/>
                <w:sz w:val="16"/>
                <w:szCs w:val="16"/>
              </w:rPr>
            </w:pPr>
            <w:r w:rsidRPr="00730635">
              <w:rPr>
                <w:rFonts w:ascii="Arial" w:hAnsi="Arial" w:cs="Arial"/>
                <w:sz w:val="16"/>
                <w:szCs w:val="16"/>
              </w:rPr>
              <w:t>31</w:t>
            </w:r>
            <w:r w:rsidRPr="00730635">
              <w:rPr>
                <w:rFonts w:ascii="Arial" w:hAnsi="Arial" w:cs="Arial"/>
                <w:sz w:val="16"/>
                <w:szCs w:val="16"/>
                <w:vertAlign w:val="superscript"/>
              </w:rPr>
              <w:t>st</w:t>
            </w:r>
            <w:r w:rsidRPr="00730635">
              <w:rPr>
                <w:rFonts w:ascii="Arial" w:hAnsi="Arial" w:cs="Arial"/>
                <w:sz w:val="16"/>
                <w:szCs w:val="16"/>
              </w:rPr>
              <w:t xml:space="preserve"> January,2024</w:t>
            </w:r>
          </w:p>
        </w:tc>
        <w:tc>
          <w:tcPr>
            <w:tcW w:w="752" w:type="pct"/>
          </w:tcPr>
          <w:p w:rsidR="007D32B7" w:rsidRPr="00620DAB" w:rsidRDefault="007D32B7" w:rsidP="007D32B7">
            <w:pPr>
              <w:rPr>
                <w:rFonts w:ascii="Arial" w:hAnsi="Arial" w:cs="Arial"/>
                <w:sz w:val="20"/>
                <w:szCs w:val="20"/>
              </w:rPr>
            </w:pPr>
          </w:p>
        </w:tc>
      </w:tr>
      <w:tr w:rsidR="007D32B7" w:rsidRPr="00620DAB" w:rsidTr="00730635">
        <w:trPr>
          <w:trHeight w:val="620"/>
        </w:trPr>
        <w:tc>
          <w:tcPr>
            <w:tcW w:w="676" w:type="pct"/>
            <w:vMerge/>
          </w:tcPr>
          <w:p w:rsidR="007D32B7" w:rsidRPr="00730635" w:rsidRDefault="007D32B7" w:rsidP="007D32B7">
            <w:pPr>
              <w:rPr>
                <w:rFonts w:ascii="Arial" w:hAnsi="Arial" w:cs="Arial"/>
                <w:sz w:val="16"/>
                <w:szCs w:val="16"/>
              </w:rPr>
            </w:pPr>
          </w:p>
        </w:tc>
        <w:tc>
          <w:tcPr>
            <w:tcW w:w="659" w:type="pct"/>
          </w:tcPr>
          <w:p w:rsidR="007D32B7" w:rsidRPr="00730635" w:rsidRDefault="007D32B7" w:rsidP="007D32B7">
            <w:pPr>
              <w:rPr>
                <w:rFonts w:ascii="Arial" w:hAnsi="Arial" w:cs="Arial"/>
                <w:sz w:val="16"/>
                <w:szCs w:val="16"/>
              </w:rPr>
            </w:pPr>
            <w:r w:rsidRPr="00730635">
              <w:rPr>
                <w:rFonts w:ascii="Arial" w:hAnsi="Arial" w:cs="Arial"/>
                <w:sz w:val="16"/>
                <w:szCs w:val="16"/>
              </w:rPr>
              <w:t>Number of vehicles procured for Revenue Collection</w:t>
            </w:r>
          </w:p>
        </w:tc>
        <w:tc>
          <w:tcPr>
            <w:tcW w:w="54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2</w:t>
            </w:r>
          </w:p>
        </w:tc>
        <w:tc>
          <w:tcPr>
            <w:tcW w:w="38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2</w:t>
            </w:r>
          </w:p>
        </w:tc>
        <w:tc>
          <w:tcPr>
            <w:tcW w:w="497"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1</w:t>
            </w:r>
          </w:p>
        </w:tc>
        <w:tc>
          <w:tcPr>
            <w:tcW w:w="53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w:t>
            </w:r>
          </w:p>
        </w:tc>
        <w:tc>
          <w:tcPr>
            <w:tcW w:w="518" w:type="pct"/>
          </w:tcPr>
          <w:p w:rsidR="007D32B7" w:rsidRPr="00620DAB" w:rsidRDefault="007D32B7" w:rsidP="00730635">
            <w:pPr>
              <w:jc w:val="center"/>
              <w:rPr>
                <w:rFonts w:ascii="Arial" w:hAnsi="Arial" w:cs="Arial"/>
                <w:sz w:val="20"/>
                <w:szCs w:val="20"/>
              </w:rPr>
            </w:pPr>
            <w:r w:rsidRPr="00620DAB">
              <w:rPr>
                <w:rFonts w:ascii="Arial" w:hAnsi="Arial" w:cs="Arial"/>
                <w:sz w:val="20"/>
                <w:szCs w:val="20"/>
              </w:rPr>
              <w:t>1</w:t>
            </w:r>
          </w:p>
        </w:tc>
        <w:tc>
          <w:tcPr>
            <w:tcW w:w="420" w:type="pct"/>
          </w:tcPr>
          <w:p w:rsidR="007D32B7" w:rsidRPr="00620DAB" w:rsidRDefault="007D32B7" w:rsidP="00730635">
            <w:pPr>
              <w:jc w:val="center"/>
              <w:rPr>
                <w:rFonts w:ascii="Arial" w:hAnsi="Arial" w:cs="Arial"/>
                <w:sz w:val="20"/>
                <w:szCs w:val="20"/>
              </w:rPr>
            </w:pPr>
            <w:r w:rsidRPr="00620DAB">
              <w:rPr>
                <w:rFonts w:ascii="Arial" w:hAnsi="Arial" w:cs="Arial"/>
                <w:sz w:val="20"/>
                <w:szCs w:val="20"/>
              </w:rPr>
              <w:t>1</w:t>
            </w:r>
          </w:p>
        </w:tc>
        <w:tc>
          <w:tcPr>
            <w:tcW w:w="752" w:type="pct"/>
          </w:tcPr>
          <w:p w:rsidR="007D32B7" w:rsidRPr="00620DAB" w:rsidRDefault="007D32B7" w:rsidP="007D32B7">
            <w:pPr>
              <w:rPr>
                <w:rFonts w:ascii="Arial" w:hAnsi="Arial" w:cs="Arial"/>
                <w:sz w:val="20"/>
                <w:szCs w:val="20"/>
              </w:rPr>
            </w:pPr>
          </w:p>
        </w:tc>
      </w:tr>
      <w:tr w:rsidR="007D32B7" w:rsidRPr="00620DAB" w:rsidTr="003B0349">
        <w:trPr>
          <w:trHeight w:val="121"/>
        </w:trPr>
        <w:tc>
          <w:tcPr>
            <w:tcW w:w="676" w:type="pct"/>
            <w:vMerge/>
          </w:tcPr>
          <w:p w:rsidR="007D32B7" w:rsidRPr="00730635" w:rsidRDefault="007D32B7" w:rsidP="007D32B7">
            <w:pPr>
              <w:rPr>
                <w:rFonts w:ascii="Arial" w:hAnsi="Arial" w:cs="Arial"/>
                <w:sz w:val="16"/>
                <w:szCs w:val="16"/>
              </w:rPr>
            </w:pPr>
          </w:p>
        </w:tc>
        <w:tc>
          <w:tcPr>
            <w:tcW w:w="659" w:type="pct"/>
          </w:tcPr>
          <w:p w:rsidR="007D32B7" w:rsidRPr="00730635" w:rsidRDefault="007D32B7" w:rsidP="007D32B7">
            <w:pPr>
              <w:rPr>
                <w:rFonts w:ascii="Arial" w:hAnsi="Arial" w:cs="Arial"/>
                <w:sz w:val="16"/>
                <w:szCs w:val="16"/>
              </w:rPr>
            </w:pPr>
            <w:r w:rsidRPr="00730635">
              <w:rPr>
                <w:rFonts w:ascii="Arial" w:hAnsi="Arial" w:cs="Arial"/>
                <w:sz w:val="16"/>
                <w:szCs w:val="16"/>
              </w:rPr>
              <w:t>Number of Revenue pay point centers operationalized</w:t>
            </w:r>
          </w:p>
        </w:tc>
        <w:tc>
          <w:tcPr>
            <w:tcW w:w="54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4</w:t>
            </w:r>
          </w:p>
        </w:tc>
        <w:tc>
          <w:tcPr>
            <w:tcW w:w="38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2</w:t>
            </w:r>
          </w:p>
        </w:tc>
        <w:tc>
          <w:tcPr>
            <w:tcW w:w="497"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4</w:t>
            </w:r>
          </w:p>
        </w:tc>
        <w:tc>
          <w:tcPr>
            <w:tcW w:w="53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w:t>
            </w:r>
          </w:p>
        </w:tc>
        <w:tc>
          <w:tcPr>
            <w:tcW w:w="518" w:type="pct"/>
          </w:tcPr>
          <w:p w:rsidR="007D32B7" w:rsidRPr="00620DAB" w:rsidRDefault="007D32B7" w:rsidP="00730635">
            <w:pPr>
              <w:jc w:val="center"/>
              <w:rPr>
                <w:rFonts w:ascii="Arial" w:hAnsi="Arial" w:cs="Arial"/>
                <w:sz w:val="20"/>
                <w:szCs w:val="20"/>
              </w:rPr>
            </w:pPr>
            <w:r w:rsidRPr="00620DAB">
              <w:rPr>
                <w:rFonts w:ascii="Arial" w:hAnsi="Arial" w:cs="Arial"/>
                <w:sz w:val="20"/>
                <w:szCs w:val="20"/>
              </w:rPr>
              <w:t>4</w:t>
            </w:r>
          </w:p>
        </w:tc>
        <w:tc>
          <w:tcPr>
            <w:tcW w:w="420" w:type="pct"/>
          </w:tcPr>
          <w:p w:rsidR="007D32B7" w:rsidRPr="00620DAB" w:rsidRDefault="007D32B7" w:rsidP="00730635">
            <w:pPr>
              <w:jc w:val="center"/>
              <w:rPr>
                <w:rFonts w:ascii="Arial" w:hAnsi="Arial" w:cs="Arial"/>
                <w:sz w:val="20"/>
                <w:szCs w:val="20"/>
              </w:rPr>
            </w:pPr>
            <w:r w:rsidRPr="00620DAB">
              <w:rPr>
                <w:rFonts w:ascii="Arial" w:hAnsi="Arial" w:cs="Arial"/>
                <w:sz w:val="20"/>
                <w:szCs w:val="20"/>
              </w:rPr>
              <w:t>-</w:t>
            </w:r>
          </w:p>
        </w:tc>
        <w:tc>
          <w:tcPr>
            <w:tcW w:w="752" w:type="pct"/>
          </w:tcPr>
          <w:p w:rsidR="007D32B7" w:rsidRPr="00620DAB" w:rsidRDefault="007D32B7" w:rsidP="007D32B7">
            <w:pPr>
              <w:rPr>
                <w:rFonts w:ascii="Arial" w:hAnsi="Arial" w:cs="Arial"/>
                <w:sz w:val="20"/>
                <w:szCs w:val="20"/>
              </w:rPr>
            </w:pPr>
          </w:p>
        </w:tc>
      </w:tr>
      <w:tr w:rsidR="007D32B7" w:rsidRPr="00620DAB" w:rsidTr="003B0349">
        <w:trPr>
          <w:trHeight w:val="120"/>
        </w:trPr>
        <w:tc>
          <w:tcPr>
            <w:tcW w:w="676" w:type="pct"/>
            <w:vMerge w:val="restart"/>
          </w:tcPr>
          <w:p w:rsidR="007D32B7" w:rsidRPr="00730635" w:rsidRDefault="007D32B7" w:rsidP="007D32B7">
            <w:pPr>
              <w:rPr>
                <w:rFonts w:ascii="Arial" w:hAnsi="Arial" w:cs="Arial"/>
                <w:sz w:val="16"/>
                <w:szCs w:val="16"/>
              </w:rPr>
            </w:pPr>
            <w:r w:rsidRPr="00730635">
              <w:rPr>
                <w:rFonts w:ascii="Arial" w:hAnsi="Arial" w:cs="Arial"/>
                <w:sz w:val="16"/>
                <w:szCs w:val="16"/>
              </w:rPr>
              <w:t>Quality of Education improved</w:t>
            </w:r>
          </w:p>
        </w:tc>
        <w:tc>
          <w:tcPr>
            <w:tcW w:w="659" w:type="pct"/>
          </w:tcPr>
          <w:p w:rsidR="007D32B7" w:rsidRPr="00730635" w:rsidRDefault="007D32B7" w:rsidP="007D32B7">
            <w:pPr>
              <w:rPr>
                <w:rFonts w:ascii="Arial" w:hAnsi="Arial" w:cs="Arial"/>
                <w:sz w:val="16"/>
                <w:szCs w:val="16"/>
              </w:rPr>
            </w:pPr>
            <w:r w:rsidRPr="00730635">
              <w:rPr>
                <w:rFonts w:ascii="Arial" w:hAnsi="Arial" w:cs="Arial"/>
                <w:sz w:val="16"/>
                <w:szCs w:val="16"/>
              </w:rPr>
              <w:t>Number of Educational Facilities Constructed</w:t>
            </w:r>
          </w:p>
        </w:tc>
        <w:tc>
          <w:tcPr>
            <w:tcW w:w="54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2</w:t>
            </w:r>
          </w:p>
        </w:tc>
        <w:tc>
          <w:tcPr>
            <w:tcW w:w="38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2</w:t>
            </w:r>
          </w:p>
        </w:tc>
        <w:tc>
          <w:tcPr>
            <w:tcW w:w="497"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3</w:t>
            </w:r>
          </w:p>
        </w:tc>
        <w:tc>
          <w:tcPr>
            <w:tcW w:w="53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w:t>
            </w:r>
          </w:p>
        </w:tc>
        <w:tc>
          <w:tcPr>
            <w:tcW w:w="518" w:type="pct"/>
          </w:tcPr>
          <w:p w:rsidR="007D32B7" w:rsidRPr="00620DAB" w:rsidRDefault="00465915" w:rsidP="00730635">
            <w:pPr>
              <w:jc w:val="center"/>
              <w:rPr>
                <w:rFonts w:ascii="Arial" w:hAnsi="Arial" w:cs="Arial"/>
                <w:sz w:val="20"/>
                <w:szCs w:val="20"/>
              </w:rPr>
            </w:pPr>
            <w:r w:rsidRPr="00620DAB">
              <w:rPr>
                <w:rFonts w:ascii="Arial" w:hAnsi="Arial" w:cs="Arial"/>
                <w:sz w:val="20"/>
                <w:szCs w:val="20"/>
              </w:rPr>
              <w:t>2</w:t>
            </w:r>
          </w:p>
        </w:tc>
        <w:tc>
          <w:tcPr>
            <w:tcW w:w="420" w:type="pct"/>
          </w:tcPr>
          <w:p w:rsidR="007D32B7" w:rsidRPr="00620DAB" w:rsidRDefault="00465915" w:rsidP="00730635">
            <w:pPr>
              <w:jc w:val="center"/>
              <w:rPr>
                <w:rFonts w:ascii="Arial" w:hAnsi="Arial" w:cs="Arial"/>
                <w:sz w:val="20"/>
                <w:szCs w:val="20"/>
              </w:rPr>
            </w:pPr>
            <w:r w:rsidRPr="00620DAB">
              <w:rPr>
                <w:rFonts w:ascii="Arial" w:hAnsi="Arial" w:cs="Arial"/>
                <w:sz w:val="20"/>
                <w:szCs w:val="20"/>
              </w:rPr>
              <w:t>-</w:t>
            </w:r>
          </w:p>
        </w:tc>
        <w:tc>
          <w:tcPr>
            <w:tcW w:w="752" w:type="pct"/>
          </w:tcPr>
          <w:p w:rsidR="007D32B7" w:rsidRPr="00620DAB" w:rsidRDefault="007D32B7" w:rsidP="007D32B7">
            <w:pPr>
              <w:rPr>
                <w:rFonts w:ascii="Arial" w:hAnsi="Arial" w:cs="Arial"/>
                <w:sz w:val="20"/>
                <w:szCs w:val="20"/>
              </w:rPr>
            </w:pPr>
          </w:p>
        </w:tc>
      </w:tr>
      <w:tr w:rsidR="007D32B7" w:rsidRPr="00620DAB" w:rsidTr="003B0349">
        <w:trPr>
          <w:trHeight w:val="121"/>
        </w:trPr>
        <w:tc>
          <w:tcPr>
            <w:tcW w:w="676" w:type="pct"/>
            <w:vMerge/>
          </w:tcPr>
          <w:p w:rsidR="007D32B7" w:rsidRPr="00730635" w:rsidRDefault="007D32B7" w:rsidP="007D32B7">
            <w:pPr>
              <w:rPr>
                <w:rFonts w:ascii="Arial" w:hAnsi="Arial" w:cs="Arial"/>
                <w:sz w:val="16"/>
                <w:szCs w:val="16"/>
              </w:rPr>
            </w:pPr>
          </w:p>
        </w:tc>
        <w:tc>
          <w:tcPr>
            <w:tcW w:w="659" w:type="pct"/>
          </w:tcPr>
          <w:p w:rsidR="007D32B7" w:rsidRPr="00730635" w:rsidRDefault="007D32B7" w:rsidP="007D32B7">
            <w:pPr>
              <w:rPr>
                <w:rFonts w:ascii="Arial" w:hAnsi="Arial" w:cs="Arial"/>
                <w:sz w:val="16"/>
                <w:szCs w:val="16"/>
              </w:rPr>
            </w:pPr>
            <w:r w:rsidRPr="00730635">
              <w:rPr>
                <w:rFonts w:ascii="Arial" w:hAnsi="Arial" w:cs="Arial"/>
                <w:sz w:val="16"/>
                <w:szCs w:val="16"/>
              </w:rPr>
              <w:t>Number of Education oversight committee organized</w:t>
            </w:r>
          </w:p>
        </w:tc>
        <w:tc>
          <w:tcPr>
            <w:tcW w:w="54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4</w:t>
            </w:r>
          </w:p>
        </w:tc>
        <w:tc>
          <w:tcPr>
            <w:tcW w:w="38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4</w:t>
            </w:r>
          </w:p>
        </w:tc>
        <w:tc>
          <w:tcPr>
            <w:tcW w:w="497"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4</w:t>
            </w:r>
          </w:p>
        </w:tc>
        <w:tc>
          <w:tcPr>
            <w:tcW w:w="53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2</w:t>
            </w:r>
          </w:p>
        </w:tc>
        <w:tc>
          <w:tcPr>
            <w:tcW w:w="518" w:type="pct"/>
          </w:tcPr>
          <w:p w:rsidR="007D32B7" w:rsidRPr="00620DAB" w:rsidRDefault="00465915" w:rsidP="00730635">
            <w:pPr>
              <w:jc w:val="center"/>
              <w:rPr>
                <w:rFonts w:ascii="Arial" w:hAnsi="Arial" w:cs="Arial"/>
                <w:sz w:val="20"/>
                <w:szCs w:val="20"/>
              </w:rPr>
            </w:pPr>
            <w:r w:rsidRPr="00620DAB">
              <w:rPr>
                <w:rFonts w:ascii="Arial" w:hAnsi="Arial" w:cs="Arial"/>
                <w:sz w:val="20"/>
                <w:szCs w:val="20"/>
              </w:rPr>
              <w:t>4</w:t>
            </w:r>
          </w:p>
        </w:tc>
        <w:tc>
          <w:tcPr>
            <w:tcW w:w="420" w:type="pct"/>
          </w:tcPr>
          <w:p w:rsidR="007D32B7" w:rsidRPr="00620DAB" w:rsidRDefault="00465915" w:rsidP="00730635">
            <w:pPr>
              <w:jc w:val="center"/>
              <w:rPr>
                <w:rFonts w:ascii="Arial" w:hAnsi="Arial" w:cs="Arial"/>
                <w:sz w:val="20"/>
                <w:szCs w:val="20"/>
              </w:rPr>
            </w:pPr>
            <w:r w:rsidRPr="00620DAB">
              <w:rPr>
                <w:rFonts w:ascii="Arial" w:hAnsi="Arial" w:cs="Arial"/>
                <w:sz w:val="20"/>
                <w:szCs w:val="20"/>
              </w:rPr>
              <w:t>2</w:t>
            </w:r>
          </w:p>
        </w:tc>
        <w:tc>
          <w:tcPr>
            <w:tcW w:w="752" w:type="pct"/>
          </w:tcPr>
          <w:p w:rsidR="007D32B7" w:rsidRPr="00620DAB" w:rsidRDefault="007D32B7" w:rsidP="007D32B7">
            <w:pPr>
              <w:rPr>
                <w:rFonts w:ascii="Arial" w:hAnsi="Arial" w:cs="Arial"/>
                <w:sz w:val="20"/>
                <w:szCs w:val="20"/>
              </w:rPr>
            </w:pPr>
          </w:p>
        </w:tc>
      </w:tr>
      <w:tr w:rsidR="007D32B7" w:rsidRPr="00620DAB" w:rsidTr="003B0349">
        <w:trPr>
          <w:trHeight w:val="377"/>
        </w:trPr>
        <w:tc>
          <w:tcPr>
            <w:tcW w:w="676" w:type="pct"/>
          </w:tcPr>
          <w:p w:rsidR="007D32B7" w:rsidRPr="00730635" w:rsidRDefault="007D32B7" w:rsidP="007D32B7">
            <w:pPr>
              <w:rPr>
                <w:rFonts w:ascii="Arial" w:hAnsi="Arial" w:cs="Arial"/>
                <w:sz w:val="16"/>
                <w:szCs w:val="16"/>
              </w:rPr>
            </w:pPr>
            <w:r w:rsidRPr="00730635">
              <w:rPr>
                <w:rFonts w:ascii="Arial" w:hAnsi="Arial" w:cs="Arial"/>
                <w:sz w:val="16"/>
                <w:szCs w:val="16"/>
              </w:rPr>
              <w:t>Quality of Health care Delivery improved</w:t>
            </w:r>
          </w:p>
        </w:tc>
        <w:tc>
          <w:tcPr>
            <w:tcW w:w="659" w:type="pct"/>
          </w:tcPr>
          <w:p w:rsidR="007D32B7" w:rsidRPr="00730635" w:rsidRDefault="007D32B7" w:rsidP="007D32B7">
            <w:pPr>
              <w:rPr>
                <w:rFonts w:ascii="Arial" w:hAnsi="Arial" w:cs="Arial"/>
                <w:sz w:val="16"/>
                <w:szCs w:val="16"/>
              </w:rPr>
            </w:pPr>
            <w:r w:rsidRPr="00730635">
              <w:rPr>
                <w:rFonts w:ascii="Arial" w:hAnsi="Arial" w:cs="Arial"/>
                <w:sz w:val="16"/>
                <w:szCs w:val="16"/>
              </w:rPr>
              <w:t xml:space="preserve">Number of Health centers Constructed </w:t>
            </w:r>
          </w:p>
        </w:tc>
        <w:tc>
          <w:tcPr>
            <w:tcW w:w="54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2</w:t>
            </w:r>
          </w:p>
        </w:tc>
        <w:tc>
          <w:tcPr>
            <w:tcW w:w="38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2</w:t>
            </w:r>
          </w:p>
        </w:tc>
        <w:tc>
          <w:tcPr>
            <w:tcW w:w="497"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1</w:t>
            </w:r>
          </w:p>
        </w:tc>
        <w:tc>
          <w:tcPr>
            <w:tcW w:w="539" w:type="pct"/>
          </w:tcPr>
          <w:p w:rsidR="007D32B7" w:rsidRPr="00620DAB" w:rsidRDefault="007D32B7" w:rsidP="00730635">
            <w:pPr>
              <w:jc w:val="center"/>
              <w:rPr>
                <w:rFonts w:ascii="Arial" w:hAnsi="Arial" w:cs="Arial"/>
                <w:sz w:val="20"/>
                <w:szCs w:val="20"/>
              </w:rPr>
            </w:pPr>
          </w:p>
          <w:p w:rsidR="007D32B7" w:rsidRPr="00620DAB" w:rsidRDefault="007D32B7" w:rsidP="00730635">
            <w:pPr>
              <w:jc w:val="center"/>
              <w:rPr>
                <w:rFonts w:ascii="Arial" w:hAnsi="Arial" w:cs="Arial"/>
                <w:sz w:val="20"/>
                <w:szCs w:val="20"/>
              </w:rPr>
            </w:pPr>
            <w:r w:rsidRPr="00620DAB">
              <w:rPr>
                <w:rFonts w:ascii="Arial" w:hAnsi="Arial" w:cs="Arial"/>
                <w:sz w:val="20"/>
                <w:szCs w:val="20"/>
              </w:rPr>
              <w:t>-</w:t>
            </w:r>
          </w:p>
        </w:tc>
        <w:tc>
          <w:tcPr>
            <w:tcW w:w="518" w:type="pct"/>
          </w:tcPr>
          <w:p w:rsidR="007D32B7" w:rsidRPr="00620DAB" w:rsidRDefault="00465915" w:rsidP="00730635">
            <w:pPr>
              <w:jc w:val="center"/>
              <w:rPr>
                <w:rFonts w:ascii="Arial" w:hAnsi="Arial" w:cs="Arial"/>
                <w:sz w:val="20"/>
                <w:szCs w:val="20"/>
              </w:rPr>
            </w:pPr>
            <w:r w:rsidRPr="00620DAB">
              <w:rPr>
                <w:rFonts w:ascii="Arial" w:hAnsi="Arial" w:cs="Arial"/>
                <w:sz w:val="20"/>
                <w:szCs w:val="20"/>
              </w:rPr>
              <w:t>1</w:t>
            </w:r>
          </w:p>
        </w:tc>
        <w:tc>
          <w:tcPr>
            <w:tcW w:w="420" w:type="pct"/>
          </w:tcPr>
          <w:p w:rsidR="007D32B7" w:rsidRPr="00620DAB" w:rsidRDefault="00465915" w:rsidP="00730635">
            <w:pPr>
              <w:jc w:val="center"/>
              <w:rPr>
                <w:rFonts w:ascii="Arial" w:hAnsi="Arial" w:cs="Arial"/>
                <w:sz w:val="20"/>
                <w:szCs w:val="20"/>
              </w:rPr>
            </w:pPr>
            <w:r w:rsidRPr="00620DAB">
              <w:rPr>
                <w:rFonts w:ascii="Arial" w:hAnsi="Arial" w:cs="Arial"/>
                <w:sz w:val="20"/>
                <w:szCs w:val="20"/>
              </w:rPr>
              <w:t>-</w:t>
            </w:r>
          </w:p>
        </w:tc>
        <w:tc>
          <w:tcPr>
            <w:tcW w:w="752" w:type="pct"/>
          </w:tcPr>
          <w:p w:rsidR="007D32B7" w:rsidRPr="00620DAB" w:rsidRDefault="007D32B7" w:rsidP="007D32B7">
            <w:pPr>
              <w:rPr>
                <w:rFonts w:ascii="Arial" w:hAnsi="Arial" w:cs="Arial"/>
                <w:sz w:val="20"/>
                <w:szCs w:val="20"/>
              </w:rPr>
            </w:pPr>
          </w:p>
        </w:tc>
      </w:tr>
      <w:tr w:rsidR="00465915" w:rsidRPr="00620DAB" w:rsidTr="003B0349">
        <w:trPr>
          <w:trHeight w:val="258"/>
        </w:trPr>
        <w:tc>
          <w:tcPr>
            <w:tcW w:w="676" w:type="pct"/>
          </w:tcPr>
          <w:p w:rsidR="00465915" w:rsidRPr="00730635" w:rsidRDefault="00465915" w:rsidP="00465915">
            <w:pPr>
              <w:rPr>
                <w:rFonts w:ascii="Arial" w:hAnsi="Arial" w:cs="Arial"/>
                <w:sz w:val="16"/>
                <w:szCs w:val="16"/>
              </w:rPr>
            </w:pPr>
            <w:r w:rsidRPr="00730635">
              <w:rPr>
                <w:rFonts w:ascii="Arial" w:hAnsi="Arial" w:cs="Arial"/>
                <w:sz w:val="16"/>
                <w:szCs w:val="16"/>
              </w:rPr>
              <w:t>Capacity of staff built for effective Service Delivery</w:t>
            </w:r>
          </w:p>
        </w:tc>
        <w:tc>
          <w:tcPr>
            <w:tcW w:w="659" w:type="pct"/>
          </w:tcPr>
          <w:p w:rsidR="00465915" w:rsidRPr="00730635" w:rsidRDefault="00465915" w:rsidP="00465915">
            <w:pPr>
              <w:rPr>
                <w:rFonts w:ascii="Arial" w:hAnsi="Arial" w:cs="Arial"/>
                <w:sz w:val="16"/>
                <w:szCs w:val="16"/>
              </w:rPr>
            </w:pPr>
          </w:p>
          <w:p w:rsidR="00465915" w:rsidRPr="00730635" w:rsidRDefault="00465915" w:rsidP="00465915">
            <w:pPr>
              <w:rPr>
                <w:rFonts w:ascii="Arial" w:hAnsi="Arial" w:cs="Arial"/>
                <w:sz w:val="16"/>
                <w:szCs w:val="16"/>
              </w:rPr>
            </w:pPr>
            <w:r w:rsidRPr="00730635">
              <w:rPr>
                <w:rFonts w:ascii="Arial" w:hAnsi="Arial" w:cs="Arial"/>
                <w:sz w:val="16"/>
                <w:szCs w:val="16"/>
              </w:rPr>
              <w:t>Number of training programmes organized</w:t>
            </w:r>
          </w:p>
        </w:tc>
        <w:tc>
          <w:tcPr>
            <w:tcW w:w="549" w:type="pct"/>
          </w:tcPr>
          <w:p w:rsidR="00465915" w:rsidRPr="00730635" w:rsidRDefault="00465915"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8</w:t>
            </w:r>
          </w:p>
        </w:tc>
        <w:tc>
          <w:tcPr>
            <w:tcW w:w="389" w:type="pct"/>
          </w:tcPr>
          <w:p w:rsidR="00465915" w:rsidRPr="00730635" w:rsidRDefault="00465915"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7</w:t>
            </w:r>
          </w:p>
        </w:tc>
        <w:tc>
          <w:tcPr>
            <w:tcW w:w="497" w:type="pct"/>
          </w:tcPr>
          <w:p w:rsidR="00465915" w:rsidRPr="00730635" w:rsidRDefault="00465915"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7</w:t>
            </w:r>
          </w:p>
        </w:tc>
        <w:tc>
          <w:tcPr>
            <w:tcW w:w="539" w:type="pct"/>
          </w:tcPr>
          <w:p w:rsidR="00465915" w:rsidRPr="00730635" w:rsidRDefault="00465915"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4</w:t>
            </w:r>
          </w:p>
        </w:tc>
        <w:tc>
          <w:tcPr>
            <w:tcW w:w="518" w:type="pct"/>
          </w:tcPr>
          <w:p w:rsidR="001A2FF6" w:rsidRPr="00730635" w:rsidRDefault="001A2FF6" w:rsidP="00730635">
            <w:pPr>
              <w:jc w:val="center"/>
              <w:rPr>
                <w:rFonts w:ascii="Arial" w:hAnsi="Arial" w:cs="Arial"/>
                <w:sz w:val="16"/>
                <w:szCs w:val="16"/>
              </w:rPr>
            </w:pPr>
          </w:p>
          <w:p w:rsidR="001A2FF6" w:rsidRPr="00730635" w:rsidRDefault="001A2FF6" w:rsidP="00730635">
            <w:pPr>
              <w:jc w:val="center"/>
              <w:rPr>
                <w:rFonts w:ascii="Arial" w:hAnsi="Arial" w:cs="Arial"/>
                <w:sz w:val="16"/>
                <w:szCs w:val="16"/>
              </w:rPr>
            </w:pPr>
          </w:p>
          <w:p w:rsidR="00465915" w:rsidRPr="00730635" w:rsidRDefault="005030C3" w:rsidP="00730635">
            <w:pPr>
              <w:jc w:val="center"/>
              <w:rPr>
                <w:rFonts w:ascii="Arial" w:hAnsi="Arial" w:cs="Arial"/>
                <w:sz w:val="16"/>
                <w:szCs w:val="16"/>
              </w:rPr>
            </w:pPr>
            <w:r w:rsidRPr="00730635">
              <w:rPr>
                <w:rFonts w:ascii="Arial" w:hAnsi="Arial" w:cs="Arial"/>
                <w:sz w:val="16"/>
                <w:szCs w:val="16"/>
              </w:rPr>
              <w:t>4</w:t>
            </w:r>
          </w:p>
        </w:tc>
        <w:tc>
          <w:tcPr>
            <w:tcW w:w="420" w:type="pct"/>
          </w:tcPr>
          <w:p w:rsidR="001A2FF6" w:rsidRPr="00730635" w:rsidRDefault="001A2FF6" w:rsidP="00730635">
            <w:pPr>
              <w:jc w:val="center"/>
              <w:rPr>
                <w:rFonts w:ascii="Arial" w:hAnsi="Arial" w:cs="Arial"/>
                <w:sz w:val="16"/>
                <w:szCs w:val="16"/>
              </w:rPr>
            </w:pPr>
          </w:p>
          <w:p w:rsidR="001A2FF6" w:rsidRPr="00730635" w:rsidRDefault="001A2FF6"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2</w:t>
            </w:r>
          </w:p>
        </w:tc>
        <w:tc>
          <w:tcPr>
            <w:tcW w:w="752" w:type="pct"/>
          </w:tcPr>
          <w:p w:rsidR="00465915" w:rsidRPr="00620DAB" w:rsidRDefault="00465915" w:rsidP="00465915">
            <w:pPr>
              <w:rPr>
                <w:rFonts w:ascii="Arial" w:hAnsi="Arial" w:cs="Arial"/>
                <w:sz w:val="20"/>
                <w:szCs w:val="20"/>
              </w:rPr>
            </w:pPr>
          </w:p>
        </w:tc>
      </w:tr>
      <w:tr w:rsidR="00465915" w:rsidRPr="00620DAB" w:rsidTr="003B0349">
        <w:trPr>
          <w:trHeight w:val="272"/>
        </w:trPr>
        <w:tc>
          <w:tcPr>
            <w:tcW w:w="676" w:type="pct"/>
          </w:tcPr>
          <w:p w:rsidR="00465915" w:rsidRPr="00730635" w:rsidRDefault="00465915" w:rsidP="00465915">
            <w:pPr>
              <w:rPr>
                <w:rFonts w:ascii="Arial" w:hAnsi="Arial" w:cs="Arial"/>
                <w:sz w:val="16"/>
                <w:szCs w:val="16"/>
              </w:rPr>
            </w:pPr>
            <w:r w:rsidRPr="00730635">
              <w:rPr>
                <w:rFonts w:ascii="Arial" w:hAnsi="Arial" w:cs="Arial"/>
                <w:sz w:val="16"/>
                <w:szCs w:val="16"/>
              </w:rPr>
              <w:t>Town Hall Meeting organized</w:t>
            </w:r>
          </w:p>
        </w:tc>
        <w:tc>
          <w:tcPr>
            <w:tcW w:w="659" w:type="pct"/>
          </w:tcPr>
          <w:p w:rsidR="00465915" w:rsidRPr="00730635" w:rsidRDefault="00465915" w:rsidP="00465915">
            <w:pPr>
              <w:rPr>
                <w:rFonts w:ascii="Arial" w:hAnsi="Arial" w:cs="Arial"/>
                <w:sz w:val="16"/>
                <w:szCs w:val="16"/>
              </w:rPr>
            </w:pPr>
            <w:r w:rsidRPr="00730635">
              <w:rPr>
                <w:rFonts w:ascii="Arial" w:hAnsi="Arial" w:cs="Arial"/>
                <w:sz w:val="16"/>
                <w:szCs w:val="16"/>
              </w:rPr>
              <w:t>Number of Town Hall Meeting organized</w:t>
            </w:r>
          </w:p>
        </w:tc>
        <w:tc>
          <w:tcPr>
            <w:tcW w:w="549" w:type="pct"/>
          </w:tcPr>
          <w:p w:rsidR="00465915" w:rsidRPr="00730635" w:rsidRDefault="00465915"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4</w:t>
            </w:r>
          </w:p>
        </w:tc>
        <w:tc>
          <w:tcPr>
            <w:tcW w:w="389" w:type="pct"/>
          </w:tcPr>
          <w:p w:rsidR="00465915" w:rsidRPr="00730635" w:rsidRDefault="00465915"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2</w:t>
            </w:r>
          </w:p>
        </w:tc>
        <w:tc>
          <w:tcPr>
            <w:tcW w:w="497" w:type="pct"/>
          </w:tcPr>
          <w:p w:rsidR="00465915" w:rsidRPr="00730635" w:rsidRDefault="00465915"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2</w:t>
            </w:r>
          </w:p>
        </w:tc>
        <w:tc>
          <w:tcPr>
            <w:tcW w:w="539" w:type="pct"/>
          </w:tcPr>
          <w:p w:rsidR="00465915" w:rsidRPr="00730635" w:rsidRDefault="00465915"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1</w:t>
            </w:r>
          </w:p>
        </w:tc>
        <w:tc>
          <w:tcPr>
            <w:tcW w:w="518" w:type="pct"/>
          </w:tcPr>
          <w:p w:rsidR="00465915" w:rsidRPr="00730635" w:rsidRDefault="00465915" w:rsidP="00730635">
            <w:pPr>
              <w:jc w:val="center"/>
              <w:rPr>
                <w:rFonts w:ascii="Arial" w:hAnsi="Arial" w:cs="Arial"/>
                <w:sz w:val="16"/>
                <w:szCs w:val="16"/>
              </w:rPr>
            </w:pPr>
            <w:r w:rsidRPr="00730635">
              <w:rPr>
                <w:rFonts w:ascii="Arial" w:hAnsi="Arial" w:cs="Arial"/>
                <w:sz w:val="16"/>
                <w:szCs w:val="16"/>
              </w:rPr>
              <w:t>2</w:t>
            </w:r>
          </w:p>
        </w:tc>
        <w:tc>
          <w:tcPr>
            <w:tcW w:w="420" w:type="pct"/>
          </w:tcPr>
          <w:p w:rsidR="00465915" w:rsidRPr="00730635" w:rsidRDefault="00465915" w:rsidP="00730635">
            <w:pPr>
              <w:jc w:val="center"/>
              <w:rPr>
                <w:rFonts w:ascii="Arial" w:hAnsi="Arial" w:cs="Arial"/>
                <w:sz w:val="16"/>
                <w:szCs w:val="16"/>
              </w:rPr>
            </w:pPr>
            <w:r w:rsidRPr="00730635">
              <w:rPr>
                <w:rFonts w:ascii="Arial" w:hAnsi="Arial" w:cs="Arial"/>
                <w:sz w:val="16"/>
                <w:szCs w:val="16"/>
              </w:rPr>
              <w:t>-</w:t>
            </w:r>
          </w:p>
        </w:tc>
        <w:tc>
          <w:tcPr>
            <w:tcW w:w="752" w:type="pct"/>
          </w:tcPr>
          <w:p w:rsidR="00465915" w:rsidRPr="00620DAB" w:rsidRDefault="00465915" w:rsidP="00465915">
            <w:pPr>
              <w:rPr>
                <w:rFonts w:ascii="Arial" w:hAnsi="Arial" w:cs="Arial"/>
                <w:sz w:val="20"/>
                <w:szCs w:val="20"/>
              </w:rPr>
            </w:pPr>
          </w:p>
        </w:tc>
      </w:tr>
      <w:tr w:rsidR="00465915" w:rsidRPr="00620DAB" w:rsidTr="003B0349">
        <w:trPr>
          <w:trHeight w:val="258"/>
        </w:trPr>
        <w:tc>
          <w:tcPr>
            <w:tcW w:w="676" w:type="pct"/>
          </w:tcPr>
          <w:p w:rsidR="00465915" w:rsidRPr="00730635" w:rsidRDefault="00465915" w:rsidP="00465915">
            <w:pPr>
              <w:rPr>
                <w:rFonts w:ascii="Arial" w:hAnsi="Arial" w:cs="Arial"/>
                <w:sz w:val="16"/>
                <w:szCs w:val="16"/>
              </w:rPr>
            </w:pPr>
            <w:r w:rsidRPr="00730635">
              <w:rPr>
                <w:rFonts w:ascii="Arial" w:hAnsi="Arial" w:cs="Arial"/>
                <w:sz w:val="16"/>
                <w:szCs w:val="16"/>
              </w:rPr>
              <w:t>Service delivery improved</w:t>
            </w:r>
          </w:p>
        </w:tc>
        <w:tc>
          <w:tcPr>
            <w:tcW w:w="659" w:type="pct"/>
          </w:tcPr>
          <w:p w:rsidR="00465915" w:rsidRPr="00730635" w:rsidRDefault="00465915" w:rsidP="00465915">
            <w:pPr>
              <w:rPr>
                <w:rFonts w:ascii="Arial" w:hAnsi="Arial" w:cs="Arial"/>
                <w:sz w:val="16"/>
                <w:szCs w:val="16"/>
              </w:rPr>
            </w:pPr>
            <w:r w:rsidRPr="00730635">
              <w:rPr>
                <w:rFonts w:ascii="Arial" w:hAnsi="Arial" w:cs="Arial"/>
                <w:sz w:val="16"/>
                <w:szCs w:val="16"/>
              </w:rPr>
              <w:t>Number of inter-collaborative meetings organized with Service Providers</w:t>
            </w:r>
          </w:p>
        </w:tc>
        <w:tc>
          <w:tcPr>
            <w:tcW w:w="549" w:type="pct"/>
          </w:tcPr>
          <w:p w:rsidR="00465915" w:rsidRPr="00730635" w:rsidRDefault="00465915"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1</w:t>
            </w:r>
          </w:p>
        </w:tc>
        <w:tc>
          <w:tcPr>
            <w:tcW w:w="389" w:type="pct"/>
          </w:tcPr>
          <w:p w:rsidR="00465915" w:rsidRPr="00730635" w:rsidRDefault="00465915"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1</w:t>
            </w:r>
          </w:p>
        </w:tc>
        <w:tc>
          <w:tcPr>
            <w:tcW w:w="497" w:type="pct"/>
          </w:tcPr>
          <w:p w:rsidR="00465915" w:rsidRPr="00730635" w:rsidRDefault="00465915"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1</w:t>
            </w:r>
          </w:p>
        </w:tc>
        <w:tc>
          <w:tcPr>
            <w:tcW w:w="539" w:type="pct"/>
          </w:tcPr>
          <w:p w:rsidR="00465915" w:rsidRPr="00730635" w:rsidRDefault="00465915" w:rsidP="00730635">
            <w:pPr>
              <w:jc w:val="center"/>
              <w:rPr>
                <w:rFonts w:ascii="Arial" w:hAnsi="Arial" w:cs="Arial"/>
                <w:sz w:val="16"/>
                <w:szCs w:val="16"/>
              </w:rPr>
            </w:pPr>
          </w:p>
          <w:p w:rsidR="00465915" w:rsidRPr="00730635" w:rsidRDefault="00465915" w:rsidP="00730635">
            <w:pPr>
              <w:jc w:val="center"/>
              <w:rPr>
                <w:rFonts w:ascii="Arial" w:hAnsi="Arial" w:cs="Arial"/>
                <w:sz w:val="16"/>
                <w:szCs w:val="16"/>
              </w:rPr>
            </w:pPr>
            <w:r w:rsidRPr="00730635">
              <w:rPr>
                <w:rFonts w:ascii="Arial" w:hAnsi="Arial" w:cs="Arial"/>
                <w:sz w:val="16"/>
                <w:szCs w:val="16"/>
              </w:rPr>
              <w:t>1</w:t>
            </w:r>
          </w:p>
        </w:tc>
        <w:tc>
          <w:tcPr>
            <w:tcW w:w="518" w:type="pct"/>
          </w:tcPr>
          <w:p w:rsidR="00465915" w:rsidRPr="00730635" w:rsidRDefault="00465915" w:rsidP="00730635">
            <w:pPr>
              <w:jc w:val="center"/>
              <w:rPr>
                <w:rFonts w:ascii="Arial" w:hAnsi="Arial" w:cs="Arial"/>
                <w:sz w:val="16"/>
                <w:szCs w:val="16"/>
              </w:rPr>
            </w:pPr>
            <w:r w:rsidRPr="00730635">
              <w:rPr>
                <w:rFonts w:ascii="Arial" w:hAnsi="Arial" w:cs="Arial"/>
                <w:sz w:val="16"/>
                <w:szCs w:val="16"/>
              </w:rPr>
              <w:t>1</w:t>
            </w:r>
          </w:p>
        </w:tc>
        <w:tc>
          <w:tcPr>
            <w:tcW w:w="420" w:type="pct"/>
          </w:tcPr>
          <w:p w:rsidR="00465915" w:rsidRPr="00730635" w:rsidRDefault="00465915" w:rsidP="00730635">
            <w:pPr>
              <w:jc w:val="center"/>
              <w:rPr>
                <w:rFonts w:ascii="Arial" w:hAnsi="Arial" w:cs="Arial"/>
                <w:sz w:val="16"/>
                <w:szCs w:val="16"/>
              </w:rPr>
            </w:pPr>
            <w:r w:rsidRPr="00730635">
              <w:rPr>
                <w:rFonts w:ascii="Arial" w:hAnsi="Arial" w:cs="Arial"/>
                <w:sz w:val="16"/>
                <w:szCs w:val="16"/>
              </w:rPr>
              <w:t>-</w:t>
            </w:r>
          </w:p>
        </w:tc>
        <w:tc>
          <w:tcPr>
            <w:tcW w:w="752" w:type="pct"/>
          </w:tcPr>
          <w:p w:rsidR="00465915" w:rsidRPr="00620DAB" w:rsidRDefault="00465915" w:rsidP="00465915">
            <w:pPr>
              <w:rPr>
                <w:rFonts w:ascii="Arial" w:hAnsi="Arial" w:cs="Arial"/>
                <w:sz w:val="20"/>
                <w:szCs w:val="20"/>
              </w:rPr>
            </w:pPr>
          </w:p>
        </w:tc>
      </w:tr>
    </w:tbl>
    <w:p w:rsidR="00791684" w:rsidRPr="00620DAB" w:rsidRDefault="00791684" w:rsidP="00862017">
      <w:pPr>
        <w:pStyle w:val="ListParagraph"/>
        <w:jc w:val="both"/>
        <w:rPr>
          <w:rFonts w:ascii="Arial" w:hAnsi="Arial" w:cs="Arial"/>
          <w:b/>
          <w:sz w:val="24"/>
        </w:rPr>
      </w:pPr>
      <w:r w:rsidRPr="00620DAB">
        <w:rPr>
          <w:rFonts w:ascii="Arial" w:hAnsi="Arial" w:cs="Arial"/>
          <w:b/>
          <w:sz w:val="24"/>
        </w:rPr>
        <w:t xml:space="preserve"> </w:t>
      </w:r>
    </w:p>
    <w:p w:rsidR="00791684" w:rsidRPr="00620DAB" w:rsidRDefault="00791684" w:rsidP="00791684">
      <w:pPr>
        <w:ind w:firstLine="360"/>
        <w:rPr>
          <w:rFonts w:ascii="Arial" w:hAnsi="Arial" w:cs="Arial"/>
          <w:b/>
          <w:sz w:val="24"/>
        </w:rPr>
        <w:sectPr w:rsidR="00791684" w:rsidRPr="00620DAB" w:rsidSect="00DD0F4D">
          <w:pgSz w:w="15840" w:h="12240" w:orient="landscape"/>
          <w:pgMar w:top="1440" w:right="1440" w:bottom="1440" w:left="1440" w:header="720" w:footer="720" w:gutter="0"/>
          <w:cols w:space="720"/>
          <w:docGrid w:linePitch="360"/>
        </w:sectPr>
      </w:pPr>
    </w:p>
    <w:p w:rsidR="00791684" w:rsidRPr="00620DAB" w:rsidRDefault="00791684" w:rsidP="00F428C2">
      <w:pPr>
        <w:pStyle w:val="Heading1"/>
        <w:spacing w:line="360" w:lineRule="auto"/>
        <w:rPr>
          <w:rFonts w:ascii="Arial" w:hAnsi="Arial" w:cs="Arial"/>
        </w:rPr>
      </w:pPr>
      <w:bookmarkStart w:id="4" w:name="_Toc190677584"/>
      <w:r w:rsidRPr="00620DAB">
        <w:rPr>
          <w:rFonts w:ascii="Arial" w:hAnsi="Arial" w:cs="Arial"/>
        </w:rPr>
        <w:lastRenderedPageBreak/>
        <w:t>PART C: STRATEGIC OVERVIEW OF THE MMDA</w:t>
      </w:r>
      <w:bookmarkEnd w:id="4"/>
      <w:r w:rsidRPr="00620DAB">
        <w:rPr>
          <w:rFonts w:ascii="Arial" w:hAnsi="Arial" w:cs="Arial"/>
        </w:rPr>
        <w:t xml:space="preserve"> </w:t>
      </w:r>
    </w:p>
    <w:p w:rsidR="00685CB3" w:rsidRPr="00620DAB" w:rsidRDefault="00685CB3" w:rsidP="00F428C2">
      <w:pPr>
        <w:spacing w:after="0" w:line="360" w:lineRule="auto"/>
        <w:jc w:val="both"/>
        <w:rPr>
          <w:rFonts w:ascii="Arial" w:hAnsi="Arial" w:cs="Arial"/>
          <w:b/>
          <w:sz w:val="24"/>
          <w:szCs w:val="24"/>
        </w:rPr>
      </w:pPr>
      <w:r w:rsidRPr="00620DAB">
        <w:rPr>
          <w:rFonts w:ascii="Arial" w:hAnsi="Arial" w:cs="Arial"/>
          <w:b/>
          <w:sz w:val="24"/>
          <w:szCs w:val="24"/>
        </w:rPr>
        <w:t>2.1 Name of District and LI Establishing It</w:t>
      </w:r>
    </w:p>
    <w:p w:rsidR="00685CB3" w:rsidRPr="00620DAB" w:rsidRDefault="00685CB3" w:rsidP="00A302C5">
      <w:pPr>
        <w:spacing w:after="0" w:line="360" w:lineRule="auto"/>
        <w:jc w:val="both"/>
        <w:rPr>
          <w:rFonts w:ascii="Arial" w:hAnsi="Arial" w:cs="Arial"/>
          <w:sz w:val="24"/>
          <w:szCs w:val="24"/>
        </w:rPr>
      </w:pPr>
      <w:r w:rsidRPr="00620DAB">
        <w:rPr>
          <w:rFonts w:ascii="Arial" w:hAnsi="Arial" w:cs="Arial"/>
          <w:sz w:val="24"/>
          <w:szCs w:val="24"/>
        </w:rPr>
        <w:t xml:space="preserve">The Ga South Municipal Assembly is one of the </w:t>
      </w:r>
      <w:r w:rsidR="00A302C5">
        <w:rPr>
          <w:rFonts w:ascii="Arial" w:hAnsi="Arial" w:cs="Arial"/>
          <w:sz w:val="24"/>
          <w:szCs w:val="24"/>
        </w:rPr>
        <w:t xml:space="preserve">Two Hundred and Sixty MMDA’s in </w:t>
      </w:r>
      <w:proofErr w:type="gramStart"/>
      <w:r w:rsidR="00A302C5">
        <w:rPr>
          <w:rFonts w:ascii="Arial" w:hAnsi="Arial" w:cs="Arial"/>
          <w:sz w:val="24"/>
          <w:szCs w:val="24"/>
        </w:rPr>
        <w:t xml:space="preserve">the </w:t>
      </w:r>
      <w:r w:rsidRPr="00620DAB">
        <w:rPr>
          <w:rFonts w:ascii="Arial" w:hAnsi="Arial" w:cs="Arial"/>
          <w:sz w:val="24"/>
          <w:szCs w:val="24"/>
        </w:rPr>
        <w:t xml:space="preserve"> Greater</w:t>
      </w:r>
      <w:proofErr w:type="gramEnd"/>
      <w:r w:rsidRPr="00620DAB">
        <w:rPr>
          <w:rFonts w:ascii="Arial" w:hAnsi="Arial" w:cs="Arial"/>
          <w:sz w:val="24"/>
          <w:szCs w:val="24"/>
        </w:rPr>
        <w:t xml:space="preserve"> Accra Region with its capital being Ngleshie Amanfro. The Municipality was carved out as a separate Municipality from the then Ga South Municipal Assembly (Weija-</w:t>
      </w:r>
      <w:proofErr w:type="spellStart"/>
      <w:r w:rsidRPr="00620DAB">
        <w:rPr>
          <w:rFonts w:ascii="Arial" w:hAnsi="Arial" w:cs="Arial"/>
          <w:sz w:val="24"/>
          <w:szCs w:val="24"/>
        </w:rPr>
        <w:t>Gbawe</w:t>
      </w:r>
      <w:proofErr w:type="spellEnd"/>
      <w:r w:rsidRPr="00620DAB">
        <w:rPr>
          <w:rFonts w:ascii="Arial" w:hAnsi="Arial" w:cs="Arial"/>
          <w:sz w:val="24"/>
          <w:szCs w:val="24"/>
        </w:rPr>
        <w:t>) by the Legislative Instrument 2316. It was inaugurated on Thursday, 15th March, 2018 and became operational on Monday, 26</w:t>
      </w:r>
      <w:r w:rsidRPr="00620DAB">
        <w:rPr>
          <w:rFonts w:ascii="Arial" w:hAnsi="Arial" w:cs="Arial"/>
          <w:sz w:val="24"/>
          <w:szCs w:val="24"/>
          <w:vertAlign w:val="superscript"/>
        </w:rPr>
        <w:t>th</w:t>
      </w:r>
      <w:r w:rsidRPr="00620DAB">
        <w:rPr>
          <w:rFonts w:ascii="Arial" w:hAnsi="Arial" w:cs="Arial"/>
          <w:sz w:val="24"/>
          <w:szCs w:val="24"/>
        </w:rPr>
        <w:t xml:space="preserve"> March, 2018. It occupies an area of 341.84 square kilometers. </w:t>
      </w:r>
    </w:p>
    <w:p w:rsidR="00685CB3" w:rsidRPr="00620DAB" w:rsidRDefault="00685CB3" w:rsidP="00A302C5">
      <w:pPr>
        <w:spacing w:after="0" w:line="360" w:lineRule="auto"/>
        <w:jc w:val="both"/>
        <w:rPr>
          <w:rFonts w:ascii="Arial" w:hAnsi="Arial" w:cs="Arial"/>
          <w:sz w:val="24"/>
          <w:szCs w:val="24"/>
        </w:rPr>
      </w:pPr>
    </w:p>
    <w:p w:rsidR="00685CB3" w:rsidRPr="00620DAB" w:rsidRDefault="00685CB3" w:rsidP="00685CB3">
      <w:pPr>
        <w:shd w:val="clear" w:color="auto" w:fill="FFFFFF" w:themeFill="background1"/>
        <w:spacing w:after="0" w:line="360" w:lineRule="auto"/>
        <w:jc w:val="both"/>
        <w:rPr>
          <w:rFonts w:ascii="Arial" w:hAnsi="Arial" w:cs="Arial"/>
          <w:sz w:val="24"/>
          <w:szCs w:val="24"/>
        </w:rPr>
      </w:pPr>
      <w:r w:rsidRPr="00620DAB">
        <w:rPr>
          <w:rFonts w:ascii="Arial" w:hAnsi="Arial" w:cs="Arial"/>
          <w:b/>
          <w:bCs/>
          <w:sz w:val="24"/>
          <w:szCs w:val="24"/>
        </w:rPr>
        <w:t xml:space="preserve">2.2 Population </w:t>
      </w:r>
    </w:p>
    <w:p w:rsidR="00685CB3" w:rsidRPr="00620DAB" w:rsidRDefault="00685CB3" w:rsidP="00685CB3">
      <w:pPr>
        <w:shd w:val="clear" w:color="auto" w:fill="FFFFFF" w:themeFill="background1"/>
        <w:spacing w:after="0" w:line="360" w:lineRule="auto"/>
        <w:jc w:val="both"/>
        <w:rPr>
          <w:rFonts w:ascii="Arial" w:hAnsi="Arial" w:cs="Arial"/>
          <w:sz w:val="24"/>
          <w:szCs w:val="24"/>
        </w:rPr>
      </w:pPr>
      <w:r w:rsidRPr="00620DAB">
        <w:rPr>
          <w:rFonts w:ascii="Arial" w:hAnsi="Arial" w:cs="Arial"/>
          <w:sz w:val="24"/>
          <w:szCs w:val="24"/>
        </w:rPr>
        <w:t xml:space="preserve">The projected population for 2024 is </w:t>
      </w:r>
      <w:r w:rsidRPr="00620DAB">
        <w:rPr>
          <w:rFonts w:ascii="Arial" w:hAnsi="Arial" w:cs="Arial"/>
          <w:b/>
          <w:bCs/>
          <w:sz w:val="24"/>
          <w:szCs w:val="24"/>
        </w:rPr>
        <w:t xml:space="preserve">381,942 </w:t>
      </w:r>
      <w:r w:rsidRPr="00620DAB">
        <w:rPr>
          <w:rFonts w:ascii="Arial" w:hAnsi="Arial" w:cs="Arial"/>
          <w:sz w:val="24"/>
          <w:szCs w:val="24"/>
        </w:rPr>
        <w:t>comprising 188,169 Males (49 percent) and 193,737 Females (51 percent). This projection is based on an inter-censual growth rate of 2.95 percent.</w:t>
      </w:r>
    </w:p>
    <w:p w:rsidR="00791684" w:rsidRPr="00620DAB" w:rsidRDefault="00791684" w:rsidP="00791684">
      <w:pPr>
        <w:rPr>
          <w:rFonts w:ascii="Arial" w:hAnsi="Arial" w:cs="Arial"/>
        </w:rPr>
      </w:pPr>
    </w:p>
    <w:p w:rsidR="00791684" w:rsidRPr="00620DAB" w:rsidRDefault="00791684" w:rsidP="00F428C2">
      <w:pPr>
        <w:pStyle w:val="Heading2"/>
        <w:spacing w:line="360" w:lineRule="auto"/>
        <w:rPr>
          <w:rFonts w:ascii="Arial" w:hAnsi="Arial" w:cs="Arial"/>
        </w:rPr>
      </w:pPr>
      <w:bookmarkStart w:id="5" w:name="_Toc190677585"/>
      <w:r w:rsidRPr="00620DAB">
        <w:rPr>
          <w:rFonts w:ascii="Arial" w:hAnsi="Arial" w:cs="Arial"/>
        </w:rPr>
        <w:t>VISION:</w:t>
      </w:r>
      <w:bookmarkEnd w:id="5"/>
    </w:p>
    <w:p w:rsidR="00791684" w:rsidRPr="00620DAB" w:rsidRDefault="00DD0F4D" w:rsidP="00F428C2">
      <w:pPr>
        <w:spacing w:line="360" w:lineRule="auto"/>
        <w:jc w:val="both"/>
        <w:rPr>
          <w:rFonts w:ascii="Arial" w:hAnsi="Arial" w:cs="Arial"/>
          <w:sz w:val="24"/>
          <w:szCs w:val="24"/>
        </w:rPr>
      </w:pPr>
      <w:r w:rsidRPr="00620DAB">
        <w:rPr>
          <w:rFonts w:ascii="Arial" w:hAnsi="Arial" w:cs="Arial"/>
          <w:sz w:val="24"/>
          <w:szCs w:val="24"/>
        </w:rPr>
        <w:t>A Well-managed Municipality and Center of Excellence in Service Delivery for Citizens and Business prosperity.</w:t>
      </w:r>
    </w:p>
    <w:p w:rsidR="00791684" w:rsidRPr="00620DAB" w:rsidRDefault="00791684" w:rsidP="00F428C2">
      <w:pPr>
        <w:pStyle w:val="Heading2"/>
        <w:spacing w:line="360" w:lineRule="auto"/>
        <w:rPr>
          <w:rFonts w:ascii="Arial" w:hAnsi="Arial" w:cs="Arial"/>
        </w:rPr>
      </w:pPr>
      <w:bookmarkStart w:id="6" w:name="_Toc190677586"/>
      <w:r w:rsidRPr="00620DAB">
        <w:rPr>
          <w:rFonts w:ascii="Arial" w:hAnsi="Arial" w:cs="Arial"/>
        </w:rPr>
        <w:t>MISSION:</w:t>
      </w:r>
      <w:bookmarkEnd w:id="6"/>
      <w:r w:rsidRPr="00620DAB">
        <w:rPr>
          <w:rFonts w:ascii="Arial" w:hAnsi="Arial" w:cs="Arial"/>
        </w:rPr>
        <w:t xml:space="preserve"> </w:t>
      </w:r>
    </w:p>
    <w:p w:rsidR="00DD0F4D" w:rsidRPr="00620DAB" w:rsidRDefault="00DD0F4D" w:rsidP="00F428C2">
      <w:pPr>
        <w:spacing w:line="360" w:lineRule="auto"/>
        <w:jc w:val="both"/>
        <w:rPr>
          <w:rFonts w:ascii="Arial" w:hAnsi="Arial" w:cs="Arial"/>
          <w:sz w:val="24"/>
          <w:szCs w:val="24"/>
        </w:rPr>
      </w:pPr>
      <w:r w:rsidRPr="00620DAB">
        <w:rPr>
          <w:rFonts w:ascii="Arial" w:hAnsi="Arial" w:cs="Arial"/>
          <w:sz w:val="24"/>
          <w:szCs w:val="24"/>
        </w:rPr>
        <w:t>The Ga South Municipal Assembly exists to provide an effective and efficient service delivery to ensure quality and dignified life for all citizens and businesses through balanced and excellent delivery of socio-economic policies within the context of good local governance.</w:t>
      </w:r>
    </w:p>
    <w:p w:rsidR="00791684" w:rsidRPr="00620DAB" w:rsidRDefault="00791684" w:rsidP="00F428C2">
      <w:pPr>
        <w:pStyle w:val="Heading2"/>
        <w:spacing w:line="360" w:lineRule="auto"/>
        <w:rPr>
          <w:rFonts w:ascii="Arial" w:hAnsi="Arial" w:cs="Arial"/>
        </w:rPr>
      </w:pPr>
      <w:bookmarkStart w:id="7" w:name="_Toc190677587"/>
      <w:r w:rsidRPr="00620DAB">
        <w:rPr>
          <w:rFonts w:ascii="Arial" w:hAnsi="Arial" w:cs="Arial"/>
        </w:rPr>
        <w:t>GOAL:</w:t>
      </w:r>
      <w:bookmarkEnd w:id="7"/>
    </w:p>
    <w:p w:rsidR="00E25898" w:rsidRPr="00620DAB" w:rsidRDefault="00E25898" w:rsidP="00F428C2">
      <w:pPr>
        <w:spacing w:line="360" w:lineRule="auto"/>
        <w:jc w:val="both"/>
        <w:rPr>
          <w:rFonts w:ascii="Arial" w:hAnsi="Arial" w:cs="Arial"/>
        </w:rPr>
      </w:pPr>
      <w:r w:rsidRPr="00620DAB">
        <w:rPr>
          <w:rFonts w:ascii="Arial" w:hAnsi="Arial" w:cs="Arial"/>
          <w:sz w:val="24"/>
          <w:szCs w:val="24"/>
        </w:rPr>
        <w:t>The goal of Ga South Municipal Assembly is to facilitate the improvement of quality of life of the people within the Assembly’s jurisdiction through equitable provision of services for the total development of the Municipality within the context of Good Governance</w:t>
      </w:r>
    </w:p>
    <w:p w:rsidR="00E25898" w:rsidRPr="00620DAB" w:rsidRDefault="00E25898" w:rsidP="00E25898">
      <w:pPr>
        <w:rPr>
          <w:rFonts w:ascii="Arial" w:hAnsi="Arial" w:cs="Arial"/>
        </w:rPr>
      </w:pPr>
    </w:p>
    <w:p w:rsidR="00791684" w:rsidRPr="00620DAB" w:rsidRDefault="00791684" w:rsidP="00791684">
      <w:pPr>
        <w:pStyle w:val="ListParagraph"/>
        <w:rPr>
          <w:rFonts w:ascii="Arial" w:hAnsi="Arial" w:cs="Arial"/>
        </w:rPr>
      </w:pPr>
    </w:p>
    <w:p w:rsidR="00791684" w:rsidRPr="00620DAB" w:rsidRDefault="00791684" w:rsidP="00F428C2">
      <w:pPr>
        <w:pStyle w:val="Heading2"/>
        <w:spacing w:line="360" w:lineRule="auto"/>
        <w:ind w:firstLine="360"/>
        <w:rPr>
          <w:rFonts w:ascii="Arial" w:hAnsi="Arial" w:cs="Arial"/>
        </w:rPr>
      </w:pPr>
      <w:bookmarkStart w:id="8" w:name="_Toc190677588"/>
      <w:r w:rsidRPr="00620DAB">
        <w:rPr>
          <w:rFonts w:ascii="Arial" w:hAnsi="Arial" w:cs="Arial"/>
        </w:rPr>
        <w:lastRenderedPageBreak/>
        <w:t>CORE FUNCTIONS:</w:t>
      </w:r>
      <w:bookmarkEnd w:id="8"/>
    </w:p>
    <w:p w:rsidR="00DD0F4D" w:rsidRPr="00620DAB" w:rsidRDefault="00DD0F4D" w:rsidP="00F428C2">
      <w:pPr>
        <w:tabs>
          <w:tab w:val="center" w:pos="4860"/>
        </w:tabs>
        <w:spacing w:line="360" w:lineRule="auto"/>
        <w:ind w:left="360"/>
        <w:jc w:val="both"/>
        <w:rPr>
          <w:rFonts w:ascii="Arial" w:hAnsi="Arial" w:cs="Arial"/>
          <w:b/>
          <w:sz w:val="24"/>
          <w:szCs w:val="24"/>
        </w:rPr>
      </w:pPr>
      <w:r w:rsidRPr="00620DAB">
        <w:rPr>
          <w:rFonts w:ascii="Arial" w:eastAsia="Times New Roman" w:hAnsi="Arial" w:cs="Arial"/>
          <w:sz w:val="24"/>
          <w:szCs w:val="24"/>
          <w:lang w:val="en-GB"/>
        </w:rPr>
        <w:t>The core functions of the Ga South Municipal Assembly as outlined in the LI 2316 are:</w:t>
      </w:r>
    </w:p>
    <w:p w:rsidR="00DD0F4D" w:rsidRPr="00620DAB" w:rsidRDefault="00DD0F4D" w:rsidP="00DD0F4D">
      <w:pPr>
        <w:numPr>
          <w:ilvl w:val="0"/>
          <w:numId w:val="9"/>
        </w:numPr>
        <w:tabs>
          <w:tab w:val="left" w:pos="450"/>
        </w:tabs>
        <w:spacing w:after="10" w:line="360" w:lineRule="auto"/>
        <w:ind w:right="7"/>
        <w:rPr>
          <w:rFonts w:ascii="Arial" w:eastAsia="Times New Roman" w:hAnsi="Arial" w:cs="Arial"/>
          <w:sz w:val="24"/>
          <w:szCs w:val="24"/>
        </w:rPr>
      </w:pPr>
      <w:r w:rsidRPr="00620DAB">
        <w:rPr>
          <w:rFonts w:ascii="Arial" w:eastAsia="Times New Roman" w:hAnsi="Arial" w:cs="Arial"/>
          <w:sz w:val="24"/>
          <w:szCs w:val="24"/>
          <w:lang w:val="en-GB"/>
        </w:rPr>
        <w:t>Exercise political and administrative authority in the Municipality;</w:t>
      </w:r>
    </w:p>
    <w:p w:rsidR="00DD0F4D" w:rsidRPr="00620DAB" w:rsidRDefault="00DD0F4D" w:rsidP="00DD0F4D">
      <w:pPr>
        <w:numPr>
          <w:ilvl w:val="0"/>
          <w:numId w:val="9"/>
        </w:numPr>
        <w:tabs>
          <w:tab w:val="left" w:pos="450"/>
        </w:tabs>
        <w:spacing w:after="10" w:line="360" w:lineRule="auto"/>
        <w:ind w:right="7"/>
        <w:rPr>
          <w:rFonts w:ascii="Arial" w:eastAsia="Times New Roman" w:hAnsi="Arial" w:cs="Arial"/>
          <w:sz w:val="24"/>
          <w:szCs w:val="24"/>
        </w:rPr>
      </w:pPr>
      <w:r w:rsidRPr="00620DAB">
        <w:rPr>
          <w:rFonts w:ascii="Arial" w:eastAsia="Times New Roman" w:hAnsi="Arial" w:cs="Arial"/>
          <w:sz w:val="24"/>
          <w:szCs w:val="24"/>
          <w:lang w:val="en-GB"/>
        </w:rPr>
        <w:t xml:space="preserve">Promote local economic development; </w:t>
      </w:r>
    </w:p>
    <w:p w:rsidR="00DD0F4D" w:rsidRPr="00620DAB" w:rsidRDefault="00DD0F4D" w:rsidP="00DD0F4D">
      <w:pPr>
        <w:numPr>
          <w:ilvl w:val="0"/>
          <w:numId w:val="9"/>
        </w:numPr>
        <w:tabs>
          <w:tab w:val="left" w:pos="450"/>
        </w:tabs>
        <w:spacing w:after="10" w:line="360" w:lineRule="auto"/>
        <w:ind w:right="7"/>
        <w:rPr>
          <w:rFonts w:ascii="Arial" w:eastAsia="Times New Roman" w:hAnsi="Arial" w:cs="Arial"/>
          <w:sz w:val="24"/>
          <w:szCs w:val="24"/>
        </w:rPr>
      </w:pPr>
      <w:r w:rsidRPr="00620DAB">
        <w:rPr>
          <w:rFonts w:ascii="Arial" w:eastAsia="Times New Roman" w:hAnsi="Arial" w:cs="Arial"/>
          <w:sz w:val="24"/>
          <w:szCs w:val="24"/>
          <w:lang w:val="en-GB"/>
        </w:rPr>
        <w:t>Provide guidance, give direction to and supervise other administrative authorities in the Municipality as may be prescribed by law;</w:t>
      </w:r>
    </w:p>
    <w:p w:rsidR="00DD0F4D" w:rsidRPr="00620DAB" w:rsidRDefault="00DD0F4D" w:rsidP="00DD0F4D">
      <w:pPr>
        <w:numPr>
          <w:ilvl w:val="0"/>
          <w:numId w:val="9"/>
        </w:numPr>
        <w:tabs>
          <w:tab w:val="left" w:pos="450"/>
        </w:tabs>
        <w:spacing w:after="10" w:line="360" w:lineRule="auto"/>
        <w:ind w:right="7"/>
        <w:rPr>
          <w:rFonts w:ascii="Arial" w:eastAsia="Times New Roman" w:hAnsi="Arial" w:cs="Arial"/>
          <w:sz w:val="24"/>
          <w:szCs w:val="24"/>
        </w:rPr>
      </w:pPr>
      <w:r w:rsidRPr="00620DAB">
        <w:rPr>
          <w:rFonts w:ascii="Arial" w:eastAsia="Times New Roman" w:hAnsi="Arial" w:cs="Arial"/>
          <w:sz w:val="24"/>
          <w:szCs w:val="24"/>
          <w:lang w:val="en-GB"/>
        </w:rPr>
        <w:t>Formulate and execute plans, programmes and strategies for the effective mobilization of the resources necessary for the overall development of the district;</w:t>
      </w:r>
    </w:p>
    <w:p w:rsidR="00DD0F4D" w:rsidRPr="00620DAB" w:rsidRDefault="00DD0F4D" w:rsidP="00DD0F4D">
      <w:pPr>
        <w:numPr>
          <w:ilvl w:val="0"/>
          <w:numId w:val="9"/>
        </w:numPr>
        <w:tabs>
          <w:tab w:val="left" w:pos="450"/>
        </w:tabs>
        <w:spacing w:after="10" w:line="360" w:lineRule="auto"/>
        <w:ind w:right="7"/>
        <w:rPr>
          <w:rFonts w:ascii="Arial" w:eastAsia="Times New Roman" w:hAnsi="Arial" w:cs="Arial"/>
          <w:sz w:val="24"/>
          <w:szCs w:val="24"/>
        </w:rPr>
      </w:pPr>
      <w:r w:rsidRPr="00620DAB">
        <w:rPr>
          <w:rFonts w:ascii="Arial" w:eastAsia="Times New Roman" w:hAnsi="Arial" w:cs="Arial"/>
          <w:sz w:val="24"/>
          <w:szCs w:val="24"/>
          <w:lang w:val="en-GB"/>
        </w:rPr>
        <w:t>Promote and support productive activity and social development in the Municipality and remove any obstacles to initiative and development;</w:t>
      </w:r>
    </w:p>
    <w:p w:rsidR="00DD0F4D" w:rsidRPr="00F428C2" w:rsidRDefault="00DD0F4D" w:rsidP="00DD0F4D">
      <w:pPr>
        <w:numPr>
          <w:ilvl w:val="0"/>
          <w:numId w:val="9"/>
        </w:numPr>
        <w:tabs>
          <w:tab w:val="left" w:pos="450"/>
        </w:tabs>
        <w:spacing w:after="10" w:line="360" w:lineRule="auto"/>
        <w:ind w:right="7"/>
        <w:rPr>
          <w:rFonts w:ascii="Arial" w:eastAsia="Times New Roman" w:hAnsi="Arial" w:cs="Arial"/>
          <w:sz w:val="24"/>
          <w:szCs w:val="24"/>
        </w:rPr>
      </w:pPr>
      <w:r w:rsidRPr="00620DAB">
        <w:rPr>
          <w:rFonts w:ascii="Arial" w:eastAsia="Times New Roman" w:hAnsi="Arial" w:cs="Arial"/>
          <w:sz w:val="24"/>
          <w:szCs w:val="24"/>
          <w:lang w:val="en-GB"/>
        </w:rPr>
        <w:t>Initiate programmes for the development of basic infrastructure and provide municipal works and services in the district;</w:t>
      </w:r>
    </w:p>
    <w:p w:rsidR="00791684" w:rsidRPr="00620DAB" w:rsidRDefault="00791684" w:rsidP="00F428C2">
      <w:pPr>
        <w:pStyle w:val="Heading2"/>
        <w:spacing w:line="360" w:lineRule="auto"/>
        <w:rPr>
          <w:rFonts w:ascii="Arial" w:hAnsi="Arial" w:cs="Arial"/>
        </w:rPr>
      </w:pPr>
      <w:bookmarkStart w:id="9" w:name="_Toc190677589"/>
      <w:r w:rsidRPr="00620DAB">
        <w:rPr>
          <w:rFonts w:ascii="Arial" w:hAnsi="Arial" w:cs="Arial"/>
        </w:rPr>
        <w:t>POLICY OBJECTIVES</w:t>
      </w:r>
      <w:bookmarkEnd w:id="9"/>
    </w:p>
    <w:p w:rsidR="00685CB3" w:rsidRPr="00620DAB" w:rsidRDefault="00685CB3" w:rsidP="00F428C2">
      <w:pPr>
        <w:spacing w:after="0" w:line="360" w:lineRule="auto"/>
        <w:rPr>
          <w:rFonts w:ascii="Arial" w:hAnsi="Arial" w:cs="Arial"/>
          <w:b/>
        </w:rPr>
      </w:pPr>
      <w:r w:rsidRPr="00620DAB">
        <w:rPr>
          <w:rFonts w:ascii="Arial" w:hAnsi="Arial" w:cs="Arial"/>
          <w:b/>
        </w:rPr>
        <w:t>MMDA’S POLICY ADOPTED OBJECTIVES</w:t>
      </w:r>
    </w:p>
    <w:p w:rsidR="00685CB3" w:rsidRPr="00620DAB" w:rsidRDefault="00A0625B" w:rsidP="00685CB3">
      <w:pPr>
        <w:numPr>
          <w:ilvl w:val="0"/>
          <w:numId w:val="10"/>
        </w:numPr>
        <w:spacing w:line="360" w:lineRule="auto"/>
        <w:rPr>
          <w:rFonts w:ascii="Arial" w:hAnsi="Arial" w:cs="Arial"/>
          <w:sz w:val="24"/>
          <w:szCs w:val="24"/>
        </w:rPr>
      </w:pPr>
      <w:r w:rsidRPr="00620DAB">
        <w:rPr>
          <w:rFonts w:ascii="Arial" w:hAnsi="Arial" w:cs="Arial"/>
          <w:sz w:val="24"/>
          <w:szCs w:val="24"/>
        </w:rPr>
        <w:t>Strengthen domestic resources mobilize to improve capacity for revenue collection.</w:t>
      </w:r>
      <w:r w:rsidR="00685CB3" w:rsidRPr="00620DAB">
        <w:rPr>
          <w:rFonts w:ascii="Arial" w:hAnsi="Arial" w:cs="Arial"/>
          <w:sz w:val="24"/>
          <w:szCs w:val="24"/>
        </w:rPr>
        <w:t xml:space="preserve"> </w:t>
      </w:r>
    </w:p>
    <w:p w:rsidR="00685CB3" w:rsidRPr="00620DAB" w:rsidRDefault="00685CB3" w:rsidP="00685CB3">
      <w:pPr>
        <w:numPr>
          <w:ilvl w:val="0"/>
          <w:numId w:val="10"/>
        </w:numPr>
        <w:spacing w:line="360" w:lineRule="auto"/>
        <w:rPr>
          <w:rFonts w:ascii="Arial" w:hAnsi="Arial" w:cs="Arial"/>
          <w:sz w:val="24"/>
          <w:szCs w:val="24"/>
        </w:rPr>
      </w:pPr>
      <w:r w:rsidRPr="00620DAB">
        <w:rPr>
          <w:rFonts w:ascii="Arial" w:hAnsi="Arial" w:cs="Arial"/>
          <w:sz w:val="24"/>
          <w:szCs w:val="24"/>
        </w:rPr>
        <w:t>Ensure free, equitable and quality education for all by the end of 2030</w:t>
      </w:r>
    </w:p>
    <w:p w:rsidR="00685CB3" w:rsidRPr="00620DAB" w:rsidRDefault="00685CB3" w:rsidP="00685CB3">
      <w:pPr>
        <w:numPr>
          <w:ilvl w:val="0"/>
          <w:numId w:val="10"/>
        </w:numPr>
        <w:spacing w:line="360" w:lineRule="auto"/>
        <w:rPr>
          <w:rFonts w:ascii="Arial" w:hAnsi="Arial" w:cs="Arial"/>
          <w:sz w:val="24"/>
          <w:szCs w:val="24"/>
        </w:rPr>
      </w:pPr>
      <w:r w:rsidRPr="00620DAB">
        <w:rPr>
          <w:rFonts w:ascii="Arial" w:hAnsi="Arial" w:cs="Arial"/>
          <w:sz w:val="24"/>
          <w:szCs w:val="24"/>
        </w:rPr>
        <w:t>Achieve universal health coverage and access to quality health care services</w:t>
      </w:r>
    </w:p>
    <w:p w:rsidR="00685CB3" w:rsidRPr="00620DAB" w:rsidRDefault="00CC3391" w:rsidP="00685CB3">
      <w:pPr>
        <w:numPr>
          <w:ilvl w:val="0"/>
          <w:numId w:val="10"/>
        </w:numPr>
        <w:spacing w:line="360" w:lineRule="auto"/>
        <w:rPr>
          <w:rFonts w:ascii="Arial" w:hAnsi="Arial" w:cs="Arial"/>
          <w:sz w:val="24"/>
          <w:szCs w:val="24"/>
        </w:rPr>
      </w:pPr>
      <w:r w:rsidRPr="00620DAB">
        <w:rPr>
          <w:rFonts w:ascii="Arial" w:hAnsi="Arial" w:cs="Arial"/>
          <w:sz w:val="24"/>
          <w:szCs w:val="24"/>
        </w:rPr>
        <w:t>Develop quality sustainable resilience infrastructure to support economy development and Human well-being.</w:t>
      </w:r>
    </w:p>
    <w:p w:rsidR="00685CB3" w:rsidRPr="00620DAB" w:rsidRDefault="00CC3391" w:rsidP="00685CB3">
      <w:pPr>
        <w:numPr>
          <w:ilvl w:val="0"/>
          <w:numId w:val="10"/>
        </w:numPr>
        <w:spacing w:line="360" w:lineRule="auto"/>
        <w:rPr>
          <w:rFonts w:ascii="Arial" w:hAnsi="Arial" w:cs="Arial"/>
          <w:sz w:val="24"/>
          <w:szCs w:val="24"/>
        </w:rPr>
      </w:pPr>
      <w:r w:rsidRPr="00620DAB">
        <w:rPr>
          <w:rFonts w:ascii="Arial" w:hAnsi="Arial" w:cs="Arial"/>
          <w:sz w:val="24"/>
          <w:szCs w:val="24"/>
        </w:rPr>
        <w:t>Provide legal identity for all including birth registration.</w:t>
      </w:r>
    </w:p>
    <w:p w:rsidR="00685CB3" w:rsidRPr="00620DAB" w:rsidRDefault="00685CB3" w:rsidP="00685CB3">
      <w:pPr>
        <w:numPr>
          <w:ilvl w:val="0"/>
          <w:numId w:val="10"/>
        </w:numPr>
        <w:spacing w:line="360" w:lineRule="auto"/>
        <w:rPr>
          <w:rFonts w:ascii="Arial" w:hAnsi="Arial" w:cs="Arial"/>
          <w:sz w:val="24"/>
          <w:szCs w:val="24"/>
        </w:rPr>
      </w:pPr>
      <w:r w:rsidRPr="00620DAB">
        <w:rPr>
          <w:rFonts w:ascii="Arial" w:hAnsi="Arial" w:cs="Arial"/>
          <w:sz w:val="24"/>
          <w:szCs w:val="24"/>
        </w:rPr>
        <w:t>Strengthen resilience</w:t>
      </w:r>
      <w:r w:rsidR="00CC3391" w:rsidRPr="00620DAB">
        <w:rPr>
          <w:rFonts w:ascii="Arial" w:hAnsi="Arial" w:cs="Arial"/>
          <w:sz w:val="24"/>
          <w:szCs w:val="24"/>
        </w:rPr>
        <w:t xml:space="preserve"> and adaptive capacity </w:t>
      </w:r>
      <w:r w:rsidR="00F9470C" w:rsidRPr="00620DAB">
        <w:rPr>
          <w:rFonts w:ascii="Arial" w:hAnsi="Arial" w:cs="Arial"/>
          <w:sz w:val="24"/>
          <w:szCs w:val="24"/>
        </w:rPr>
        <w:t>to climate</w:t>
      </w:r>
      <w:r w:rsidRPr="00620DAB">
        <w:rPr>
          <w:rFonts w:ascii="Arial" w:hAnsi="Arial" w:cs="Arial"/>
          <w:sz w:val="24"/>
          <w:szCs w:val="24"/>
        </w:rPr>
        <w:t>- related hazards</w:t>
      </w:r>
      <w:r w:rsidR="00CC3391" w:rsidRPr="00620DAB">
        <w:rPr>
          <w:rFonts w:ascii="Arial" w:hAnsi="Arial" w:cs="Arial"/>
          <w:sz w:val="24"/>
          <w:szCs w:val="24"/>
        </w:rPr>
        <w:t xml:space="preserve"> and national Disaster.</w:t>
      </w:r>
    </w:p>
    <w:p w:rsidR="00685CB3" w:rsidRPr="00620DAB" w:rsidRDefault="00A0625B" w:rsidP="00685CB3">
      <w:pPr>
        <w:numPr>
          <w:ilvl w:val="0"/>
          <w:numId w:val="10"/>
        </w:numPr>
        <w:spacing w:line="360" w:lineRule="auto"/>
        <w:rPr>
          <w:rFonts w:ascii="Arial" w:hAnsi="Arial" w:cs="Arial"/>
          <w:sz w:val="24"/>
          <w:szCs w:val="24"/>
        </w:rPr>
      </w:pPr>
      <w:r w:rsidRPr="00620DAB">
        <w:rPr>
          <w:rFonts w:ascii="Arial" w:hAnsi="Arial" w:cs="Arial"/>
          <w:sz w:val="24"/>
          <w:szCs w:val="24"/>
        </w:rPr>
        <w:t>Support and strengthen local communities in water and Sanitation Management</w:t>
      </w:r>
    </w:p>
    <w:p w:rsidR="00685CB3" w:rsidRPr="00620DAB" w:rsidRDefault="00A0625B" w:rsidP="00685CB3">
      <w:pPr>
        <w:numPr>
          <w:ilvl w:val="0"/>
          <w:numId w:val="10"/>
        </w:numPr>
        <w:spacing w:line="360" w:lineRule="auto"/>
        <w:rPr>
          <w:rFonts w:ascii="Arial" w:hAnsi="Arial" w:cs="Arial"/>
          <w:sz w:val="24"/>
          <w:szCs w:val="24"/>
        </w:rPr>
      </w:pPr>
      <w:r w:rsidRPr="00620DAB">
        <w:rPr>
          <w:rFonts w:ascii="Arial" w:hAnsi="Arial" w:cs="Arial"/>
          <w:sz w:val="24"/>
          <w:szCs w:val="24"/>
        </w:rPr>
        <w:t>Include investment to enhance Agricultural productive capacity</w:t>
      </w:r>
    </w:p>
    <w:p w:rsidR="00685CB3" w:rsidRPr="00620DAB" w:rsidRDefault="00685CB3" w:rsidP="00685CB3">
      <w:pPr>
        <w:numPr>
          <w:ilvl w:val="0"/>
          <w:numId w:val="10"/>
        </w:numPr>
        <w:spacing w:line="360" w:lineRule="auto"/>
        <w:rPr>
          <w:rFonts w:ascii="Arial" w:hAnsi="Arial" w:cs="Arial"/>
          <w:sz w:val="24"/>
          <w:szCs w:val="24"/>
        </w:rPr>
      </w:pPr>
      <w:r w:rsidRPr="00620DAB">
        <w:rPr>
          <w:rFonts w:ascii="Arial" w:hAnsi="Arial" w:cs="Arial"/>
          <w:sz w:val="24"/>
          <w:szCs w:val="24"/>
        </w:rPr>
        <w:t>Enhance inclusive Urbanization and capacity for settlement Planning</w:t>
      </w:r>
    </w:p>
    <w:p w:rsidR="00791684" w:rsidRPr="00A302C5" w:rsidRDefault="00EF43D6" w:rsidP="00A302C5">
      <w:pPr>
        <w:numPr>
          <w:ilvl w:val="0"/>
          <w:numId w:val="10"/>
        </w:numPr>
        <w:spacing w:line="360" w:lineRule="auto"/>
        <w:rPr>
          <w:rFonts w:ascii="Arial" w:hAnsi="Arial" w:cs="Arial"/>
          <w:sz w:val="24"/>
          <w:szCs w:val="24"/>
        </w:rPr>
      </w:pPr>
      <w:r w:rsidRPr="00620DAB">
        <w:rPr>
          <w:rFonts w:ascii="Arial" w:hAnsi="Arial" w:cs="Arial"/>
          <w:sz w:val="24"/>
          <w:szCs w:val="24"/>
        </w:rPr>
        <w:t>Improve human capital development and management.</w:t>
      </w:r>
    </w:p>
    <w:p w:rsidR="00791684" w:rsidRDefault="00791684" w:rsidP="00791684">
      <w:pPr>
        <w:pStyle w:val="Heading2"/>
        <w:rPr>
          <w:rFonts w:ascii="Arial" w:hAnsi="Arial" w:cs="Arial"/>
        </w:rPr>
      </w:pPr>
      <w:bookmarkStart w:id="10" w:name="_Toc190677590"/>
      <w:r w:rsidRPr="00620DAB">
        <w:rPr>
          <w:rFonts w:ascii="Arial" w:hAnsi="Arial" w:cs="Arial"/>
        </w:rPr>
        <w:lastRenderedPageBreak/>
        <w:t>DISTRICT ECONOMY</w:t>
      </w:r>
      <w:bookmarkEnd w:id="10"/>
    </w:p>
    <w:p w:rsidR="00A302C5" w:rsidRPr="00A302C5" w:rsidRDefault="00A302C5" w:rsidP="00A302C5"/>
    <w:p w:rsidR="00685CB3" w:rsidRPr="00620DAB" w:rsidRDefault="00685CB3" w:rsidP="00685CB3">
      <w:pPr>
        <w:spacing w:after="0" w:line="360" w:lineRule="auto"/>
        <w:jc w:val="both"/>
        <w:rPr>
          <w:rFonts w:ascii="Arial" w:eastAsia="Times New Roman" w:hAnsi="Arial" w:cs="Arial"/>
          <w:sz w:val="24"/>
          <w:szCs w:val="24"/>
        </w:rPr>
      </w:pPr>
      <w:r w:rsidRPr="00620DAB">
        <w:rPr>
          <w:rFonts w:ascii="Arial" w:eastAsia="Times New Roman" w:hAnsi="Arial" w:cs="Arial"/>
          <w:sz w:val="24"/>
          <w:szCs w:val="24"/>
        </w:rPr>
        <w:t xml:space="preserve">The Ga South Municipality is projected to have an economically active population. The structure of the local economy is gradually shifting away from Agriculture and fishery to service and commerce with about over 57% of the economically active population engaged in the service and sales occupation. </w:t>
      </w:r>
    </w:p>
    <w:p w:rsidR="00685CB3" w:rsidRPr="00620DAB" w:rsidRDefault="00685CB3" w:rsidP="00685CB3">
      <w:pPr>
        <w:spacing w:before="240" w:after="0" w:line="360" w:lineRule="auto"/>
        <w:jc w:val="both"/>
        <w:rPr>
          <w:rFonts w:ascii="Arial" w:eastAsia="Times New Roman" w:hAnsi="Arial" w:cs="Arial"/>
          <w:sz w:val="24"/>
          <w:szCs w:val="24"/>
        </w:rPr>
      </w:pPr>
      <w:r w:rsidRPr="00620DAB">
        <w:rPr>
          <w:rFonts w:ascii="Arial" w:eastAsia="Times New Roman" w:hAnsi="Arial" w:cs="Arial"/>
          <w:sz w:val="24"/>
          <w:szCs w:val="24"/>
        </w:rPr>
        <w:t>The informal sector is the largest employer in the Municipality, followed by the private formal sector. The proportion of the females working in the private informal sector is quite higher than that of their male counterparts. However, the proportion of males employed in the public sector is higher than the females. This may possibly be attributed to the fact that generally literacy level is lower among females in the Municipality.</w:t>
      </w:r>
    </w:p>
    <w:p w:rsidR="00685CB3" w:rsidRPr="00620DAB" w:rsidRDefault="00685CB3" w:rsidP="00685CB3">
      <w:pPr>
        <w:spacing w:after="0" w:line="480" w:lineRule="auto"/>
        <w:jc w:val="both"/>
        <w:rPr>
          <w:rFonts w:ascii="Arial" w:hAnsi="Arial" w:cs="Arial"/>
          <w:b/>
          <w:sz w:val="24"/>
          <w:szCs w:val="24"/>
        </w:rPr>
      </w:pPr>
      <w:r w:rsidRPr="00620DAB">
        <w:rPr>
          <w:rFonts w:ascii="Arial" w:hAnsi="Arial" w:cs="Arial"/>
          <w:b/>
          <w:sz w:val="24"/>
          <w:szCs w:val="24"/>
        </w:rPr>
        <w:t>3.1 Agriculture</w:t>
      </w:r>
    </w:p>
    <w:p w:rsidR="00685CB3" w:rsidRPr="00620DAB" w:rsidRDefault="00685CB3" w:rsidP="005A66DC">
      <w:pPr>
        <w:spacing w:after="0" w:line="360" w:lineRule="auto"/>
        <w:jc w:val="both"/>
        <w:rPr>
          <w:rFonts w:ascii="Arial" w:hAnsi="Arial" w:cs="Arial"/>
          <w:b/>
          <w:sz w:val="24"/>
          <w:szCs w:val="24"/>
        </w:rPr>
      </w:pPr>
      <w:r w:rsidRPr="00620DAB">
        <w:rPr>
          <w:rFonts w:ascii="Arial" w:eastAsia="Times New Roman" w:hAnsi="Arial" w:cs="Arial"/>
          <w:bCs/>
          <w:iCs/>
          <w:sz w:val="24"/>
          <w:szCs w:val="24"/>
        </w:rPr>
        <w:t>Agriculture is the mainstay of the people in the Municipality. Our major crop of comparative advantage are pineapples and vegetables for export whilst cassava and maize are food security crops. The Municipality could also boast of livestock such as cattle, goat, pigs, poultry and alternative livelihood farming such as grasscutter, rabbits, bee-keeping and snail farming. Some farmers are also engaged in aquaculture production along the coast within the municipality.</w:t>
      </w:r>
    </w:p>
    <w:p w:rsidR="00685CB3" w:rsidRPr="00620DAB" w:rsidRDefault="00685CB3" w:rsidP="00685CB3">
      <w:pPr>
        <w:spacing w:before="120" w:after="0" w:line="360" w:lineRule="auto"/>
        <w:jc w:val="both"/>
        <w:rPr>
          <w:rFonts w:ascii="Arial" w:eastAsia="Times New Roman" w:hAnsi="Arial" w:cs="Arial"/>
          <w:bCs/>
          <w:iCs/>
          <w:sz w:val="24"/>
          <w:szCs w:val="24"/>
        </w:rPr>
      </w:pPr>
      <w:r w:rsidRPr="00620DAB">
        <w:rPr>
          <w:rFonts w:ascii="Arial" w:eastAsia="Times New Roman" w:hAnsi="Arial" w:cs="Arial"/>
          <w:bCs/>
          <w:iCs/>
          <w:sz w:val="24"/>
          <w:szCs w:val="24"/>
        </w:rPr>
        <w:t xml:space="preserve">There are over 15,374 farmers within the municipality, out of which 3,739 are in 97 functional farmer groups with 2889 males and 850 females involved in processing and marketing as well as crop and livestock production. The total agricultural land is </w:t>
      </w:r>
      <w:r w:rsidRPr="00620DAB">
        <w:rPr>
          <w:rFonts w:ascii="Arial" w:eastAsia="Times New Roman" w:hAnsi="Arial" w:cs="Arial"/>
          <w:b/>
          <w:iCs/>
          <w:sz w:val="24"/>
          <w:szCs w:val="24"/>
        </w:rPr>
        <w:t>96.61</w:t>
      </w:r>
      <w:r w:rsidRPr="00620DAB">
        <w:rPr>
          <w:rFonts w:ascii="Arial" w:eastAsia="Times New Roman" w:hAnsi="Arial" w:cs="Arial"/>
          <w:bCs/>
          <w:iCs/>
          <w:sz w:val="24"/>
          <w:szCs w:val="24"/>
        </w:rPr>
        <w:t xml:space="preserve"> </w:t>
      </w:r>
      <w:r w:rsidRPr="00620DAB">
        <w:rPr>
          <w:rFonts w:ascii="Arial" w:eastAsia="Times New Roman" w:hAnsi="Arial" w:cs="Arial"/>
          <w:b/>
          <w:sz w:val="24"/>
          <w:szCs w:val="24"/>
          <w:lang w:val="en-GB"/>
        </w:rPr>
        <w:t xml:space="preserve">km². </w:t>
      </w:r>
      <w:r w:rsidRPr="00620DAB">
        <w:rPr>
          <w:rFonts w:ascii="Arial" w:eastAsia="Times New Roman" w:hAnsi="Arial" w:cs="Arial"/>
          <w:bCs/>
          <w:sz w:val="24"/>
          <w:szCs w:val="24"/>
          <w:lang w:val="en-GB"/>
        </w:rPr>
        <w:t xml:space="preserve">The major challenge of the sector is the illegal sand winning activities claiming most of the agricultural lands in the </w:t>
      </w:r>
      <w:r w:rsidR="00F9470C" w:rsidRPr="00620DAB">
        <w:rPr>
          <w:rFonts w:ascii="Arial" w:eastAsia="Times New Roman" w:hAnsi="Arial" w:cs="Arial"/>
          <w:bCs/>
          <w:sz w:val="24"/>
          <w:szCs w:val="24"/>
          <w:lang w:val="en-GB"/>
        </w:rPr>
        <w:t>Municipality</w:t>
      </w:r>
      <w:r w:rsidRPr="00620DAB">
        <w:rPr>
          <w:rFonts w:ascii="Arial" w:eastAsia="Times New Roman" w:hAnsi="Arial" w:cs="Arial"/>
          <w:bCs/>
          <w:sz w:val="24"/>
          <w:szCs w:val="24"/>
          <w:lang w:val="en-GB"/>
        </w:rPr>
        <w:t>.</w:t>
      </w:r>
    </w:p>
    <w:p w:rsidR="00685CB3" w:rsidRPr="00620DAB" w:rsidRDefault="00685CB3" w:rsidP="00685CB3">
      <w:pPr>
        <w:spacing w:after="0" w:line="240" w:lineRule="auto"/>
        <w:jc w:val="both"/>
        <w:rPr>
          <w:rFonts w:ascii="Arial" w:eastAsia="Times New Roman" w:hAnsi="Arial" w:cs="Arial"/>
          <w:b/>
          <w:bCs/>
          <w:sz w:val="24"/>
          <w:szCs w:val="24"/>
        </w:rPr>
      </w:pPr>
      <w:r w:rsidRPr="00620DAB">
        <w:rPr>
          <w:rFonts w:ascii="Arial" w:eastAsia="Times New Roman" w:hAnsi="Arial" w:cs="Arial"/>
          <w:b/>
          <w:bCs/>
          <w:sz w:val="24"/>
          <w:szCs w:val="24"/>
        </w:rPr>
        <w:t>Table 1: Agricultural Lands in the Municipality</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3928"/>
      </w:tblGrid>
      <w:tr w:rsidR="00685CB3" w:rsidRPr="00620DAB" w:rsidTr="00F400B5">
        <w:trPr>
          <w:trHeight w:val="332"/>
        </w:trPr>
        <w:tc>
          <w:tcPr>
            <w:tcW w:w="5485" w:type="dxa"/>
            <w:shd w:val="clear" w:color="auto" w:fill="D9D9D9" w:themeFill="background1" w:themeFillShade="D9"/>
          </w:tcPr>
          <w:p w:rsidR="00685CB3" w:rsidRPr="00620DAB" w:rsidRDefault="00685CB3" w:rsidP="00F400B5">
            <w:pPr>
              <w:spacing w:after="0" w:line="240" w:lineRule="auto"/>
              <w:jc w:val="center"/>
              <w:rPr>
                <w:rFonts w:ascii="Arial" w:eastAsia="Times New Roman" w:hAnsi="Arial" w:cs="Arial"/>
                <w:b/>
                <w:sz w:val="24"/>
                <w:szCs w:val="24"/>
                <w:lang w:val="en-GB"/>
              </w:rPr>
            </w:pPr>
            <w:r w:rsidRPr="00620DAB">
              <w:rPr>
                <w:rFonts w:ascii="Arial" w:eastAsia="Times New Roman" w:hAnsi="Arial" w:cs="Arial"/>
                <w:b/>
                <w:sz w:val="24"/>
                <w:szCs w:val="24"/>
                <w:lang w:val="en-GB"/>
              </w:rPr>
              <w:t>Type of Land</w:t>
            </w:r>
          </w:p>
        </w:tc>
        <w:tc>
          <w:tcPr>
            <w:tcW w:w="3928" w:type="dxa"/>
            <w:shd w:val="clear" w:color="auto" w:fill="D9D9D9" w:themeFill="background1" w:themeFillShade="D9"/>
          </w:tcPr>
          <w:p w:rsidR="00685CB3" w:rsidRPr="00620DAB" w:rsidRDefault="00685CB3" w:rsidP="00F400B5">
            <w:pPr>
              <w:spacing w:after="0" w:line="240" w:lineRule="auto"/>
              <w:jc w:val="center"/>
              <w:rPr>
                <w:rFonts w:ascii="Arial" w:eastAsia="Times New Roman" w:hAnsi="Arial" w:cs="Arial"/>
                <w:b/>
                <w:sz w:val="24"/>
                <w:szCs w:val="24"/>
                <w:lang w:val="en-GB"/>
              </w:rPr>
            </w:pPr>
            <w:r w:rsidRPr="00620DAB">
              <w:rPr>
                <w:rFonts w:ascii="Arial" w:eastAsia="Times New Roman" w:hAnsi="Arial" w:cs="Arial"/>
                <w:b/>
                <w:sz w:val="24"/>
                <w:szCs w:val="24"/>
                <w:lang w:val="en-GB"/>
              </w:rPr>
              <w:t>Size of Land</w:t>
            </w:r>
          </w:p>
        </w:tc>
      </w:tr>
      <w:tr w:rsidR="00685CB3" w:rsidRPr="00620DAB" w:rsidTr="00F400B5">
        <w:trPr>
          <w:trHeight w:val="269"/>
        </w:trPr>
        <w:tc>
          <w:tcPr>
            <w:tcW w:w="5485" w:type="dxa"/>
          </w:tcPr>
          <w:p w:rsidR="00685CB3" w:rsidRPr="00620DAB" w:rsidRDefault="00685CB3" w:rsidP="00F400B5">
            <w:pPr>
              <w:spacing w:after="0" w:line="240" w:lineRule="auto"/>
              <w:jc w:val="both"/>
              <w:rPr>
                <w:rFonts w:ascii="Arial" w:eastAsia="Times New Roman" w:hAnsi="Arial" w:cs="Arial"/>
                <w:sz w:val="24"/>
                <w:szCs w:val="24"/>
                <w:lang w:val="en-GB"/>
              </w:rPr>
            </w:pPr>
            <w:r w:rsidRPr="00620DAB">
              <w:rPr>
                <w:rFonts w:ascii="Arial" w:eastAsia="Times New Roman" w:hAnsi="Arial" w:cs="Arial"/>
                <w:sz w:val="24"/>
                <w:szCs w:val="24"/>
                <w:lang w:val="en-GB"/>
              </w:rPr>
              <w:t>Land under cultivation</w:t>
            </w:r>
          </w:p>
        </w:tc>
        <w:tc>
          <w:tcPr>
            <w:tcW w:w="3928" w:type="dxa"/>
          </w:tcPr>
          <w:p w:rsidR="00685CB3" w:rsidRPr="00620DAB" w:rsidRDefault="00685CB3" w:rsidP="00F400B5">
            <w:pPr>
              <w:spacing w:after="0" w:line="240" w:lineRule="auto"/>
              <w:jc w:val="center"/>
              <w:rPr>
                <w:rFonts w:ascii="Arial" w:eastAsia="Times New Roman" w:hAnsi="Arial" w:cs="Arial"/>
                <w:sz w:val="24"/>
                <w:szCs w:val="24"/>
                <w:lang w:val="en-GB"/>
              </w:rPr>
            </w:pPr>
            <w:r w:rsidRPr="00620DAB">
              <w:rPr>
                <w:rFonts w:ascii="Arial" w:eastAsia="Times New Roman" w:hAnsi="Arial" w:cs="Arial"/>
                <w:sz w:val="24"/>
                <w:szCs w:val="24"/>
                <w:lang w:val="en-GB"/>
              </w:rPr>
              <w:t>43.50</w:t>
            </w:r>
          </w:p>
        </w:tc>
      </w:tr>
      <w:tr w:rsidR="00685CB3" w:rsidRPr="00620DAB" w:rsidTr="00F400B5">
        <w:trPr>
          <w:trHeight w:val="296"/>
        </w:trPr>
        <w:tc>
          <w:tcPr>
            <w:tcW w:w="5485" w:type="dxa"/>
          </w:tcPr>
          <w:p w:rsidR="00685CB3" w:rsidRPr="00620DAB" w:rsidRDefault="00685CB3" w:rsidP="00F400B5">
            <w:pPr>
              <w:spacing w:after="0" w:line="240" w:lineRule="auto"/>
              <w:jc w:val="both"/>
              <w:rPr>
                <w:rFonts w:ascii="Arial" w:eastAsia="Times New Roman" w:hAnsi="Arial" w:cs="Arial"/>
                <w:sz w:val="24"/>
                <w:szCs w:val="24"/>
                <w:lang w:val="en-GB"/>
              </w:rPr>
            </w:pPr>
            <w:r w:rsidRPr="00620DAB">
              <w:rPr>
                <w:rFonts w:ascii="Arial" w:eastAsia="Times New Roman" w:hAnsi="Arial" w:cs="Arial"/>
                <w:sz w:val="24"/>
                <w:szCs w:val="24"/>
                <w:lang w:val="en-GB"/>
              </w:rPr>
              <w:t>Undeveloped agricultural Land Area</w:t>
            </w:r>
          </w:p>
        </w:tc>
        <w:tc>
          <w:tcPr>
            <w:tcW w:w="3928" w:type="dxa"/>
          </w:tcPr>
          <w:p w:rsidR="00685CB3" w:rsidRPr="00620DAB" w:rsidRDefault="00685CB3" w:rsidP="00F400B5">
            <w:pPr>
              <w:spacing w:after="0" w:line="240" w:lineRule="auto"/>
              <w:jc w:val="center"/>
              <w:rPr>
                <w:rFonts w:ascii="Arial" w:eastAsia="Times New Roman" w:hAnsi="Arial" w:cs="Arial"/>
                <w:sz w:val="24"/>
                <w:szCs w:val="24"/>
                <w:lang w:val="en-GB"/>
              </w:rPr>
            </w:pPr>
            <w:r w:rsidRPr="00620DAB">
              <w:rPr>
                <w:rFonts w:ascii="Arial" w:eastAsia="Times New Roman" w:hAnsi="Arial" w:cs="Arial"/>
                <w:sz w:val="24"/>
                <w:szCs w:val="24"/>
                <w:lang w:val="en-GB"/>
              </w:rPr>
              <w:t>12.30</w:t>
            </w:r>
          </w:p>
        </w:tc>
      </w:tr>
      <w:tr w:rsidR="00685CB3" w:rsidRPr="00620DAB" w:rsidTr="00F400B5">
        <w:trPr>
          <w:trHeight w:val="332"/>
        </w:trPr>
        <w:tc>
          <w:tcPr>
            <w:tcW w:w="5485" w:type="dxa"/>
          </w:tcPr>
          <w:p w:rsidR="00685CB3" w:rsidRPr="00620DAB" w:rsidRDefault="00685CB3" w:rsidP="00F400B5">
            <w:pPr>
              <w:spacing w:after="0" w:line="240" w:lineRule="auto"/>
              <w:jc w:val="both"/>
              <w:rPr>
                <w:rFonts w:ascii="Arial" w:eastAsia="Times New Roman" w:hAnsi="Arial" w:cs="Arial"/>
                <w:sz w:val="24"/>
                <w:szCs w:val="24"/>
                <w:lang w:val="en-GB"/>
              </w:rPr>
            </w:pPr>
            <w:r w:rsidRPr="00620DAB">
              <w:rPr>
                <w:rFonts w:ascii="Arial" w:eastAsia="Times New Roman" w:hAnsi="Arial" w:cs="Arial"/>
                <w:sz w:val="24"/>
                <w:szCs w:val="24"/>
                <w:lang w:val="en-GB"/>
              </w:rPr>
              <w:t>Land under Forest</w:t>
            </w:r>
          </w:p>
        </w:tc>
        <w:tc>
          <w:tcPr>
            <w:tcW w:w="3928" w:type="dxa"/>
          </w:tcPr>
          <w:p w:rsidR="00685CB3" w:rsidRPr="00620DAB" w:rsidRDefault="00685CB3" w:rsidP="00F400B5">
            <w:pPr>
              <w:spacing w:after="0" w:line="240" w:lineRule="auto"/>
              <w:jc w:val="center"/>
              <w:rPr>
                <w:rFonts w:ascii="Arial" w:eastAsia="Times New Roman" w:hAnsi="Arial" w:cs="Arial"/>
                <w:sz w:val="24"/>
                <w:szCs w:val="24"/>
                <w:lang w:val="en-GB"/>
              </w:rPr>
            </w:pPr>
            <w:r w:rsidRPr="00620DAB">
              <w:rPr>
                <w:rFonts w:ascii="Arial" w:eastAsia="Times New Roman" w:hAnsi="Arial" w:cs="Arial"/>
                <w:sz w:val="24"/>
                <w:szCs w:val="24"/>
                <w:lang w:val="en-GB"/>
              </w:rPr>
              <w:t>10.10</w:t>
            </w:r>
          </w:p>
        </w:tc>
      </w:tr>
      <w:tr w:rsidR="00685CB3" w:rsidRPr="00620DAB" w:rsidTr="00F400B5">
        <w:trPr>
          <w:trHeight w:val="251"/>
        </w:trPr>
        <w:tc>
          <w:tcPr>
            <w:tcW w:w="5485" w:type="dxa"/>
          </w:tcPr>
          <w:p w:rsidR="00685CB3" w:rsidRPr="00620DAB" w:rsidRDefault="00685CB3" w:rsidP="00F400B5">
            <w:pPr>
              <w:spacing w:after="0" w:line="240" w:lineRule="auto"/>
              <w:jc w:val="both"/>
              <w:rPr>
                <w:rFonts w:ascii="Arial" w:eastAsia="Times New Roman" w:hAnsi="Arial" w:cs="Arial"/>
                <w:sz w:val="24"/>
                <w:szCs w:val="24"/>
                <w:lang w:val="en-GB"/>
              </w:rPr>
            </w:pPr>
            <w:r w:rsidRPr="00620DAB">
              <w:rPr>
                <w:rFonts w:ascii="Arial" w:eastAsia="Times New Roman" w:hAnsi="Arial" w:cs="Arial"/>
                <w:sz w:val="24"/>
                <w:szCs w:val="24"/>
                <w:lang w:val="en-GB"/>
              </w:rPr>
              <w:t>Others (fish ponds)</w:t>
            </w:r>
          </w:p>
        </w:tc>
        <w:tc>
          <w:tcPr>
            <w:tcW w:w="3928" w:type="dxa"/>
          </w:tcPr>
          <w:p w:rsidR="00685CB3" w:rsidRPr="00620DAB" w:rsidRDefault="00685CB3" w:rsidP="00F400B5">
            <w:pPr>
              <w:spacing w:after="0" w:line="240" w:lineRule="auto"/>
              <w:jc w:val="center"/>
              <w:rPr>
                <w:rFonts w:ascii="Arial" w:eastAsia="Times New Roman" w:hAnsi="Arial" w:cs="Arial"/>
                <w:sz w:val="24"/>
                <w:szCs w:val="24"/>
                <w:lang w:val="en-GB"/>
              </w:rPr>
            </w:pPr>
            <w:r w:rsidRPr="00620DAB">
              <w:rPr>
                <w:rFonts w:ascii="Arial" w:eastAsia="Times New Roman" w:hAnsi="Arial" w:cs="Arial"/>
                <w:sz w:val="24"/>
                <w:szCs w:val="24"/>
                <w:lang w:val="en-GB"/>
              </w:rPr>
              <w:t>2.01</w:t>
            </w:r>
          </w:p>
        </w:tc>
      </w:tr>
      <w:tr w:rsidR="00685CB3" w:rsidRPr="00620DAB" w:rsidTr="00F400B5">
        <w:trPr>
          <w:trHeight w:val="386"/>
        </w:trPr>
        <w:tc>
          <w:tcPr>
            <w:tcW w:w="5485" w:type="dxa"/>
          </w:tcPr>
          <w:p w:rsidR="00685CB3" w:rsidRPr="00620DAB" w:rsidRDefault="00685CB3" w:rsidP="00F400B5">
            <w:pPr>
              <w:spacing w:after="0" w:line="240" w:lineRule="auto"/>
              <w:jc w:val="both"/>
              <w:rPr>
                <w:rFonts w:ascii="Arial" w:eastAsia="Times New Roman" w:hAnsi="Arial" w:cs="Arial"/>
                <w:sz w:val="24"/>
                <w:szCs w:val="24"/>
                <w:lang w:val="en-GB"/>
              </w:rPr>
            </w:pPr>
            <w:r w:rsidRPr="00620DAB">
              <w:rPr>
                <w:rFonts w:ascii="Arial" w:eastAsia="Times New Roman" w:hAnsi="Arial" w:cs="Arial"/>
                <w:sz w:val="24"/>
                <w:szCs w:val="24"/>
                <w:lang w:val="en-GB"/>
              </w:rPr>
              <w:t>Others (built environment &amp; Degraded lands)</w:t>
            </w:r>
          </w:p>
        </w:tc>
        <w:tc>
          <w:tcPr>
            <w:tcW w:w="3928" w:type="dxa"/>
          </w:tcPr>
          <w:p w:rsidR="00685CB3" w:rsidRPr="00620DAB" w:rsidRDefault="00685CB3" w:rsidP="00F400B5">
            <w:pPr>
              <w:spacing w:after="0" w:line="240" w:lineRule="auto"/>
              <w:jc w:val="center"/>
              <w:rPr>
                <w:rFonts w:ascii="Arial" w:eastAsia="Times New Roman" w:hAnsi="Arial" w:cs="Arial"/>
                <w:sz w:val="24"/>
                <w:szCs w:val="24"/>
                <w:lang w:val="en-GB"/>
              </w:rPr>
            </w:pPr>
            <w:r w:rsidRPr="00620DAB">
              <w:rPr>
                <w:rFonts w:ascii="Arial" w:eastAsia="Times New Roman" w:hAnsi="Arial" w:cs="Arial"/>
                <w:sz w:val="24"/>
                <w:szCs w:val="24"/>
                <w:lang w:val="en-GB"/>
              </w:rPr>
              <w:t>28.7</w:t>
            </w:r>
          </w:p>
        </w:tc>
      </w:tr>
      <w:tr w:rsidR="00685CB3" w:rsidRPr="00620DAB" w:rsidTr="00F400B5">
        <w:trPr>
          <w:trHeight w:val="341"/>
        </w:trPr>
        <w:tc>
          <w:tcPr>
            <w:tcW w:w="5485" w:type="dxa"/>
            <w:shd w:val="clear" w:color="auto" w:fill="D9D9D9" w:themeFill="background1" w:themeFillShade="D9"/>
          </w:tcPr>
          <w:p w:rsidR="00685CB3" w:rsidRPr="00620DAB" w:rsidRDefault="00685CB3" w:rsidP="00F400B5">
            <w:pPr>
              <w:spacing w:after="0" w:line="240" w:lineRule="auto"/>
              <w:jc w:val="both"/>
              <w:rPr>
                <w:rFonts w:ascii="Arial" w:eastAsia="Times New Roman" w:hAnsi="Arial" w:cs="Arial"/>
                <w:b/>
                <w:sz w:val="24"/>
                <w:szCs w:val="24"/>
                <w:lang w:val="en-GB"/>
              </w:rPr>
            </w:pPr>
            <w:r w:rsidRPr="00620DAB">
              <w:rPr>
                <w:rFonts w:ascii="Arial" w:eastAsia="Times New Roman" w:hAnsi="Arial" w:cs="Arial"/>
                <w:b/>
                <w:sz w:val="24"/>
                <w:szCs w:val="24"/>
                <w:lang w:val="en-GB"/>
              </w:rPr>
              <w:t>Agricultural Land Area</w:t>
            </w:r>
          </w:p>
        </w:tc>
        <w:tc>
          <w:tcPr>
            <w:tcW w:w="3928" w:type="dxa"/>
            <w:shd w:val="clear" w:color="auto" w:fill="D9D9D9" w:themeFill="background1" w:themeFillShade="D9"/>
          </w:tcPr>
          <w:p w:rsidR="00685CB3" w:rsidRPr="00620DAB" w:rsidRDefault="00685CB3" w:rsidP="00F400B5">
            <w:pPr>
              <w:spacing w:after="0" w:line="240" w:lineRule="auto"/>
              <w:jc w:val="center"/>
              <w:rPr>
                <w:rFonts w:ascii="Arial" w:eastAsia="Times New Roman" w:hAnsi="Arial" w:cs="Arial"/>
                <w:b/>
                <w:sz w:val="24"/>
                <w:szCs w:val="24"/>
                <w:lang w:val="en-GB"/>
              </w:rPr>
            </w:pPr>
            <w:r w:rsidRPr="00620DAB">
              <w:rPr>
                <w:rFonts w:ascii="Arial" w:eastAsia="Times New Roman" w:hAnsi="Arial" w:cs="Arial"/>
                <w:b/>
                <w:sz w:val="24"/>
                <w:szCs w:val="24"/>
                <w:lang w:val="en-GB"/>
              </w:rPr>
              <w:t>96.61 km²</w:t>
            </w:r>
          </w:p>
        </w:tc>
      </w:tr>
    </w:tbl>
    <w:p w:rsidR="00685CB3" w:rsidRPr="00620DAB" w:rsidRDefault="00685CB3" w:rsidP="00685CB3">
      <w:pPr>
        <w:rPr>
          <w:rFonts w:ascii="Arial" w:hAnsi="Arial" w:cs="Arial"/>
        </w:rPr>
      </w:pPr>
    </w:p>
    <w:p w:rsidR="00685CB3" w:rsidRPr="00620DAB" w:rsidRDefault="00685CB3" w:rsidP="00685CB3">
      <w:pPr>
        <w:spacing w:after="0" w:line="360" w:lineRule="auto"/>
        <w:jc w:val="both"/>
        <w:rPr>
          <w:rFonts w:ascii="Arial" w:eastAsia="Times New Roman" w:hAnsi="Arial" w:cs="Arial"/>
          <w:b/>
          <w:sz w:val="24"/>
          <w:szCs w:val="24"/>
        </w:rPr>
      </w:pPr>
      <w:r w:rsidRPr="00620DAB">
        <w:rPr>
          <w:rFonts w:ascii="Arial" w:eastAsia="Times New Roman" w:hAnsi="Arial" w:cs="Arial"/>
          <w:b/>
          <w:sz w:val="24"/>
          <w:szCs w:val="24"/>
        </w:rPr>
        <w:lastRenderedPageBreak/>
        <w:t>3.2 Roads</w:t>
      </w:r>
    </w:p>
    <w:p w:rsidR="00685CB3" w:rsidRPr="00620DAB" w:rsidRDefault="00685CB3" w:rsidP="00685CB3">
      <w:pPr>
        <w:spacing w:after="0" w:line="360" w:lineRule="auto"/>
        <w:jc w:val="both"/>
        <w:rPr>
          <w:rFonts w:ascii="Arial" w:hAnsi="Arial" w:cs="Arial"/>
          <w:sz w:val="24"/>
          <w:szCs w:val="24"/>
        </w:rPr>
      </w:pPr>
      <w:r w:rsidRPr="00620DAB">
        <w:rPr>
          <w:rFonts w:ascii="Arial" w:hAnsi="Arial" w:cs="Arial"/>
          <w:sz w:val="24"/>
          <w:szCs w:val="24"/>
        </w:rPr>
        <w:t>The Municipality is connected by 1</w:t>
      </w:r>
      <w:r w:rsidRPr="00620DAB">
        <w:rPr>
          <w:rFonts w:ascii="Arial" w:hAnsi="Arial" w:cs="Arial"/>
          <w:sz w:val="24"/>
          <w:szCs w:val="24"/>
          <w:vertAlign w:val="superscript"/>
        </w:rPr>
        <w:t>st</w:t>
      </w:r>
      <w:r w:rsidRPr="00620DAB">
        <w:rPr>
          <w:rFonts w:ascii="Arial" w:hAnsi="Arial" w:cs="Arial"/>
          <w:sz w:val="24"/>
          <w:szCs w:val="24"/>
        </w:rPr>
        <w:t xml:space="preserve"> Class, 2</w:t>
      </w:r>
      <w:r w:rsidRPr="00620DAB">
        <w:rPr>
          <w:rFonts w:ascii="Arial" w:hAnsi="Arial" w:cs="Arial"/>
          <w:sz w:val="24"/>
          <w:szCs w:val="24"/>
          <w:vertAlign w:val="superscript"/>
        </w:rPr>
        <w:t>nd</w:t>
      </w:r>
      <w:r w:rsidRPr="00620DAB">
        <w:rPr>
          <w:rFonts w:ascii="Arial" w:hAnsi="Arial" w:cs="Arial"/>
          <w:sz w:val="24"/>
          <w:szCs w:val="24"/>
        </w:rPr>
        <w:t xml:space="preserve"> Class and 3</w:t>
      </w:r>
      <w:r w:rsidRPr="00620DAB">
        <w:rPr>
          <w:rFonts w:ascii="Arial" w:hAnsi="Arial" w:cs="Arial"/>
          <w:sz w:val="24"/>
          <w:szCs w:val="24"/>
          <w:vertAlign w:val="superscript"/>
        </w:rPr>
        <w:t>rd</w:t>
      </w:r>
      <w:r w:rsidRPr="00620DAB">
        <w:rPr>
          <w:rFonts w:ascii="Arial" w:hAnsi="Arial" w:cs="Arial"/>
          <w:sz w:val="24"/>
          <w:szCs w:val="24"/>
        </w:rPr>
        <w:t xml:space="preserve"> Class roads as well as minor collectors. These roads link various communities and other towns together. However, the roads and collectors in the interior of the Municipality are in a deplorable state, affecting socio-economic activities in the Municipality.  Surface accessibility is generally poor. Majority of the urban roads in the Municipality 62.35 percent is not in a good condition whilst about 65.16 per cent feeder roads condition can be described as fair. </w:t>
      </w:r>
    </w:p>
    <w:p w:rsidR="00685CB3" w:rsidRPr="00620DAB" w:rsidRDefault="00685CB3" w:rsidP="00685CB3">
      <w:pPr>
        <w:spacing w:after="0" w:line="360" w:lineRule="auto"/>
        <w:jc w:val="both"/>
        <w:rPr>
          <w:rFonts w:ascii="Arial" w:hAnsi="Arial" w:cs="Arial"/>
          <w:b/>
          <w:sz w:val="24"/>
          <w:szCs w:val="24"/>
        </w:rPr>
      </w:pPr>
      <w:r w:rsidRPr="00620DAB">
        <w:rPr>
          <w:rFonts w:ascii="Arial" w:hAnsi="Arial" w:cs="Arial"/>
          <w:sz w:val="24"/>
          <w:szCs w:val="24"/>
        </w:rPr>
        <w:t xml:space="preserve">The Urban Roads Department and the Feeder Roads Unit of the Ga South Municipal Assembly manages a total road network of about </w:t>
      </w:r>
      <w:r w:rsidRPr="00620DAB">
        <w:rPr>
          <w:rFonts w:ascii="Arial" w:hAnsi="Arial" w:cs="Arial"/>
          <w:b/>
          <w:sz w:val="24"/>
          <w:szCs w:val="24"/>
        </w:rPr>
        <w:t>2,957.29km.</w:t>
      </w:r>
      <w:r w:rsidRPr="00620DAB">
        <w:rPr>
          <w:rFonts w:ascii="Arial" w:hAnsi="Arial" w:cs="Arial"/>
          <w:sz w:val="24"/>
          <w:szCs w:val="24"/>
        </w:rPr>
        <w:t xml:space="preserve"> The Break-down are as follows:</w:t>
      </w:r>
    </w:p>
    <w:p w:rsidR="00685CB3" w:rsidRPr="00620DAB" w:rsidRDefault="00685CB3" w:rsidP="00685CB3">
      <w:pPr>
        <w:spacing w:after="0" w:line="240" w:lineRule="auto"/>
        <w:jc w:val="both"/>
        <w:rPr>
          <w:rFonts w:ascii="Arial" w:hAnsi="Arial" w:cs="Arial"/>
          <w:sz w:val="24"/>
          <w:szCs w:val="24"/>
        </w:rPr>
      </w:pPr>
      <w:r w:rsidRPr="00620DAB">
        <w:rPr>
          <w:rFonts w:ascii="Arial" w:hAnsi="Arial" w:cs="Arial"/>
          <w:b/>
          <w:sz w:val="24"/>
          <w:szCs w:val="24"/>
        </w:rPr>
        <w:t>Table 2: Road Network in Ga South</w:t>
      </w:r>
    </w:p>
    <w:tbl>
      <w:tblPr>
        <w:tblStyle w:val="TableGrid"/>
        <w:tblpPr w:leftFromText="180" w:rightFromText="180" w:vertAnchor="text" w:horzAnchor="margin" w:tblpY="85"/>
        <w:tblW w:w="0" w:type="auto"/>
        <w:tblLook w:val="04A0" w:firstRow="1" w:lastRow="0" w:firstColumn="1" w:lastColumn="0" w:noHBand="0" w:noVBand="1"/>
      </w:tblPr>
      <w:tblGrid>
        <w:gridCol w:w="3415"/>
        <w:gridCol w:w="1710"/>
        <w:gridCol w:w="1620"/>
        <w:gridCol w:w="1800"/>
      </w:tblGrid>
      <w:tr w:rsidR="00685CB3" w:rsidRPr="00620DAB" w:rsidTr="00F400B5">
        <w:trPr>
          <w:trHeight w:val="242"/>
        </w:trPr>
        <w:tc>
          <w:tcPr>
            <w:tcW w:w="3415" w:type="dxa"/>
            <w:shd w:val="clear" w:color="auto" w:fill="F2F2F2" w:themeFill="background1" w:themeFillShade="F2"/>
          </w:tcPr>
          <w:p w:rsidR="00685CB3" w:rsidRPr="00620DAB" w:rsidRDefault="00685CB3" w:rsidP="00F400B5">
            <w:pPr>
              <w:jc w:val="both"/>
              <w:rPr>
                <w:rFonts w:ascii="Arial" w:hAnsi="Arial" w:cs="Arial"/>
                <w:b/>
              </w:rPr>
            </w:pPr>
            <w:r w:rsidRPr="00620DAB">
              <w:rPr>
                <w:rFonts w:ascii="Arial" w:hAnsi="Arial" w:cs="Arial"/>
                <w:b/>
              </w:rPr>
              <w:t>Roads</w:t>
            </w:r>
          </w:p>
        </w:tc>
        <w:tc>
          <w:tcPr>
            <w:tcW w:w="3330" w:type="dxa"/>
            <w:gridSpan w:val="2"/>
            <w:shd w:val="clear" w:color="auto" w:fill="F2F2F2" w:themeFill="background1" w:themeFillShade="F2"/>
          </w:tcPr>
          <w:p w:rsidR="00685CB3" w:rsidRPr="00620DAB" w:rsidRDefault="00685CB3" w:rsidP="00F400B5">
            <w:pPr>
              <w:jc w:val="center"/>
              <w:rPr>
                <w:rFonts w:ascii="Arial" w:hAnsi="Arial" w:cs="Arial"/>
                <w:b/>
              </w:rPr>
            </w:pPr>
            <w:r w:rsidRPr="00620DAB">
              <w:rPr>
                <w:rFonts w:ascii="Arial" w:hAnsi="Arial" w:cs="Arial"/>
                <w:b/>
              </w:rPr>
              <w:t>Length (Km)</w:t>
            </w:r>
          </w:p>
        </w:tc>
        <w:tc>
          <w:tcPr>
            <w:tcW w:w="1800" w:type="dxa"/>
            <w:shd w:val="clear" w:color="auto" w:fill="F2F2F2" w:themeFill="background1" w:themeFillShade="F2"/>
          </w:tcPr>
          <w:p w:rsidR="00685CB3" w:rsidRPr="00620DAB" w:rsidRDefault="00685CB3" w:rsidP="00F400B5">
            <w:pPr>
              <w:jc w:val="both"/>
              <w:rPr>
                <w:rFonts w:ascii="Arial" w:hAnsi="Arial" w:cs="Arial"/>
                <w:b/>
              </w:rPr>
            </w:pPr>
            <w:r w:rsidRPr="00620DAB">
              <w:rPr>
                <w:rFonts w:ascii="Arial" w:hAnsi="Arial" w:cs="Arial"/>
                <w:b/>
              </w:rPr>
              <w:t>Percentage (%)</w:t>
            </w:r>
          </w:p>
        </w:tc>
      </w:tr>
      <w:tr w:rsidR="00685CB3" w:rsidRPr="00620DAB" w:rsidTr="00F400B5">
        <w:trPr>
          <w:trHeight w:val="205"/>
        </w:trPr>
        <w:tc>
          <w:tcPr>
            <w:tcW w:w="3415" w:type="dxa"/>
            <w:shd w:val="clear" w:color="auto" w:fill="F2F2F2" w:themeFill="background1" w:themeFillShade="F2"/>
          </w:tcPr>
          <w:p w:rsidR="00685CB3" w:rsidRPr="00620DAB" w:rsidRDefault="00685CB3" w:rsidP="00F400B5">
            <w:pPr>
              <w:jc w:val="both"/>
              <w:rPr>
                <w:rFonts w:ascii="Arial" w:hAnsi="Arial" w:cs="Arial"/>
                <w:b/>
                <w:bCs/>
              </w:rPr>
            </w:pPr>
            <w:r w:rsidRPr="00620DAB">
              <w:rPr>
                <w:rFonts w:ascii="Arial" w:hAnsi="Arial" w:cs="Arial"/>
                <w:b/>
                <w:bCs/>
              </w:rPr>
              <w:t>Urban Roads</w:t>
            </w:r>
          </w:p>
        </w:tc>
        <w:tc>
          <w:tcPr>
            <w:tcW w:w="1710" w:type="dxa"/>
            <w:shd w:val="clear" w:color="auto" w:fill="F2F2F2" w:themeFill="background1" w:themeFillShade="F2"/>
          </w:tcPr>
          <w:p w:rsidR="00685CB3" w:rsidRPr="00620DAB" w:rsidRDefault="00685CB3" w:rsidP="00F400B5">
            <w:pPr>
              <w:jc w:val="center"/>
              <w:rPr>
                <w:rFonts w:ascii="Arial" w:hAnsi="Arial" w:cs="Arial"/>
                <w:b/>
                <w:bCs/>
              </w:rPr>
            </w:pPr>
            <w:r w:rsidRPr="00620DAB">
              <w:rPr>
                <w:rFonts w:ascii="Arial" w:hAnsi="Arial" w:cs="Arial"/>
                <w:b/>
                <w:bCs/>
              </w:rPr>
              <w:t>2022</w:t>
            </w:r>
          </w:p>
        </w:tc>
        <w:tc>
          <w:tcPr>
            <w:tcW w:w="1620" w:type="dxa"/>
            <w:shd w:val="clear" w:color="auto" w:fill="F2F2F2" w:themeFill="background1" w:themeFillShade="F2"/>
          </w:tcPr>
          <w:p w:rsidR="00685CB3" w:rsidRPr="00620DAB" w:rsidRDefault="00685CB3" w:rsidP="00F400B5">
            <w:pPr>
              <w:jc w:val="center"/>
              <w:rPr>
                <w:rFonts w:ascii="Arial" w:hAnsi="Arial" w:cs="Arial"/>
                <w:b/>
                <w:bCs/>
              </w:rPr>
            </w:pPr>
            <w:r w:rsidRPr="00620DAB">
              <w:rPr>
                <w:rFonts w:ascii="Arial" w:hAnsi="Arial" w:cs="Arial"/>
                <w:b/>
                <w:bCs/>
              </w:rPr>
              <w:t>2023</w:t>
            </w:r>
          </w:p>
        </w:tc>
        <w:tc>
          <w:tcPr>
            <w:tcW w:w="1800" w:type="dxa"/>
            <w:shd w:val="clear" w:color="auto" w:fill="F2F2F2" w:themeFill="background1" w:themeFillShade="F2"/>
          </w:tcPr>
          <w:p w:rsidR="00685CB3" w:rsidRPr="00620DAB" w:rsidRDefault="00685CB3" w:rsidP="00F400B5">
            <w:pPr>
              <w:jc w:val="both"/>
              <w:rPr>
                <w:rFonts w:ascii="Arial" w:hAnsi="Arial" w:cs="Arial"/>
              </w:rPr>
            </w:pPr>
          </w:p>
        </w:tc>
      </w:tr>
      <w:tr w:rsidR="00685CB3" w:rsidRPr="00620DAB" w:rsidTr="00F400B5">
        <w:trPr>
          <w:trHeight w:val="205"/>
        </w:trPr>
        <w:tc>
          <w:tcPr>
            <w:tcW w:w="3415" w:type="dxa"/>
          </w:tcPr>
          <w:p w:rsidR="00685CB3" w:rsidRPr="00620DAB" w:rsidRDefault="00685CB3" w:rsidP="00F400B5">
            <w:pPr>
              <w:rPr>
                <w:rFonts w:ascii="Arial" w:hAnsi="Arial" w:cs="Arial"/>
              </w:rPr>
            </w:pPr>
            <w:r w:rsidRPr="00620DAB">
              <w:rPr>
                <w:rFonts w:ascii="Arial" w:hAnsi="Arial" w:cs="Arial"/>
              </w:rPr>
              <w:t>Good</w:t>
            </w:r>
          </w:p>
        </w:tc>
        <w:tc>
          <w:tcPr>
            <w:tcW w:w="1710" w:type="dxa"/>
          </w:tcPr>
          <w:p w:rsidR="00685CB3" w:rsidRPr="00620DAB" w:rsidRDefault="00685CB3" w:rsidP="00F400B5">
            <w:pPr>
              <w:jc w:val="center"/>
              <w:rPr>
                <w:rFonts w:ascii="Arial" w:hAnsi="Arial" w:cs="Arial"/>
              </w:rPr>
            </w:pPr>
            <w:r w:rsidRPr="00620DAB">
              <w:rPr>
                <w:rFonts w:ascii="Arial" w:hAnsi="Arial" w:cs="Arial"/>
              </w:rPr>
              <w:t>158.27 km</w:t>
            </w:r>
          </w:p>
        </w:tc>
        <w:tc>
          <w:tcPr>
            <w:tcW w:w="1620" w:type="dxa"/>
          </w:tcPr>
          <w:p w:rsidR="00685CB3" w:rsidRPr="00620DAB" w:rsidRDefault="00685CB3" w:rsidP="00F400B5">
            <w:pPr>
              <w:jc w:val="center"/>
              <w:rPr>
                <w:rFonts w:ascii="Arial" w:hAnsi="Arial" w:cs="Arial"/>
              </w:rPr>
            </w:pPr>
            <w:r w:rsidRPr="00620DAB">
              <w:rPr>
                <w:rFonts w:ascii="Arial" w:hAnsi="Arial" w:cs="Arial"/>
              </w:rPr>
              <w:t>200.20 km</w:t>
            </w:r>
          </w:p>
        </w:tc>
        <w:tc>
          <w:tcPr>
            <w:tcW w:w="1800" w:type="dxa"/>
          </w:tcPr>
          <w:p w:rsidR="00685CB3" w:rsidRPr="00620DAB" w:rsidRDefault="00685CB3" w:rsidP="00F400B5">
            <w:pPr>
              <w:jc w:val="center"/>
              <w:rPr>
                <w:rFonts w:ascii="Arial" w:hAnsi="Arial" w:cs="Arial"/>
              </w:rPr>
            </w:pPr>
            <w:r w:rsidRPr="00620DAB">
              <w:rPr>
                <w:rFonts w:ascii="Arial" w:hAnsi="Arial" w:cs="Arial"/>
              </w:rPr>
              <w:t>15.2%</w:t>
            </w:r>
          </w:p>
        </w:tc>
      </w:tr>
      <w:tr w:rsidR="00685CB3" w:rsidRPr="00620DAB" w:rsidTr="00F400B5">
        <w:trPr>
          <w:trHeight w:val="205"/>
        </w:trPr>
        <w:tc>
          <w:tcPr>
            <w:tcW w:w="3415" w:type="dxa"/>
          </w:tcPr>
          <w:p w:rsidR="00685CB3" w:rsidRPr="00620DAB" w:rsidRDefault="00685CB3" w:rsidP="00F400B5">
            <w:pPr>
              <w:rPr>
                <w:rFonts w:ascii="Arial" w:hAnsi="Arial" w:cs="Arial"/>
              </w:rPr>
            </w:pPr>
            <w:r w:rsidRPr="00620DAB">
              <w:rPr>
                <w:rFonts w:ascii="Arial" w:hAnsi="Arial" w:cs="Arial"/>
              </w:rPr>
              <w:t>Fair</w:t>
            </w:r>
          </w:p>
        </w:tc>
        <w:tc>
          <w:tcPr>
            <w:tcW w:w="1710" w:type="dxa"/>
          </w:tcPr>
          <w:p w:rsidR="00685CB3" w:rsidRPr="00620DAB" w:rsidRDefault="00685CB3" w:rsidP="00F400B5">
            <w:pPr>
              <w:jc w:val="center"/>
              <w:rPr>
                <w:rFonts w:ascii="Arial" w:hAnsi="Arial" w:cs="Arial"/>
              </w:rPr>
            </w:pPr>
            <w:r w:rsidRPr="00620DAB">
              <w:rPr>
                <w:rFonts w:ascii="Arial" w:hAnsi="Arial" w:cs="Arial"/>
              </w:rPr>
              <w:t>337.62km</w:t>
            </w:r>
          </w:p>
        </w:tc>
        <w:tc>
          <w:tcPr>
            <w:tcW w:w="1620" w:type="dxa"/>
          </w:tcPr>
          <w:p w:rsidR="00685CB3" w:rsidRPr="00620DAB" w:rsidRDefault="00685CB3" w:rsidP="00F400B5">
            <w:pPr>
              <w:jc w:val="center"/>
              <w:rPr>
                <w:rFonts w:ascii="Arial" w:hAnsi="Arial" w:cs="Arial"/>
              </w:rPr>
            </w:pPr>
            <w:r w:rsidRPr="00620DAB">
              <w:rPr>
                <w:rFonts w:ascii="Arial" w:hAnsi="Arial" w:cs="Arial"/>
              </w:rPr>
              <w:t>337.62 km</w:t>
            </w:r>
          </w:p>
        </w:tc>
        <w:tc>
          <w:tcPr>
            <w:tcW w:w="1800" w:type="dxa"/>
          </w:tcPr>
          <w:p w:rsidR="00685CB3" w:rsidRPr="00620DAB" w:rsidRDefault="00685CB3" w:rsidP="00F400B5">
            <w:pPr>
              <w:jc w:val="center"/>
              <w:rPr>
                <w:rFonts w:ascii="Arial" w:hAnsi="Arial" w:cs="Arial"/>
              </w:rPr>
            </w:pPr>
            <w:r w:rsidRPr="00620DAB">
              <w:rPr>
                <w:rFonts w:ascii="Arial" w:hAnsi="Arial" w:cs="Arial"/>
              </w:rPr>
              <w:t>25.60%</w:t>
            </w:r>
          </w:p>
        </w:tc>
      </w:tr>
      <w:tr w:rsidR="00685CB3" w:rsidRPr="00620DAB" w:rsidTr="00F400B5">
        <w:trPr>
          <w:trHeight w:val="205"/>
        </w:trPr>
        <w:tc>
          <w:tcPr>
            <w:tcW w:w="3415" w:type="dxa"/>
            <w:tcBorders>
              <w:bottom w:val="single" w:sz="4" w:space="0" w:color="auto"/>
            </w:tcBorders>
          </w:tcPr>
          <w:p w:rsidR="00685CB3" w:rsidRPr="00620DAB" w:rsidRDefault="00685CB3" w:rsidP="00F400B5">
            <w:pPr>
              <w:rPr>
                <w:rFonts w:ascii="Arial" w:hAnsi="Arial" w:cs="Arial"/>
              </w:rPr>
            </w:pPr>
            <w:r w:rsidRPr="00620DAB">
              <w:rPr>
                <w:rFonts w:ascii="Arial" w:hAnsi="Arial" w:cs="Arial"/>
              </w:rPr>
              <w:t>Bad</w:t>
            </w:r>
          </w:p>
        </w:tc>
        <w:tc>
          <w:tcPr>
            <w:tcW w:w="1710" w:type="dxa"/>
            <w:tcBorders>
              <w:bottom w:val="single" w:sz="4" w:space="0" w:color="auto"/>
            </w:tcBorders>
          </w:tcPr>
          <w:p w:rsidR="00685CB3" w:rsidRPr="00620DAB" w:rsidRDefault="00685CB3" w:rsidP="00F400B5">
            <w:pPr>
              <w:jc w:val="center"/>
              <w:rPr>
                <w:rFonts w:ascii="Arial" w:hAnsi="Arial" w:cs="Arial"/>
              </w:rPr>
            </w:pPr>
            <w:r w:rsidRPr="00620DAB">
              <w:rPr>
                <w:rFonts w:ascii="Arial" w:hAnsi="Arial" w:cs="Arial"/>
              </w:rPr>
              <w:t>821.11 km</w:t>
            </w:r>
          </w:p>
        </w:tc>
        <w:tc>
          <w:tcPr>
            <w:tcW w:w="1620" w:type="dxa"/>
            <w:tcBorders>
              <w:bottom w:val="single" w:sz="4" w:space="0" w:color="auto"/>
            </w:tcBorders>
          </w:tcPr>
          <w:p w:rsidR="00685CB3" w:rsidRPr="00620DAB" w:rsidRDefault="00685CB3" w:rsidP="00F400B5">
            <w:pPr>
              <w:jc w:val="center"/>
              <w:rPr>
                <w:rFonts w:ascii="Arial" w:hAnsi="Arial" w:cs="Arial"/>
              </w:rPr>
            </w:pPr>
            <w:r w:rsidRPr="00620DAB">
              <w:rPr>
                <w:rFonts w:ascii="Arial" w:hAnsi="Arial" w:cs="Arial"/>
              </w:rPr>
              <w:t>779.10km</w:t>
            </w:r>
          </w:p>
        </w:tc>
        <w:tc>
          <w:tcPr>
            <w:tcW w:w="1800" w:type="dxa"/>
            <w:tcBorders>
              <w:bottom w:val="single" w:sz="4" w:space="0" w:color="auto"/>
            </w:tcBorders>
          </w:tcPr>
          <w:p w:rsidR="00685CB3" w:rsidRPr="00620DAB" w:rsidRDefault="00685CB3" w:rsidP="00F400B5">
            <w:pPr>
              <w:jc w:val="center"/>
              <w:rPr>
                <w:rFonts w:ascii="Arial" w:hAnsi="Arial" w:cs="Arial"/>
              </w:rPr>
            </w:pPr>
            <w:r w:rsidRPr="00620DAB">
              <w:rPr>
                <w:rFonts w:ascii="Arial" w:hAnsi="Arial" w:cs="Arial"/>
              </w:rPr>
              <w:t>59.10%</w:t>
            </w:r>
          </w:p>
        </w:tc>
      </w:tr>
      <w:tr w:rsidR="00685CB3" w:rsidRPr="00620DAB" w:rsidTr="00F400B5">
        <w:trPr>
          <w:trHeight w:val="205"/>
        </w:trPr>
        <w:tc>
          <w:tcPr>
            <w:tcW w:w="3415" w:type="dxa"/>
            <w:tcBorders>
              <w:bottom w:val="nil"/>
            </w:tcBorders>
            <w:shd w:val="clear" w:color="auto" w:fill="D9D9D9" w:themeFill="background1" w:themeFillShade="D9"/>
          </w:tcPr>
          <w:p w:rsidR="00685CB3" w:rsidRPr="00620DAB" w:rsidRDefault="00685CB3" w:rsidP="00F400B5">
            <w:pPr>
              <w:rPr>
                <w:rFonts w:ascii="Arial" w:hAnsi="Arial" w:cs="Arial"/>
                <w:b/>
                <w:bCs/>
              </w:rPr>
            </w:pPr>
            <w:r w:rsidRPr="00620DAB">
              <w:rPr>
                <w:rFonts w:ascii="Arial" w:hAnsi="Arial" w:cs="Arial"/>
                <w:b/>
                <w:bCs/>
              </w:rPr>
              <w:t>Total Length of Urban Roads</w:t>
            </w:r>
          </w:p>
        </w:tc>
        <w:tc>
          <w:tcPr>
            <w:tcW w:w="1710" w:type="dxa"/>
            <w:tcBorders>
              <w:bottom w:val="nil"/>
            </w:tcBorders>
            <w:shd w:val="clear" w:color="auto" w:fill="D9D9D9" w:themeFill="background1" w:themeFillShade="D9"/>
          </w:tcPr>
          <w:p w:rsidR="00685CB3" w:rsidRPr="00620DAB" w:rsidRDefault="00685CB3" w:rsidP="00F400B5">
            <w:pPr>
              <w:jc w:val="center"/>
              <w:rPr>
                <w:rFonts w:ascii="Arial" w:hAnsi="Arial" w:cs="Arial"/>
                <w:b/>
                <w:bCs/>
              </w:rPr>
            </w:pPr>
            <w:r w:rsidRPr="00620DAB">
              <w:rPr>
                <w:rFonts w:ascii="Arial" w:hAnsi="Arial" w:cs="Arial"/>
                <w:b/>
                <w:bCs/>
              </w:rPr>
              <w:t>1,317.00km</w:t>
            </w:r>
          </w:p>
        </w:tc>
        <w:tc>
          <w:tcPr>
            <w:tcW w:w="1620" w:type="dxa"/>
            <w:tcBorders>
              <w:bottom w:val="nil"/>
            </w:tcBorders>
            <w:shd w:val="clear" w:color="auto" w:fill="D9D9D9" w:themeFill="background1" w:themeFillShade="D9"/>
          </w:tcPr>
          <w:p w:rsidR="00685CB3" w:rsidRPr="00620DAB" w:rsidRDefault="00685CB3" w:rsidP="00F400B5">
            <w:pPr>
              <w:jc w:val="center"/>
              <w:rPr>
                <w:rFonts w:ascii="Arial" w:hAnsi="Arial" w:cs="Arial"/>
                <w:b/>
                <w:bCs/>
              </w:rPr>
            </w:pPr>
            <w:r w:rsidRPr="00620DAB">
              <w:rPr>
                <w:rFonts w:ascii="Arial" w:hAnsi="Arial" w:cs="Arial"/>
                <w:b/>
                <w:bCs/>
              </w:rPr>
              <w:t>1,317.00km</w:t>
            </w:r>
          </w:p>
        </w:tc>
        <w:tc>
          <w:tcPr>
            <w:tcW w:w="1800" w:type="dxa"/>
            <w:tcBorders>
              <w:bottom w:val="nil"/>
            </w:tcBorders>
            <w:shd w:val="clear" w:color="auto" w:fill="D9D9D9" w:themeFill="background1" w:themeFillShade="D9"/>
          </w:tcPr>
          <w:p w:rsidR="00685CB3" w:rsidRPr="00620DAB" w:rsidRDefault="00685CB3" w:rsidP="00F400B5">
            <w:pPr>
              <w:jc w:val="center"/>
              <w:rPr>
                <w:rFonts w:ascii="Arial" w:hAnsi="Arial" w:cs="Arial"/>
                <w:b/>
                <w:bCs/>
              </w:rPr>
            </w:pPr>
            <w:r w:rsidRPr="00620DAB">
              <w:rPr>
                <w:rFonts w:ascii="Arial" w:hAnsi="Arial" w:cs="Arial"/>
                <w:b/>
                <w:bCs/>
              </w:rPr>
              <w:t>100.00%</w:t>
            </w:r>
          </w:p>
        </w:tc>
      </w:tr>
      <w:tr w:rsidR="00685CB3" w:rsidRPr="00620DAB" w:rsidTr="00F400B5">
        <w:trPr>
          <w:trHeight w:val="107"/>
        </w:trPr>
        <w:tc>
          <w:tcPr>
            <w:tcW w:w="3415" w:type="dxa"/>
            <w:tcBorders>
              <w:bottom w:val="nil"/>
            </w:tcBorders>
            <w:shd w:val="clear" w:color="auto" w:fill="FFFFFF" w:themeFill="background1"/>
          </w:tcPr>
          <w:p w:rsidR="00685CB3" w:rsidRPr="00620DAB" w:rsidRDefault="00685CB3" w:rsidP="00F400B5">
            <w:pPr>
              <w:rPr>
                <w:rFonts w:ascii="Arial" w:hAnsi="Arial" w:cs="Arial"/>
                <w:b/>
                <w:bCs/>
              </w:rPr>
            </w:pPr>
          </w:p>
        </w:tc>
        <w:tc>
          <w:tcPr>
            <w:tcW w:w="1710" w:type="dxa"/>
            <w:tcBorders>
              <w:bottom w:val="nil"/>
            </w:tcBorders>
            <w:shd w:val="clear" w:color="auto" w:fill="FFFFFF" w:themeFill="background1"/>
          </w:tcPr>
          <w:p w:rsidR="00685CB3" w:rsidRPr="00620DAB" w:rsidRDefault="00685CB3" w:rsidP="00F400B5">
            <w:pPr>
              <w:jc w:val="center"/>
              <w:rPr>
                <w:rFonts w:ascii="Arial" w:hAnsi="Arial" w:cs="Arial"/>
                <w:b/>
                <w:bCs/>
              </w:rPr>
            </w:pPr>
          </w:p>
        </w:tc>
        <w:tc>
          <w:tcPr>
            <w:tcW w:w="1620" w:type="dxa"/>
            <w:tcBorders>
              <w:bottom w:val="nil"/>
            </w:tcBorders>
            <w:shd w:val="clear" w:color="auto" w:fill="FFFFFF" w:themeFill="background1"/>
          </w:tcPr>
          <w:p w:rsidR="00685CB3" w:rsidRPr="00620DAB" w:rsidRDefault="00685CB3" w:rsidP="00F400B5">
            <w:pPr>
              <w:jc w:val="center"/>
              <w:rPr>
                <w:rFonts w:ascii="Arial" w:hAnsi="Arial" w:cs="Arial"/>
                <w:b/>
                <w:bCs/>
              </w:rPr>
            </w:pPr>
          </w:p>
        </w:tc>
        <w:tc>
          <w:tcPr>
            <w:tcW w:w="1800" w:type="dxa"/>
            <w:tcBorders>
              <w:bottom w:val="nil"/>
            </w:tcBorders>
            <w:shd w:val="clear" w:color="auto" w:fill="FFFFFF" w:themeFill="background1"/>
          </w:tcPr>
          <w:p w:rsidR="00685CB3" w:rsidRPr="00620DAB" w:rsidRDefault="00685CB3" w:rsidP="00F400B5">
            <w:pPr>
              <w:jc w:val="center"/>
              <w:rPr>
                <w:rFonts w:ascii="Arial" w:hAnsi="Arial" w:cs="Arial"/>
                <w:b/>
                <w:bCs/>
              </w:rPr>
            </w:pPr>
          </w:p>
        </w:tc>
      </w:tr>
      <w:tr w:rsidR="00685CB3" w:rsidRPr="00620DAB" w:rsidTr="00F400B5">
        <w:trPr>
          <w:trHeight w:val="280"/>
        </w:trPr>
        <w:tc>
          <w:tcPr>
            <w:tcW w:w="3415" w:type="dxa"/>
            <w:tcBorders>
              <w:top w:val="single" w:sz="4" w:space="0" w:color="auto"/>
            </w:tcBorders>
            <w:shd w:val="clear" w:color="auto" w:fill="F2F2F2" w:themeFill="background1" w:themeFillShade="F2"/>
          </w:tcPr>
          <w:p w:rsidR="00685CB3" w:rsidRPr="00620DAB" w:rsidRDefault="00685CB3" w:rsidP="00F400B5">
            <w:pPr>
              <w:rPr>
                <w:rFonts w:ascii="Arial" w:hAnsi="Arial" w:cs="Arial"/>
                <w:b/>
                <w:bCs/>
              </w:rPr>
            </w:pPr>
            <w:r w:rsidRPr="00620DAB">
              <w:rPr>
                <w:rFonts w:ascii="Arial" w:hAnsi="Arial" w:cs="Arial"/>
                <w:b/>
                <w:bCs/>
              </w:rPr>
              <w:t>Feeder Roads</w:t>
            </w:r>
          </w:p>
        </w:tc>
        <w:tc>
          <w:tcPr>
            <w:tcW w:w="1710" w:type="dxa"/>
            <w:tcBorders>
              <w:top w:val="single" w:sz="4" w:space="0" w:color="auto"/>
            </w:tcBorders>
            <w:shd w:val="clear" w:color="auto" w:fill="F2F2F2" w:themeFill="background1" w:themeFillShade="F2"/>
          </w:tcPr>
          <w:p w:rsidR="00685CB3" w:rsidRPr="00620DAB" w:rsidRDefault="00685CB3" w:rsidP="00F400B5">
            <w:pPr>
              <w:jc w:val="center"/>
              <w:rPr>
                <w:rFonts w:ascii="Arial" w:hAnsi="Arial" w:cs="Arial"/>
                <w:b/>
                <w:bCs/>
              </w:rPr>
            </w:pPr>
          </w:p>
        </w:tc>
        <w:tc>
          <w:tcPr>
            <w:tcW w:w="1620" w:type="dxa"/>
            <w:tcBorders>
              <w:top w:val="single" w:sz="4" w:space="0" w:color="auto"/>
            </w:tcBorders>
            <w:shd w:val="clear" w:color="auto" w:fill="F2F2F2" w:themeFill="background1" w:themeFillShade="F2"/>
          </w:tcPr>
          <w:p w:rsidR="00685CB3" w:rsidRPr="00620DAB" w:rsidRDefault="00685CB3" w:rsidP="00F400B5">
            <w:pPr>
              <w:jc w:val="center"/>
              <w:rPr>
                <w:rFonts w:ascii="Arial" w:hAnsi="Arial" w:cs="Arial"/>
                <w:b/>
                <w:bCs/>
              </w:rPr>
            </w:pPr>
          </w:p>
        </w:tc>
        <w:tc>
          <w:tcPr>
            <w:tcW w:w="1800" w:type="dxa"/>
            <w:tcBorders>
              <w:top w:val="single" w:sz="4" w:space="0" w:color="auto"/>
            </w:tcBorders>
            <w:shd w:val="clear" w:color="auto" w:fill="F2F2F2" w:themeFill="background1" w:themeFillShade="F2"/>
          </w:tcPr>
          <w:p w:rsidR="00685CB3" w:rsidRPr="00620DAB" w:rsidRDefault="00685CB3" w:rsidP="00F400B5">
            <w:pPr>
              <w:jc w:val="center"/>
              <w:rPr>
                <w:rFonts w:ascii="Arial" w:hAnsi="Arial" w:cs="Arial"/>
                <w:b/>
                <w:bCs/>
              </w:rPr>
            </w:pPr>
          </w:p>
        </w:tc>
      </w:tr>
      <w:tr w:rsidR="00685CB3" w:rsidRPr="00620DAB" w:rsidTr="00F400B5">
        <w:trPr>
          <w:trHeight w:val="280"/>
        </w:trPr>
        <w:tc>
          <w:tcPr>
            <w:tcW w:w="3415" w:type="dxa"/>
          </w:tcPr>
          <w:p w:rsidR="00685CB3" w:rsidRPr="00620DAB" w:rsidRDefault="00685CB3" w:rsidP="00F400B5">
            <w:pPr>
              <w:rPr>
                <w:rFonts w:ascii="Arial" w:hAnsi="Arial" w:cs="Arial"/>
              </w:rPr>
            </w:pPr>
            <w:r w:rsidRPr="00620DAB">
              <w:rPr>
                <w:rFonts w:ascii="Arial" w:hAnsi="Arial" w:cs="Arial"/>
              </w:rPr>
              <w:t>Good</w:t>
            </w:r>
          </w:p>
        </w:tc>
        <w:tc>
          <w:tcPr>
            <w:tcW w:w="1710" w:type="dxa"/>
          </w:tcPr>
          <w:p w:rsidR="00685CB3" w:rsidRPr="00620DAB" w:rsidRDefault="00685CB3" w:rsidP="00F400B5">
            <w:pPr>
              <w:jc w:val="center"/>
              <w:rPr>
                <w:rFonts w:ascii="Arial" w:hAnsi="Arial" w:cs="Arial"/>
              </w:rPr>
            </w:pPr>
            <w:r w:rsidRPr="00620DAB">
              <w:rPr>
                <w:rFonts w:ascii="Arial" w:hAnsi="Arial" w:cs="Arial"/>
              </w:rPr>
              <w:t>184.70 km</w:t>
            </w:r>
          </w:p>
        </w:tc>
        <w:tc>
          <w:tcPr>
            <w:tcW w:w="1620" w:type="dxa"/>
          </w:tcPr>
          <w:p w:rsidR="00685CB3" w:rsidRPr="00620DAB" w:rsidRDefault="00685CB3" w:rsidP="00F400B5">
            <w:pPr>
              <w:jc w:val="center"/>
              <w:rPr>
                <w:rFonts w:ascii="Arial" w:hAnsi="Arial" w:cs="Arial"/>
              </w:rPr>
            </w:pPr>
            <w:r w:rsidRPr="00620DAB">
              <w:rPr>
                <w:rFonts w:ascii="Arial" w:hAnsi="Arial" w:cs="Arial"/>
              </w:rPr>
              <w:t>234.70 km</w:t>
            </w:r>
          </w:p>
        </w:tc>
        <w:tc>
          <w:tcPr>
            <w:tcW w:w="1800" w:type="dxa"/>
          </w:tcPr>
          <w:p w:rsidR="00685CB3" w:rsidRPr="00620DAB" w:rsidRDefault="00685CB3" w:rsidP="00F400B5">
            <w:pPr>
              <w:jc w:val="center"/>
              <w:rPr>
                <w:rFonts w:ascii="Arial" w:hAnsi="Arial" w:cs="Arial"/>
              </w:rPr>
            </w:pPr>
            <w:r w:rsidRPr="00620DAB">
              <w:rPr>
                <w:rFonts w:ascii="Arial" w:hAnsi="Arial" w:cs="Arial"/>
              </w:rPr>
              <w:t>14.30%</w:t>
            </w:r>
          </w:p>
        </w:tc>
      </w:tr>
      <w:tr w:rsidR="00685CB3" w:rsidRPr="00620DAB" w:rsidTr="00F400B5">
        <w:trPr>
          <w:trHeight w:val="292"/>
        </w:trPr>
        <w:tc>
          <w:tcPr>
            <w:tcW w:w="3415" w:type="dxa"/>
          </w:tcPr>
          <w:p w:rsidR="00685CB3" w:rsidRPr="00620DAB" w:rsidRDefault="00685CB3" w:rsidP="00F400B5">
            <w:pPr>
              <w:rPr>
                <w:rFonts w:ascii="Arial" w:hAnsi="Arial" w:cs="Arial"/>
              </w:rPr>
            </w:pPr>
            <w:r w:rsidRPr="00620DAB">
              <w:rPr>
                <w:rFonts w:ascii="Arial" w:hAnsi="Arial" w:cs="Arial"/>
              </w:rPr>
              <w:t>Fair</w:t>
            </w:r>
          </w:p>
        </w:tc>
        <w:tc>
          <w:tcPr>
            <w:tcW w:w="1710" w:type="dxa"/>
          </w:tcPr>
          <w:p w:rsidR="00685CB3" w:rsidRPr="00620DAB" w:rsidRDefault="00685CB3" w:rsidP="00F400B5">
            <w:pPr>
              <w:jc w:val="center"/>
              <w:rPr>
                <w:rFonts w:ascii="Arial" w:hAnsi="Arial" w:cs="Arial"/>
              </w:rPr>
            </w:pPr>
            <w:r w:rsidRPr="00620DAB">
              <w:rPr>
                <w:rFonts w:ascii="Arial" w:hAnsi="Arial" w:cs="Arial"/>
              </w:rPr>
              <w:t>386.77 km</w:t>
            </w:r>
          </w:p>
        </w:tc>
        <w:tc>
          <w:tcPr>
            <w:tcW w:w="1620" w:type="dxa"/>
          </w:tcPr>
          <w:p w:rsidR="00685CB3" w:rsidRPr="00620DAB" w:rsidRDefault="00685CB3" w:rsidP="00F400B5">
            <w:pPr>
              <w:jc w:val="center"/>
              <w:rPr>
                <w:rFonts w:ascii="Arial" w:hAnsi="Arial" w:cs="Arial"/>
              </w:rPr>
            </w:pPr>
            <w:r w:rsidRPr="00620DAB">
              <w:rPr>
                <w:rFonts w:ascii="Arial" w:hAnsi="Arial" w:cs="Arial"/>
              </w:rPr>
              <w:t>386.77 km</w:t>
            </w:r>
          </w:p>
        </w:tc>
        <w:tc>
          <w:tcPr>
            <w:tcW w:w="1800" w:type="dxa"/>
          </w:tcPr>
          <w:p w:rsidR="00685CB3" w:rsidRPr="00620DAB" w:rsidRDefault="00685CB3" w:rsidP="00F400B5">
            <w:pPr>
              <w:jc w:val="center"/>
              <w:rPr>
                <w:rFonts w:ascii="Arial" w:hAnsi="Arial" w:cs="Arial"/>
              </w:rPr>
            </w:pPr>
            <w:r w:rsidRPr="00620DAB">
              <w:rPr>
                <w:rFonts w:ascii="Arial" w:hAnsi="Arial" w:cs="Arial"/>
              </w:rPr>
              <w:t>23.50%</w:t>
            </w:r>
          </w:p>
        </w:tc>
      </w:tr>
      <w:tr w:rsidR="00685CB3" w:rsidRPr="00620DAB" w:rsidTr="00F400B5">
        <w:trPr>
          <w:trHeight w:val="280"/>
        </w:trPr>
        <w:tc>
          <w:tcPr>
            <w:tcW w:w="3415" w:type="dxa"/>
          </w:tcPr>
          <w:p w:rsidR="00685CB3" w:rsidRPr="00620DAB" w:rsidRDefault="00685CB3" w:rsidP="00F400B5">
            <w:pPr>
              <w:rPr>
                <w:rFonts w:ascii="Arial" w:hAnsi="Arial" w:cs="Arial"/>
              </w:rPr>
            </w:pPr>
            <w:r w:rsidRPr="00620DAB">
              <w:rPr>
                <w:rFonts w:ascii="Arial" w:hAnsi="Arial" w:cs="Arial"/>
              </w:rPr>
              <w:t>Bad</w:t>
            </w:r>
          </w:p>
        </w:tc>
        <w:tc>
          <w:tcPr>
            <w:tcW w:w="1710" w:type="dxa"/>
          </w:tcPr>
          <w:p w:rsidR="00685CB3" w:rsidRPr="00620DAB" w:rsidRDefault="00685CB3" w:rsidP="00F400B5">
            <w:pPr>
              <w:jc w:val="center"/>
              <w:rPr>
                <w:rFonts w:ascii="Arial" w:hAnsi="Arial" w:cs="Arial"/>
              </w:rPr>
            </w:pPr>
            <w:r w:rsidRPr="00620DAB">
              <w:rPr>
                <w:rFonts w:ascii="Arial" w:hAnsi="Arial" w:cs="Arial"/>
              </w:rPr>
              <w:t>1,068.82 km</w:t>
            </w:r>
          </w:p>
        </w:tc>
        <w:tc>
          <w:tcPr>
            <w:tcW w:w="1620" w:type="dxa"/>
          </w:tcPr>
          <w:p w:rsidR="00685CB3" w:rsidRPr="00620DAB" w:rsidRDefault="00685CB3" w:rsidP="00F400B5">
            <w:pPr>
              <w:jc w:val="center"/>
              <w:rPr>
                <w:rFonts w:ascii="Arial" w:hAnsi="Arial" w:cs="Arial"/>
              </w:rPr>
            </w:pPr>
            <w:r w:rsidRPr="00620DAB">
              <w:rPr>
                <w:rFonts w:ascii="Arial" w:hAnsi="Arial" w:cs="Arial"/>
              </w:rPr>
              <w:t>1,018.8 km</w:t>
            </w:r>
          </w:p>
        </w:tc>
        <w:tc>
          <w:tcPr>
            <w:tcW w:w="1800" w:type="dxa"/>
          </w:tcPr>
          <w:p w:rsidR="00685CB3" w:rsidRPr="00620DAB" w:rsidRDefault="00685CB3" w:rsidP="00F400B5">
            <w:pPr>
              <w:jc w:val="center"/>
              <w:rPr>
                <w:rFonts w:ascii="Arial" w:hAnsi="Arial" w:cs="Arial"/>
              </w:rPr>
            </w:pPr>
            <w:r w:rsidRPr="00620DAB">
              <w:rPr>
                <w:rFonts w:ascii="Arial" w:hAnsi="Arial" w:cs="Arial"/>
              </w:rPr>
              <w:t>62.10%</w:t>
            </w:r>
          </w:p>
        </w:tc>
      </w:tr>
      <w:tr w:rsidR="00685CB3" w:rsidRPr="00620DAB" w:rsidTr="00F400B5">
        <w:trPr>
          <w:trHeight w:val="280"/>
        </w:trPr>
        <w:tc>
          <w:tcPr>
            <w:tcW w:w="3415" w:type="dxa"/>
          </w:tcPr>
          <w:p w:rsidR="00685CB3" w:rsidRPr="00620DAB" w:rsidRDefault="00685CB3" w:rsidP="00F400B5">
            <w:pPr>
              <w:rPr>
                <w:rFonts w:ascii="Arial" w:hAnsi="Arial" w:cs="Arial"/>
              </w:rPr>
            </w:pPr>
            <w:r w:rsidRPr="00620DAB">
              <w:rPr>
                <w:rFonts w:ascii="Arial" w:hAnsi="Arial" w:cs="Arial"/>
                <w:b/>
                <w:bCs/>
              </w:rPr>
              <w:t>Total Length of Feeder Roads</w:t>
            </w:r>
          </w:p>
        </w:tc>
        <w:tc>
          <w:tcPr>
            <w:tcW w:w="1710" w:type="dxa"/>
          </w:tcPr>
          <w:p w:rsidR="00685CB3" w:rsidRPr="00620DAB" w:rsidRDefault="00685CB3" w:rsidP="00F400B5">
            <w:pPr>
              <w:jc w:val="center"/>
              <w:rPr>
                <w:rFonts w:ascii="Arial" w:hAnsi="Arial" w:cs="Arial"/>
              </w:rPr>
            </w:pPr>
            <w:r w:rsidRPr="00620DAB">
              <w:rPr>
                <w:rFonts w:ascii="Arial" w:hAnsi="Arial" w:cs="Arial"/>
                <w:b/>
              </w:rPr>
              <w:t>1,640.29km</w:t>
            </w:r>
          </w:p>
        </w:tc>
        <w:tc>
          <w:tcPr>
            <w:tcW w:w="1620" w:type="dxa"/>
          </w:tcPr>
          <w:p w:rsidR="00685CB3" w:rsidRPr="00620DAB" w:rsidRDefault="00685CB3" w:rsidP="00F400B5">
            <w:pPr>
              <w:jc w:val="center"/>
              <w:rPr>
                <w:rFonts w:ascii="Arial" w:hAnsi="Arial" w:cs="Arial"/>
                <w:b/>
                <w:bCs/>
              </w:rPr>
            </w:pPr>
            <w:r w:rsidRPr="00620DAB">
              <w:rPr>
                <w:rFonts w:ascii="Arial" w:hAnsi="Arial" w:cs="Arial"/>
                <w:b/>
                <w:bCs/>
              </w:rPr>
              <w:t>1,640.29 km</w:t>
            </w:r>
          </w:p>
        </w:tc>
        <w:tc>
          <w:tcPr>
            <w:tcW w:w="1800" w:type="dxa"/>
          </w:tcPr>
          <w:p w:rsidR="00685CB3" w:rsidRPr="00620DAB" w:rsidRDefault="00685CB3" w:rsidP="00F400B5">
            <w:pPr>
              <w:jc w:val="center"/>
              <w:rPr>
                <w:rFonts w:ascii="Arial" w:hAnsi="Arial" w:cs="Arial"/>
                <w:b/>
                <w:bCs/>
              </w:rPr>
            </w:pPr>
            <w:r w:rsidRPr="00620DAB">
              <w:rPr>
                <w:rFonts w:ascii="Arial" w:hAnsi="Arial" w:cs="Arial"/>
                <w:b/>
                <w:bCs/>
              </w:rPr>
              <w:fldChar w:fldCharType="begin"/>
            </w:r>
            <w:r w:rsidRPr="00620DAB">
              <w:rPr>
                <w:rFonts w:ascii="Arial" w:hAnsi="Arial" w:cs="Arial"/>
                <w:b/>
                <w:bCs/>
              </w:rPr>
              <w:instrText xml:space="preserve"> =SUM(ABOVE)*100 \# "0.00%" </w:instrText>
            </w:r>
            <w:r w:rsidRPr="00620DAB">
              <w:rPr>
                <w:rFonts w:ascii="Arial" w:hAnsi="Arial" w:cs="Arial"/>
                <w:b/>
                <w:bCs/>
              </w:rPr>
              <w:fldChar w:fldCharType="separate"/>
            </w:r>
            <w:r w:rsidRPr="00620DAB">
              <w:rPr>
                <w:rFonts w:ascii="Arial" w:hAnsi="Arial" w:cs="Arial"/>
                <w:b/>
                <w:bCs/>
                <w:noProof/>
              </w:rPr>
              <w:t>100.00%</w:t>
            </w:r>
            <w:r w:rsidRPr="00620DAB">
              <w:rPr>
                <w:rFonts w:ascii="Arial" w:hAnsi="Arial" w:cs="Arial"/>
                <w:b/>
                <w:bCs/>
              </w:rPr>
              <w:fldChar w:fldCharType="end"/>
            </w:r>
          </w:p>
        </w:tc>
      </w:tr>
      <w:tr w:rsidR="00685CB3" w:rsidRPr="00620DAB" w:rsidTr="00F400B5">
        <w:trPr>
          <w:trHeight w:val="267"/>
        </w:trPr>
        <w:tc>
          <w:tcPr>
            <w:tcW w:w="3415" w:type="dxa"/>
          </w:tcPr>
          <w:p w:rsidR="00685CB3" w:rsidRPr="00620DAB" w:rsidRDefault="00685CB3" w:rsidP="00F400B5">
            <w:pPr>
              <w:rPr>
                <w:rFonts w:ascii="Arial" w:hAnsi="Arial" w:cs="Arial"/>
                <w:b/>
              </w:rPr>
            </w:pPr>
            <w:r w:rsidRPr="00620DAB">
              <w:rPr>
                <w:rFonts w:ascii="Arial" w:hAnsi="Arial" w:cs="Arial"/>
                <w:b/>
              </w:rPr>
              <w:t>Total Road Network</w:t>
            </w:r>
          </w:p>
        </w:tc>
        <w:tc>
          <w:tcPr>
            <w:tcW w:w="1710" w:type="dxa"/>
          </w:tcPr>
          <w:p w:rsidR="00685CB3" w:rsidRPr="00620DAB" w:rsidRDefault="00685CB3" w:rsidP="00F400B5">
            <w:pPr>
              <w:jc w:val="center"/>
              <w:rPr>
                <w:rFonts w:ascii="Arial" w:hAnsi="Arial" w:cs="Arial"/>
                <w:b/>
              </w:rPr>
            </w:pPr>
            <w:r w:rsidRPr="00620DAB">
              <w:rPr>
                <w:rFonts w:ascii="Arial" w:hAnsi="Arial" w:cs="Arial"/>
                <w:b/>
              </w:rPr>
              <w:t>2,957.29 km</w:t>
            </w:r>
          </w:p>
        </w:tc>
        <w:tc>
          <w:tcPr>
            <w:tcW w:w="1620" w:type="dxa"/>
          </w:tcPr>
          <w:p w:rsidR="00685CB3" w:rsidRPr="00620DAB" w:rsidRDefault="00685CB3" w:rsidP="00F400B5">
            <w:pPr>
              <w:jc w:val="center"/>
              <w:rPr>
                <w:rFonts w:ascii="Arial" w:hAnsi="Arial" w:cs="Arial"/>
                <w:b/>
              </w:rPr>
            </w:pPr>
            <w:r w:rsidRPr="00620DAB">
              <w:rPr>
                <w:rFonts w:ascii="Arial" w:hAnsi="Arial" w:cs="Arial"/>
                <w:b/>
              </w:rPr>
              <w:t>2,957.29 km</w:t>
            </w:r>
          </w:p>
        </w:tc>
        <w:tc>
          <w:tcPr>
            <w:tcW w:w="1800" w:type="dxa"/>
          </w:tcPr>
          <w:p w:rsidR="00685CB3" w:rsidRPr="00620DAB" w:rsidRDefault="00685CB3" w:rsidP="00F400B5">
            <w:pPr>
              <w:jc w:val="center"/>
              <w:rPr>
                <w:rFonts w:ascii="Arial" w:hAnsi="Arial" w:cs="Arial"/>
                <w:b/>
              </w:rPr>
            </w:pPr>
            <w:r w:rsidRPr="00620DAB">
              <w:rPr>
                <w:rFonts w:ascii="Arial" w:hAnsi="Arial" w:cs="Arial"/>
                <w:b/>
              </w:rPr>
              <w:t>2,957.29 km</w:t>
            </w:r>
          </w:p>
        </w:tc>
      </w:tr>
    </w:tbl>
    <w:p w:rsidR="00685CB3" w:rsidRPr="00620DAB" w:rsidRDefault="00685CB3" w:rsidP="00685CB3">
      <w:pPr>
        <w:spacing w:after="0" w:line="240" w:lineRule="auto"/>
        <w:jc w:val="center"/>
        <w:rPr>
          <w:rFonts w:ascii="Arial" w:eastAsia="Times New Roman" w:hAnsi="Arial" w:cs="Arial"/>
          <w:b/>
          <w:sz w:val="24"/>
          <w:szCs w:val="24"/>
        </w:rPr>
      </w:pPr>
    </w:p>
    <w:p w:rsidR="00685CB3" w:rsidRPr="00620DAB" w:rsidRDefault="00685CB3" w:rsidP="00685CB3">
      <w:pPr>
        <w:spacing w:after="0" w:line="360" w:lineRule="auto"/>
        <w:jc w:val="both"/>
        <w:rPr>
          <w:rFonts w:ascii="Arial" w:eastAsia="Times New Roman" w:hAnsi="Arial" w:cs="Arial"/>
          <w:b/>
          <w:sz w:val="24"/>
          <w:szCs w:val="24"/>
        </w:rPr>
      </w:pPr>
    </w:p>
    <w:p w:rsidR="00685CB3" w:rsidRPr="00620DAB" w:rsidRDefault="00685CB3" w:rsidP="00685CB3">
      <w:pPr>
        <w:spacing w:after="0" w:line="360" w:lineRule="auto"/>
        <w:jc w:val="both"/>
        <w:rPr>
          <w:rFonts w:ascii="Arial" w:eastAsia="Times New Roman" w:hAnsi="Arial" w:cs="Arial"/>
          <w:b/>
          <w:sz w:val="24"/>
          <w:szCs w:val="24"/>
        </w:rPr>
      </w:pPr>
    </w:p>
    <w:p w:rsidR="00685CB3" w:rsidRPr="00620DAB" w:rsidRDefault="00685CB3" w:rsidP="00685CB3">
      <w:pPr>
        <w:spacing w:after="0" w:line="360" w:lineRule="auto"/>
        <w:jc w:val="both"/>
        <w:rPr>
          <w:rFonts w:ascii="Arial" w:eastAsia="Times New Roman" w:hAnsi="Arial" w:cs="Arial"/>
          <w:b/>
          <w:sz w:val="24"/>
          <w:szCs w:val="24"/>
        </w:rPr>
      </w:pPr>
    </w:p>
    <w:p w:rsidR="00685CB3" w:rsidRPr="00620DAB" w:rsidRDefault="00685CB3" w:rsidP="00685CB3">
      <w:pPr>
        <w:spacing w:after="0" w:line="360" w:lineRule="auto"/>
        <w:jc w:val="both"/>
        <w:rPr>
          <w:rFonts w:ascii="Arial" w:eastAsia="Times New Roman" w:hAnsi="Arial" w:cs="Arial"/>
          <w:b/>
          <w:sz w:val="24"/>
          <w:szCs w:val="24"/>
        </w:rPr>
      </w:pPr>
    </w:p>
    <w:p w:rsidR="00685CB3" w:rsidRPr="00620DAB" w:rsidRDefault="00685CB3" w:rsidP="00685CB3">
      <w:pPr>
        <w:spacing w:after="0" w:line="360" w:lineRule="auto"/>
        <w:jc w:val="both"/>
        <w:rPr>
          <w:rFonts w:ascii="Arial" w:eastAsia="Times New Roman" w:hAnsi="Arial" w:cs="Arial"/>
          <w:b/>
          <w:sz w:val="24"/>
          <w:szCs w:val="24"/>
        </w:rPr>
      </w:pPr>
    </w:p>
    <w:p w:rsidR="00685CB3" w:rsidRPr="00620DAB" w:rsidRDefault="00685CB3" w:rsidP="00685CB3">
      <w:pPr>
        <w:spacing w:after="0" w:line="360" w:lineRule="auto"/>
        <w:jc w:val="both"/>
        <w:rPr>
          <w:rFonts w:ascii="Arial" w:eastAsia="Times New Roman" w:hAnsi="Arial" w:cs="Arial"/>
          <w:b/>
          <w:sz w:val="24"/>
          <w:szCs w:val="24"/>
        </w:rPr>
      </w:pPr>
    </w:p>
    <w:p w:rsidR="00685CB3" w:rsidRPr="00620DAB" w:rsidRDefault="00685CB3" w:rsidP="00685CB3">
      <w:pPr>
        <w:spacing w:after="0" w:line="360" w:lineRule="auto"/>
        <w:jc w:val="both"/>
        <w:rPr>
          <w:rFonts w:ascii="Arial" w:eastAsia="Times New Roman" w:hAnsi="Arial" w:cs="Arial"/>
          <w:b/>
          <w:sz w:val="24"/>
          <w:szCs w:val="24"/>
        </w:rPr>
      </w:pPr>
    </w:p>
    <w:p w:rsidR="00685CB3" w:rsidRPr="00620DAB" w:rsidRDefault="00685CB3" w:rsidP="00685CB3">
      <w:pPr>
        <w:spacing w:after="0" w:line="360" w:lineRule="auto"/>
        <w:jc w:val="both"/>
        <w:rPr>
          <w:rFonts w:ascii="Arial" w:eastAsia="Times New Roman" w:hAnsi="Arial" w:cs="Arial"/>
          <w:b/>
          <w:sz w:val="24"/>
          <w:szCs w:val="24"/>
        </w:rPr>
      </w:pPr>
    </w:p>
    <w:p w:rsidR="00685CB3" w:rsidRPr="00620DAB" w:rsidRDefault="00685CB3" w:rsidP="00685CB3">
      <w:pPr>
        <w:spacing w:after="0" w:line="276" w:lineRule="auto"/>
        <w:jc w:val="both"/>
        <w:rPr>
          <w:rFonts w:ascii="Arial" w:eastAsia="Times New Roman" w:hAnsi="Arial" w:cs="Arial"/>
          <w:b/>
          <w:sz w:val="24"/>
          <w:szCs w:val="24"/>
        </w:rPr>
      </w:pPr>
    </w:p>
    <w:p w:rsidR="00685CB3" w:rsidRPr="00620DAB" w:rsidRDefault="00685CB3" w:rsidP="00685CB3">
      <w:pPr>
        <w:spacing w:after="0" w:line="276" w:lineRule="auto"/>
        <w:jc w:val="both"/>
        <w:rPr>
          <w:rFonts w:ascii="Arial" w:eastAsia="Times New Roman" w:hAnsi="Arial" w:cs="Arial"/>
          <w:b/>
          <w:sz w:val="24"/>
          <w:szCs w:val="24"/>
        </w:rPr>
      </w:pPr>
      <w:r w:rsidRPr="00620DAB">
        <w:rPr>
          <w:rFonts w:ascii="Arial" w:eastAsia="Times New Roman" w:hAnsi="Arial" w:cs="Arial"/>
          <w:b/>
          <w:sz w:val="24"/>
          <w:szCs w:val="24"/>
        </w:rPr>
        <w:t>3.3 Education</w:t>
      </w:r>
    </w:p>
    <w:p w:rsidR="00685CB3" w:rsidRPr="00620DAB" w:rsidRDefault="00685CB3" w:rsidP="00685CB3">
      <w:pPr>
        <w:spacing w:after="0" w:line="360" w:lineRule="auto"/>
        <w:jc w:val="both"/>
        <w:rPr>
          <w:rFonts w:ascii="Arial" w:hAnsi="Arial" w:cs="Arial"/>
          <w:sz w:val="24"/>
          <w:szCs w:val="24"/>
        </w:rPr>
      </w:pPr>
      <w:r w:rsidRPr="00620DAB">
        <w:rPr>
          <w:rFonts w:ascii="Arial" w:hAnsi="Arial" w:cs="Arial"/>
          <w:sz w:val="24"/>
          <w:szCs w:val="24"/>
        </w:rPr>
        <w:t>The Educational Facilities in the Assembly are neither evenly nor equitably distributed across the entire Municipality. The southern area has the highest level of educational facilities as compared to the other two (2) Zonal Councils.  Identified educational facilities needing rehabilitation are also located within the rural part of the Municipality. Incidentally, the general quality of road network within such areas is poor as well. The table below shows the various levels of education and the number of schools in the Municipality. The major challenge of the sector is inadequate furniture for learners.</w:t>
      </w:r>
    </w:p>
    <w:p w:rsidR="00685CB3" w:rsidRPr="00620DAB" w:rsidRDefault="00685CB3" w:rsidP="00685CB3">
      <w:pPr>
        <w:spacing w:after="0" w:line="240" w:lineRule="auto"/>
        <w:jc w:val="both"/>
        <w:rPr>
          <w:rFonts w:ascii="Arial" w:hAnsi="Arial" w:cs="Arial"/>
          <w:b/>
          <w:bCs/>
          <w:sz w:val="24"/>
          <w:szCs w:val="24"/>
        </w:rPr>
      </w:pPr>
      <w:r w:rsidRPr="00620DAB">
        <w:rPr>
          <w:rFonts w:ascii="Arial" w:hAnsi="Arial" w:cs="Arial"/>
          <w:b/>
          <w:bCs/>
          <w:sz w:val="24"/>
          <w:szCs w:val="24"/>
        </w:rPr>
        <w:t>Table 3: Educational Facilities in Ga South</w:t>
      </w:r>
    </w:p>
    <w:tbl>
      <w:tblPr>
        <w:tblStyle w:val="TableGrid"/>
        <w:tblW w:w="9106" w:type="dxa"/>
        <w:tblInd w:w="85" w:type="dxa"/>
        <w:tblLook w:val="04A0" w:firstRow="1" w:lastRow="0" w:firstColumn="1" w:lastColumn="0" w:noHBand="0" w:noVBand="1"/>
      </w:tblPr>
      <w:tblGrid>
        <w:gridCol w:w="2802"/>
        <w:gridCol w:w="1386"/>
        <w:gridCol w:w="1766"/>
        <w:gridCol w:w="1576"/>
        <w:gridCol w:w="1576"/>
      </w:tblGrid>
      <w:tr w:rsidR="00685CB3" w:rsidRPr="00620DAB" w:rsidTr="00F400B5">
        <w:trPr>
          <w:trHeight w:val="107"/>
        </w:trPr>
        <w:tc>
          <w:tcPr>
            <w:tcW w:w="2802" w:type="dxa"/>
            <w:shd w:val="clear" w:color="auto" w:fill="F2F2F2" w:themeFill="background1" w:themeFillShade="F2"/>
          </w:tcPr>
          <w:p w:rsidR="00685CB3" w:rsidRPr="00620DAB" w:rsidRDefault="00685CB3" w:rsidP="00F400B5">
            <w:pPr>
              <w:rPr>
                <w:rFonts w:ascii="Arial" w:hAnsi="Arial" w:cs="Arial"/>
                <w:b/>
                <w:bCs/>
                <w:sz w:val="20"/>
                <w:szCs w:val="20"/>
              </w:rPr>
            </w:pPr>
          </w:p>
        </w:tc>
        <w:tc>
          <w:tcPr>
            <w:tcW w:w="1386" w:type="dxa"/>
            <w:shd w:val="clear" w:color="auto" w:fill="F2F2F2" w:themeFill="background1" w:themeFillShade="F2"/>
          </w:tcPr>
          <w:p w:rsidR="00685CB3" w:rsidRPr="00620DAB" w:rsidRDefault="00685CB3" w:rsidP="00F400B5">
            <w:pPr>
              <w:jc w:val="center"/>
              <w:rPr>
                <w:rFonts w:ascii="Arial" w:hAnsi="Arial" w:cs="Arial"/>
                <w:b/>
                <w:bCs/>
                <w:sz w:val="20"/>
                <w:szCs w:val="20"/>
              </w:rPr>
            </w:pPr>
            <w:r w:rsidRPr="00620DAB">
              <w:rPr>
                <w:rFonts w:ascii="Arial" w:hAnsi="Arial" w:cs="Arial"/>
                <w:b/>
                <w:bCs/>
                <w:sz w:val="20"/>
                <w:szCs w:val="20"/>
              </w:rPr>
              <w:t>PUBLIC</w:t>
            </w:r>
          </w:p>
        </w:tc>
        <w:tc>
          <w:tcPr>
            <w:tcW w:w="1766" w:type="dxa"/>
            <w:shd w:val="clear" w:color="auto" w:fill="F2F2F2" w:themeFill="background1" w:themeFillShade="F2"/>
          </w:tcPr>
          <w:p w:rsidR="00685CB3" w:rsidRPr="00620DAB" w:rsidRDefault="00685CB3" w:rsidP="00F400B5">
            <w:pPr>
              <w:jc w:val="center"/>
              <w:rPr>
                <w:rFonts w:ascii="Arial" w:hAnsi="Arial" w:cs="Arial"/>
                <w:b/>
                <w:bCs/>
                <w:sz w:val="20"/>
                <w:szCs w:val="20"/>
              </w:rPr>
            </w:pPr>
            <w:r w:rsidRPr="00620DAB">
              <w:rPr>
                <w:rFonts w:ascii="Arial" w:hAnsi="Arial" w:cs="Arial"/>
                <w:b/>
                <w:bCs/>
                <w:sz w:val="20"/>
                <w:szCs w:val="20"/>
              </w:rPr>
              <w:t>PRIVATE</w:t>
            </w:r>
          </w:p>
        </w:tc>
        <w:tc>
          <w:tcPr>
            <w:tcW w:w="1576" w:type="dxa"/>
            <w:shd w:val="clear" w:color="auto" w:fill="F2F2F2" w:themeFill="background1" w:themeFillShade="F2"/>
          </w:tcPr>
          <w:p w:rsidR="00685CB3" w:rsidRPr="00620DAB" w:rsidRDefault="00685CB3" w:rsidP="00F400B5">
            <w:pPr>
              <w:jc w:val="center"/>
              <w:rPr>
                <w:rFonts w:ascii="Arial" w:hAnsi="Arial" w:cs="Arial"/>
                <w:b/>
                <w:bCs/>
                <w:sz w:val="20"/>
                <w:szCs w:val="20"/>
              </w:rPr>
            </w:pPr>
            <w:r w:rsidRPr="00620DAB">
              <w:rPr>
                <w:rFonts w:ascii="Arial" w:hAnsi="Arial" w:cs="Arial"/>
                <w:b/>
                <w:bCs/>
                <w:sz w:val="20"/>
                <w:szCs w:val="20"/>
              </w:rPr>
              <w:t>TOTAL</w:t>
            </w:r>
          </w:p>
        </w:tc>
        <w:tc>
          <w:tcPr>
            <w:tcW w:w="1576" w:type="dxa"/>
            <w:shd w:val="clear" w:color="auto" w:fill="F2F2F2" w:themeFill="background1" w:themeFillShade="F2"/>
          </w:tcPr>
          <w:p w:rsidR="00685CB3" w:rsidRPr="00620DAB" w:rsidRDefault="00685CB3" w:rsidP="00F400B5">
            <w:pPr>
              <w:rPr>
                <w:rFonts w:ascii="Arial" w:hAnsi="Arial" w:cs="Arial"/>
                <w:b/>
                <w:bCs/>
                <w:sz w:val="20"/>
                <w:szCs w:val="20"/>
              </w:rPr>
            </w:pPr>
            <w:r w:rsidRPr="00620DAB">
              <w:rPr>
                <w:rFonts w:ascii="Arial" w:hAnsi="Arial" w:cs="Arial"/>
                <w:b/>
                <w:bCs/>
                <w:sz w:val="20"/>
                <w:szCs w:val="20"/>
              </w:rPr>
              <w:t>%</w:t>
            </w:r>
          </w:p>
        </w:tc>
      </w:tr>
      <w:tr w:rsidR="00685CB3" w:rsidRPr="00620DAB" w:rsidTr="00F400B5">
        <w:trPr>
          <w:trHeight w:val="252"/>
        </w:trPr>
        <w:tc>
          <w:tcPr>
            <w:tcW w:w="2802" w:type="dxa"/>
          </w:tcPr>
          <w:p w:rsidR="00685CB3" w:rsidRPr="00620DAB" w:rsidRDefault="00685CB3" w:rsidP="00F400B5">
            <w:pPr>
              <w:rPr>
                <w:rFonts w:ascii="Arial" w:hAnsi="Arial" w:cs="Arial"/>
                <w:szCs w:val="24"/>
              </w:rPr>
            </w:pPr>
            <w:r w:rsidRPr="00620DAB">
              <w:rPr>
                <w:rFonts w:ascii="Arial" w:hAnsi="Arial" w:cs="Arial"/>
              </w:rPr>
              <w:t>Kindergarten</w:t>
            </w:r>
          </w:p>
        </w:tc>
        <w:tc>
          <w:tcPr>
            <w:tcW w:w="1386" w:type="dxa"/>
          </w:tcPr>
          <w:p w:rsidR="00685CB3" w:rsidRPr="00620DAB" w:rsidRDefault="00685CB3" w:rsidP="00F400B5">
            <w:pPr>
              <w:jc w:val="center"/>
              <w:rPr>
                <w:rFonts w:ascii="Arial" w:hAnsi="Arial" w:cs="Arial"/>
                <w:szCs w:val="24"/>
              </w:rPr>
            </w:pPr>
            <w:r w:rsidRPr="00620DAB">
              <w:rPr>
                <w:rFonts w:ascii="Arial" w:hAnsi="Arial" w:cs="Arial"/>
                <w:szCs w:val="24"/>
              </w:rPr>
              <w:t>59</w:t>
            </w:r>
          </w:p>
        </w:tc>
        <w:tc>
          <w:tcPr>
            <w:tcW w:w="1766" w:type="dxa"/>
          </w:tcPr>
          <w:p w:rsidR="00685CB3" w:rsidRPr="00620DAB" w:rsidRDefault="00685CB3" w:rsidP="00F400B5">
            <w:pPr>
              <w:jc w:val="center"/>
              <w:rPr>
                <w:rFonts w:ascii="Arial" w:hAnsi="Arial" w:cs="Arial"/>
                <w:szCs w:val="24"/>
              </w:rPr>
            </w:pPr>
            <w:r w:rsidRPr="00620DAB">
              <w:rPr>
                <w:rFonts w:ascii="Arial" w:hAnsi="Arial" w:cs="Arial"/>
                <w:szCs w:val="24"/>
              </w:rPr>
              <w:t>247</w:t>
            </w:r>
          </w:p>
        </w:tc>
        <w:tc>
          <w:tcPr>
            <w:tcW w:w="1576" w:type="dxa"/>
          </w:tcPr>
          <w:p w:rsidR="00685CB3" w:rsidRPr="00620DAB" w:rsidRDefault="00685CB3" w:rsidP="00F400B5">
            <w:pPr>
              <w:jc w:val="center"/>
              <w:rPr>
                <w:rFonts w:ascii="Arial" w:hAnsi="Arial" w:cs="Arial"/>
                <w:szCs w:val="24"/>
              </w:rPr>
            </w:pPr>
            <w:r w:rsidRPr="00620DAB">
              <w:rPr>
                <w:rFonts w:ascii="Arial" w:hAnsi="Arial" w:cs="Arial"/>
                <w:szCs w:val="24"/>
              </w:rPr>
              <w:t>306</w:t>
            </w:r>
          </w:p>
        </w:tc>
        <w:tc>
          <w:tcPr>
            <w:tcW w:w="1576" w:type="dxa"/>
          </w:tcPr>
          <w:p w:rsidR="00685CB3" w:rsidRPr="00620DAB" w:rsidRDefault="00685CB3" w:rsidP="00F400B5">
            <w:pPr>
              <w:rPr>
                <w:rFonts w:ascii="Arial" w:hAnsi="Arial" w:cs="Arial"/>
                <w:szCs w:val="24"/>
              </w:rPr>
            </w:pPr>
            <w:r w:rsidRPr="00620DAB">
              <w:rPr>
                <w:rFonts w:ascii="Arial" w:hAnsi="Arial" w:cs="Arial"/>
                <w:szCs w:val="24"/>
              </w:rPr>
              <w:t>34.30%</w:t>
            </w:r>
          </w:p>
        </w:tc>
      </w:tr>
      <w:tr w:rsidR="00685CB3" w:rsidRPr="00620DAB" w:rsidTr="00F400B5">
        <w:trPr>
          <w:trHeight w:val="252"/>
        </w:trPr>
        <w:tc>
          <w:tcPr>
            <w:tcW w:w="2802" w:type="dxa"/>
          </w:tcPr>
          <w:p w:rsidR="00685CB3" w:rsidRPr="00620DAB" w:rsidRDefault="00685CB3" w:rsidP="00F400B5">
            <w:pPr>
              <w:rPr>
                <w:rFonts w:ascii="Arial" w:hAnsi="Arial" w:cs="Arial"/>
                <w:szCs w:val="24"/>
              </w:rPr>
            </w:pPr>
            <w:r w:rsidRPr="00620DAB">
              <w:rPr>
                <w:rFonts w:ascii="Arial" w:hAnsi="Arial" w:cs="Arial"/>
                <w:szCs w:val="24"/>
              </w:rPr>
              <w:t>Primary</w:t>
            </w:r>
          </w:p>
        </w:tc>
        <w:tc>
          <w:tcPr>
            <w:tcW w:w="1386" w:type="dxa"/>
          </w:tcPr>
          <w:p w:rsidR="00685CB3" w:rsidRPr="00620DAB" w:rsidRDefault="00685CB3" w:rsidP="00F400B5">
            <w:pPr>
              <w:jc w:val="center"/>
              <w:rPr>
                <w:rFonts w:ascii="Arial" w:hAnsi="Arial" w:cs="Arial"/>
                <w:szCs w:val="24"/>
              </w:rPr>
            </w:pPr>
            <w:r w:rsidRPr="00620DAB">
              <w:rPr>
                <w:rFonts w:ascii="Arial" w:hAnsi="Arial" w:cs="Arial"/>
                <w:szCs w:val="24"/>
              </w:rPr>
              <w:t>63</w:t>
            </w:r>
          </w:p>
        </w:tc>
        <w:tc>
          <w:tcPr>
            <w:tcW w:w="1766" w:type="dxa"/>
          </w:tcPr>
          <w:p w:rsidR="00685CB3" w:rsidRPr="00620DAB" w:rsidRDefault="00685CB3" w:rsidP="00F400B5">
            <w:pPr>
              <w:jc w:val="center"/>
              <w:rPr>
                <w:rFonts w:ascii="Arial" w:hAnsi="Arial" w:cs="Arial"/>
                <w:szCs w:val="24"/>
              </w:rPr>
            </w:pPr>
            <w:r w:rsidRPr="00620DAB">
              <w:rPr>
                <w:rFonts w:ascii="Arial" w:hAnsi="Arial" w:cs="Arial"/>
                <w:szCs w:val="24"/>
              </w:rPr>
              <w:t>220</w:t>
            </w:r>
          </w:p>
        </w:tc>
        <w:tc>
          <w:tcPr>
            <w:tcW w:w="1576" w:type="dxa"/>
          </w:tcPr>
          <w:p w:rsidR="00685CB3" w:rsidRPr="00620DAB" w:rsidRDefault="00685CB3" w:rsidP="00F400B5">
            <w:pPr>
              <w:jc w:val="center"/>
              <w:rPr>
                <w:rFonts w:ascii="Arial" w:hAnsi="Arial" w:cs="Arial"/>
                <w:szCs w:val="24"/>
              </w:rPr>
            </w:pPr>
            <w:r w:rsidRPr="00620DAB">
              <w:rPr>
                <w:rFonts w:ascii="Arial" w:hAnsi="Arial" w:cs="Arial"/>
                <w:szCs w:val="24"/>
              </w:rPr>
              <w:t>283</w:t>
            </w:r>
          </w:p>
        </w:tc>
        <w:tc>
          <w:tcPr>
            <w:tcW w:w="1576" w:type="dxa"/>
          </w:tcPr>
          <w:p w:rsidR="00685CB3" w:rsidRPr="00620DAB" w:rsidRDefault="00685CB3" w:rsidP="00F400B5">
            <w:pPr>
              <w:rPr>
                <w:rFonts w:ascii="Arial" w:hAnsi="Arial" w:cs="Arial"/>
                <w:szCs w:val="24"/>
              </w:rPr>
            </w:pPr>
            <w:r w:rsidRPr="00620DAB">
              <w:rPr>
                <w:rFonts w:ascii="Arial" w:hAnsi="Arial" w:cs="Arial"/>
                <w:szCs w:val="24"/>
              </w:rPr>
              <w:t>31.70%</w:t>
            </w:r>
          </w:p>
        </w:tc>
      </w:tr>
      <w:tr w:rsidR="00685CB3" w:rsidRPr="00620DAB" w:rsidTr="00F400B5">
        <w:trPr>
          <w:trHeight w:val="252"/>
        </w:trPr>
        <w:tc>
          <w:tcPr>
            <w:tcW w:w="2802" w:type="dxa"/>
          </w:tcPr>
          <w:p w:rsidR="00685CB3" w:rsidRPr="00620DAB" w:rsidRDefault="00685CB3" w:rsidP="00F400B5">
            <w:pPr>
              <w:rPr>
                <w:rFonts w:ascii="Arial" w:hAnsi="Arial" w:cs="Arial"/>
                <w:szCs w:val="24"/>
              </w:rPr>
            </w:pPr>
            <w:r w:rsidRPr="00620DAB">
              <w:rPr>
                <w:rFonts w:ascii="Arial" w:hAnsi="Arial" w:cs="Arial"/>
                <w:szCs w:val="24"/>
              </w:rPr>
              <w:t>Junior High School</w:t>
            </w:r>
          </w:p>
        </w:tc>
        <w:tc>
          <w:tcPr>
            <w:tcW w:w="1386" w:type="dxa"/>
          </w:tcPr>
          <w:p w:rsidR="00685CB3" w:rsidRPr="00620DAB" w:rsidRDefault="00685CB3" w:rsidP="00F400B5">
            <w:pPr>
              <w:jc w:val="center"/>
              <w:rPr>
                <w:rFonts w:ascii="Arial" w:hAnsi="Arial" w:cs="Arial"/>
                <w:szCs w:val="24"/>
              </w:rPr>
            </w:pPr>
            <w:r w:rsidRPr="00620DAB">
              <w:rPr>
                <w:rFonts w:ascii="Arial" w:hAnsi="Arial" w:cs="Arial"/>
                <w:szCs w:val="24"/>
              </w:rPr>
              <w:t>63</w:t>
            </w:r>
          </w:p>
        </w:tc>
        <w:tc>
          <w:tcPr>
            <w:tcW w:w="1766" w:type="dxa"/>
          </w:tcPr>
          <w:p w:rsidR="00685CB3" w:rsidRPr="00620DAB" w:rsidRDefault="00685CB3" w:rsidP="00F400B5">
            <w:pPr>
              <w:jc w:val="center"/>
              <w:rPr>
                <w:rFonts w:ascii="Arial" w:hAnsi="Arial" w:cs="Arial"/>
                <w:szCs w:val="24"/>
              </w:rPr>
            </w:pPr>
            <w:r w:rsidRPr="00620DAB">
              <w:rPr>
                <w:rFonts w:ascii="Arial" w:hAnsi="Arial" w:cs="Arial"/>
                <w:szCs w:val="24"/>
              </w:rPr>
              <w:t>230</w:t>
            </w:r>
          </w:p>
        </w:tc>
        <w:tc>
          <w:tcPr>
            <w:tcW w:w="1576" w:type="dxa"/>
          </w:tcPr>
          <w:p w:rsidR="00685CB3" w:rsidRPr="00620DAB" w:rsidRDefault="00685CB3" w:rsidP="00F400B5">
            <w:pPr>
              <w:jc w:val="center"/>
              <w:rPr>
                <w:rFonts w:ascii="Arial" w:hAnsi="Arial" w:cs="Arial"/>
                <w:szCs w:val="24"/>
              </w:rPr>
            </w:pPr>
            <w:r w:rsidRPr="00620DAB">
              <w:rPr>
                <w:rFonts w:ascii="Arial" w:hAnsi="Arial" w:cs="Arial"/>
                <w:szCs w:val="24"/>
              </w:rPr>
              <w:t>293</w:t>
            </w:r>
          </w:p>
        </w:tc>
        <w:tc>
          <w:tcPr>
            <w:tcW w:w="1576" w:type="dxa"/>
          </w:tcPr>
          <w:p w:rsidR="00685CB3" w:rsidRPr="00620DAB" w:rsidRDefault="00685CB3" w:rsidP="00F400B5">
            <w:pPr>
              <w:rPr>
                <w:rFonts w:ascii="Arial" w:hAnsi="Arial" w:cs="Arial"/>
                <w:szCs w:val="24"/>
              </w:rPr>
            </w:pPr>
            <w:r w:rsidRPr="00620DAB">
              <w:rPr>
                <w:rFonts w:ascii="Arial" w:hAnsi="Arial" w:cs="Arial"/>
                <w:szCs w:val="24"/>
              </w:rPr>
              <w:t>32.80%</w:t>
            </w:r>
          </w:p>
        </w:tc>
      </w:tr>
      <w:tr w:rsidR="00685CB3" w:rsidRPr="00620DAB" w:rsidTr="00F400B5">
        <w:trPr>
          <w:trHeight w:val="117"/>
        </w:trPr>
        <w:tc>
          <w:tcPr>
            <w:tcW w:w="2802" w:type="dxa"/>
          </w:tcPr>
          <w:p w:rsidR="00685CB3" w:rsidRPr="00620DAB" w:rsidRDefault="00685CB3" w:rsidP="00F400B5">
            <w:pPr>
              <w:rPr>
                <w:rFonts w:ascii="Arial" w:hAnsi="Arial" w:cs="Arial"/>
                <w:szCs w:val="24"/>
              </w:rPr>
            </w:pPr>
            <w:r w:rsidRPr="00620DAB">
              <w:rPr>
                <w:rFonts w:ascii="Arial" w:hAnsi="Arial" w:cs="Arial"/>
                <w:szCs w:val="24"/>
              </w:rPr>
              <w:lastRenderedPageBreak/>
              <w:t>Senior High School</w:t>
            </w:r>
          </w:p>
        </w:tc>
        <w:tc>
          <w:tcPr>
            <w:tcW w:w="1386" w:type="dxa"/>
          </w:tcPr>
          <w:p w:rsidR="00685CB3" w:rsidRPr="00620DAB" w:rsidRDefault="00685CB3" w:rsidP="00F400B5">
            <w:pPr>
              <w:jc w:val="center"/>
              <w:rPr>
                <w:rFonts w:ascii="Arial" w:hAnsi="Arial" w:cs="Arial"/>
                <w:szCs w:val="24"/>
              </w:rPr>
            </w:pPr>
            <w:r w:rsidRPr="00620DAB">
              <w:rPr>
                <w:rFonts w:ascii="Arial" w:hAnsi="Arial" w:cs="Arial"/>
                <w:szCs w:val="24"/>
              </w:rPr>
              <w:t>2</w:t>
            </w:r>
          </w:p>
        </w:tc>
        <w:tc>
          <w:tcPr>
            <w:tcW w:w="1766" w:type="dxa"/>
          </w:tcPr>
          <w:p w:rsidR="00685CB3" w:rsidRPr="00620DAB" w:rsidRDefault="00685CB3" w:rsidP="00F400B5">
            <w:pPr>
              <w:jc w:val="center"/>
              <w:rPr>
                <w:rFonts w:ascii="Arial" w:hAnsi="Arial" w:cs="Arial"/>
                <w:szCs w:val="24"/>
              </w:rPr>
            </w:pPr>
            <w:r w:rsidRPr="00620DAB">
              <w:rPr>
                <w:rFonts w:ascii="Arial" w:hAnsi="Arial" w:cs="Arial"/>
                <w:szCs w:val="24"/>
              </w:rPr>
              <w:t>5</w:t>
            </w:r>
          </w:p>
        </w:tc>
        <w:tc>
          <w:tcPr>
            <w:tcW w:w="1576" w:type="dxa"/>
          </w:tcPr>
          <w:p w:rsidR="00685CB3" w:rsidRPr="00620DAB" w:rsidRDefault="00685CB3" w:rsidP="00F400B5">
            <w:pPr>
              <w:jc w:val="center"/>
              <w:rPr>
                <w:rFonts w:ascii="Arial" w:hAnsi="Arial" w:cs="Arial"/>
                <w:szCs w:val="24"/>
              </w:rPr>
            </w:pPr>
            <w:r w:rsidRPr="00620DAB">
              <w:rPr>
                <w:rFonts w:ascii="Arial" w:hAnsi="Arial" w:cs="Arial"/>
                <w:szCs w:val="24"/>
              </w:rPr>
              <w:t>7</w:t>
            </w:r>
          </w:p>
        </w:tc>
        <w:tc>
          <w:tcPr>
            <w:tcW w:w="1576" w:type="dxa"/>
          </w:tcPr>
          <w:p w:rsidR="00685CB3" w:rsidRPr="00620DAB" w:rsidRDefault="00685CB3" w:rsidP="00F400B5">
            <w:pPr>
              <w:rPr>
                <w:rFonts w:ascii="Arial" w:hAnsi="Arial" w:cs="Arial"/>
                <w:szCs w:val="24"/>
              </w:rPr>
            </w:pPr>
            <w:r w:rsidRPr="00620DAB">
              <w:rPr>
                <w:rFonts w:ascii="Arial" w:hAnsi="Arial" w:cs="Arial"/>
                <w:szCs w:val="24"/>
              </w:rPr>
              <w:t>0.70%</w:t>
            </w:r>
          </w:p>
        </w:tc>
      </w:tr>
      <w:tr w:rsidR="00685CB3" w:rsidRPr="00620DAB" w:rsidTr="00F400B5">
        <w:trPr>
          <w:trHeight w:val="252"/>
        </w:trPr>
        <w:tc>
          <w:tcPr>
            <w:tcW w:w="2802" w:type="dxa"/>
          </w:tcPr>
          <w:p w:rsidR="00685CB3" w:rsidRPr="00620DAB" w:rsidRDefault="00685CB3" w:rsidP="00F400B5">
            <w:pPr>
              <w:rPr>
                <w:rFonts w:ascii="Arial" w:hAnsi="Arial" w:cs="Arial"/>
                <w:szCs w:val="24"/>
              </w:rPr>
            </w:pPr>
            <w:r w:rsidRPr="00620DAB">
              <w:rPr>
                <w:rFonts w:ascii="Arial" w:hAnsi="Arial" w:cs="Arial"/>
                <w:szCs w:val="24"/>
              </w:rPr>
              <w:t>Tertiary</w:t>
            </w:r>
          </w:p>
        </w:tc>
        <w:tc>
          <w:tcPr>
            <w:tcW w:w="1386" w:type="dxa"/>
          </w:tcPr>
          <w:p w:rsidR="00685CB3" w:rsidRPr="00620DAB" w:rsidRDefault="00685CB3" w:rsidP="00F400B5">
            <w:pPr>
              <w:jc w:val="center"/>
              <w:rPr>
                <w:rFonts w:ascii="Arial" w:hAnsi="Arial" w:cs="Arial"/>
                <w:szCs w:val="24"/>
              </w:rPr>
            </w:pPr>
            <w:r w:rsidRPr="00620DAB">
              <w:rPr>
                <w:rFonts w:ascii="Arial" w:hAnsi="Arial" w:cs="Arial"/>
                <w:szCs w:val="24"/>
              </w:rPr>
              <w:t>0</w:t>
            </w:r>
          </w:p>
        </w:tc>
        <w:tc>
          <w:tcPr>
            <w:tcW w:w="1766" w:type="dxa"/>
          </w:tcPr>
          <w:p w:rsidR="00685CB3" w:rsidRPr="00620DAB" w:rsidRDefault="00685CB3" w:rsidP="00F400B5">
            <w:pPr>
              <w:jc w:val="center"/>
              <w:rPr>
                <w:rFonts w:ascii="Arial" w:hAnsi="Arial" w:cs="Arial"/>
                <w:szCs w:val="24"/>
              </w:rPr>
            </w:pPr>
            <w:r w:rsidRPr="00620DAB">
              <w:rPr>
                <w:rFonts w:ascii="Arial" w:hAnsi="Arial" w:cs="Arial"/>
                <w:szCs w:val="24"/>
              </w:rPr>
              <w:t>2</w:t>
            </w:r>
          </w:p>
        </w:tc>
        <w:tc>
          <w:tcPr>
            <w:tcW w:w="1576" w:type="dxa"/>
          </w:tcPr>
          <w:p w:rsidR="00685CB3" w:rsidRPr="00620DAB" w:rsidRDefault="00685CB3" w:rsidP="00F400B5">
            <w:pPr>
              <w:jc w:val="center"/>
              <w:rPr>
                <w:rFonts w:ascii="Arial" w:hAnsi="Arial" w:cs="Arial"/>
                <w:szCs w:val="24"/>
              </w:rPr>
            </w:pPr>
            <w:r w:rsidRPr="00620DAB">
              <w:rPr>
                <w:rFonts w:ascii="Arial" w:hAnsi="Arial" w:cs="Arial"/>
                <w:szCs w:val="24"/>
              </w:rPr>
              <w:t>2</w:t>
            </w:r>
          </w:p>
        </w:tc>
        <w:tc>
          <w:tcPr>
            <w:tcW w:w="1576" w:type="dxa"/>
          </w:tcPr>
          <w:p w:rsidR="00685CB3" w:rsidRPr="00620DAB" w:rsidRDefault="00685CB3" w:rsidP="00F400B5">
            <w:pPr>
              <w:rPr>
                <w:rFonts w:ascii="Arial" w:hAnsi="Arial" w:cs="Arial"/>
                <w:szCs w:val="24"/>
              </w:rPr>
            </w:pPr>
            <w:r w:rsidRPr="00620DAB">
              <w:rPr>
                <w:rFonts w:ascii="Arial" w:hAnsi="Arial" w:cs="Arial"/>
                <w:szCs w:val="24"/>
              </w:rPr>
              <w:t>0.20%</w:t>
            </w:r>
          </w:p>
        </w:tc>
      </w:tr>
      <w:tr w:rsidR="00685CB3" w:rsidRPr="00620DAB" w:rsidTr="00F400B5">
        <w:trPr>
          <w:trHeight w:val="236"/>
        </w:trPr>
        <w:tc>
          <w:tcPr>
            <w:tcW w:w="2802" w:type="dxa"/>
            <w:shd w:val="clear" w:color="auto" w:fill="F2F2F2" w:themeFill="background1" w:themeFillShade="F2"/>
          </w:tcPr>
          <w:p w:rsidR="00685CB3" w:rsidRPr="00620DAB" w:rsidRDefault="00685CB3" w:rsidP="00F400B5">
            <w:pPr>
              <w:rPr>
                <w:rFonts w:ascii="Arial" w:hAnsi="Arial" w:cs="Arial"/>
                <w:b/>
                <w:szCs w:val="24"/>
              </w:rPr>
            </w:pPr>
            <w:r w:rsidRPr="00620DAB">
              <w:rPr>
                <w:rFonts w:ascii="Arial" w:hAnsi="Arial" w:cs="Arial"/>
                <w:b/>
                <w:szCs w:val="24"/>
              </w:rPr>
              <w:t>GRAND TOTAL</w:t>
            </w:r>
          </w:p>
        </w:tc>
        <w:tc>
          <w:tcPr>
            <w:tcW w:w="1386" w:type="dxa"/>
            <w:shd w:val="clear" w:color="auto" w:fill="F2F2F2" w:themeFill="background1" w:themeFillShade="F2"/>
          </w:tcPr>
          <w:p w:rsidR="00685CB3" w:rsidRPr="00620DAB" w:rsidRDefault="00685CB3" w:rsidP="00F400B5">
            <w:pPr>
              <w:jc w:val="center"/>
              <w:rPr>
                <w:rFonts w:ascii="Arial" w:hAnsi="Arial" w:cs="Arial"/>
                <w:b/>
                <w:szCs w:val="24"/>
              </w:rPr>
            </w:pPr>
            <w:r w:rsidRPr="00620DAB">
              <w:rPr>
                <w:rFonts w:ascii="Arial" w:hAnsi="Arial" w:cs="Arial"/>
                <w:b/>
                <w:szCs w:val="24"/>
              </w:rPr>
              <w:fldChar w:fldCharType="begin"/>
            </w:r>
            <w:r w:rsidRPr="00620DAB">
              <w:rPr>
                <w:rFonts w:ascii="Arial" w:hAnsi="Arial" w:cs="Arial"/>
                <w:b/>
                <w:szCs w:val="24"/>
              </w:rPr>
              <w:instrText xml:space="preserve"> =SUM(ABOVE) </w:instrText>
            </w:r>
            <w:r w:rsidRPr="00620DAB">
              <w:rPr>
                <w:rFonts w:ascii="Arial" w:hAnsi="Arial" w:cs="Arial"/>
                <w:b/>
                <w:szCs w:val="24"/>
              </w:rPr>
              <w:fldChar w:fldCharType="separate"/>
            </w:r>
            <w:r w:rsidRPr="00620DAB">
              <w:rPr>
                <w:rFonts w:ascii="Arial" w:hAnsi="Arial" w:cs="Arial"/>
                <w:b/>
                <w:noProof/>
                <w:szCs w:val="24"/>
              </w:rPr>
              <w:t>187</w:t>
            </w:r>
            <w:r w:rsidRPr="00620DAB">
              <w:rPr>
                <w:rFonts w:ascii="Arial" w:hAnsi="Arial" w:cs="Arial"/>
                <w:b/>
                <w:szCs w:val="24"/>
              </w:rPr>
              <w:fldChar w:fldCharType="end"/>
            </w:r>
          </w:p>
        </w:tc>
        <w:tc>
          <w:tcPr>
            <w:tcW w:w="1766" w:type="dxa"/>
            <w:shd w:val="clear" w:color="auto" w:fill="F2F2F2" w:themeFill="background1" w:themeFillShade="F2"/>
          </w:tcPr>
          <w:p w:rsidR="00685CB3" w:rsidRPr="00620DAB" w:rsidRDefault="00685CB3" w:rsidP="00F400B5">
            <w:pPr>
              <w:jc w:val="center"/>
              <w:rPr>
                <w:rFonts w:ascii="Arial" w:hAnsi="Arial" w:cs="Arial"/>
                <w:b/>
                <w:szCs w:val="24"/>
              </w:rPr>
            </w:pPr>
            <w:r w:rsidRPr="00620DAB">
              <w:rPr>
                <w:rFonts w:ascii="Arial" w:hAnsi="Arial" w:cs="Arial"/>
                <w:b/>
                <w:szCs w:val="24"/>
              </w:rPr>
              <w:fldChar w:fldCharType="begin"/>
            </w:r>
            <w:r w:rsidRPr="00620DAB">
              <w:rPr>
                <w:rFonts w:ascii="Arial" w:hAnsi="Arial" w:cs="Arial"/>
                <w:b/>
                <w:szCs w:val="24"/>
              </w:rPr>
              <w:instrText xml:space="preserve"> =SUM(ABOVE) </w:instrText>
            </w:r>
            <w:r w:rsidRPr="00620DAB">
              <w:rPr>
                <w:rFonts w:ascii="Arial" w:hAnsi="Arial" w:cs="Arial"/>
                <w:b/>
                <w:szCs w:val="24"/>
              </w:rPr>
              <w:fldChar w:fldCharType="separate"/>
            </w:r>
            <w:r w:rsidRPr="00620DAB">
              <w:rPr>
                <w:rFonts w:ascii="Arial" w:hAnsi="Arial" w:cs="Arial"/>
                <w:b/>
                <w:noProof/>
                <w:szCs w:val="24"/>
              </w:rPr>
              <w:t>704</w:t>
            </w:r>
            <w:r w:rsidRPr="00620DAB">
              <w:rPr>
                <w:rFonts w:ascii="Arial" w:hAnsi="Arial" w:cs="Arial"/>
                <w:b/>
                <w:szCs w:val="24"/>
              </w:rPr>
              <w:fldChar w:fldCharType="end"/>
            </w:r>
          </w:p>
        </w:tc>
        <w:tc>
          <w:tcPr>
            <w:tcW w:w="1576" w:type="dxa"/>
            <w:shd w:val="clear" w:color="auto" w:fill="F2F2F2" w:themeFill="background1" w:themeFillShade="F2"/>
          </w:tcPr>
          <w:p w:rsidR="00685CB3" w:rsidRPr="00620DAB" w:rsidRDefault="00685CB3" w:rsidP="00F400B5">
            <w:pPr>
              <w:jc w:val="center"/>
              <w:rPr>
                <w:rFonts w:ascii="Arial" w:hAnsi="Arial" w:cs="Arial"/>
                <w:b/>
                <w:szCs w:val="24"/>
              </w:rPr>
            </w:pPr>
            <w:r w:rsidRPr="00620DAB">
              <w:rPr>
                <w:rFonts w:ascii="Arial" w:hAnsi="Arial" w:cs="Arial"/>
                <w:b/>
                <w:szCs w:val="24"/>
              </w:rPr>
              <w:fldChar w:fldCharType="begin"/>
            </w:r>
            <w:r w:rsidRPr="00620DAB">
              <w:rPr>
                <w:rFonts w:ascii="Arial" w:hAnsi="Arial" w:cs="Arial"/>
                <w:b/>
                <w:szCs w:val="24"/>
              </w:rPr>
              <w:instrText xml:space="preserve"> =SUM(ABOVE) </w:instrText>
            </w:r>
            <w:r w:rsidRPr="00620DAB">
              <w:rPr>
                <w:rFonts w:ascii="Arial" w:hAnsi="Arial" w:cs="Arial"/>
                <w:b/>
                <w:szCs w:val="24"/>
              </w:rPr>
              <w:fldChar w:fldCharType="separate"/>
            </w:r>
            <w:r w:rsidRPr="00620DAB">
              <w:rPr>
                <w:rFonts w:ascii="Arial" w:hAnsi="Arial" w:cs="Arial"/>
                <w:b/>
                <w:noProof/>
                <w:szCs w:val="24"/>
              </w:rPr>
              <w:t>891</w:t>
            </w:r>
            <w:r w:rsidRPr="00620DAB">
              <w:rPr>
                <w:rFonts w:ascii="Arial" w:hAnsi="Arial" w:cs="Arial"/>
                <w:b/>
                <w:szCs w:val="24"/>
              </w:rPr>
              <w:fldChar w:fldCharType="end"/>
            </w:r>
          </w:p>
        </w:tc>
        <w:tc>
          <w:tcPr>
            <w:tcW w:w="1576" w:type="dxa"/>
            <w:shd w:val="clear" w:color="auto" w:fill="F2F2F2" w:themeFill="background1" w:themeFillShade="F2"/>
          </w:tcPr>
          <w:p w:rsidR="00685CB3" w:rsidRPr="00620DAB" w:rsidRDefault="00685CB3" w:rsidP="00F400B5">
            <w:pPr>
              <w:rPr>
                <w:rFonts w:ascii="Arial" w:hAnsi="Arial" w:cs="Arial"/>
                <w:b/>
                <w:szCs w:val="24"/>
              </w:rPr>
            </w:pPr>
            <w:r w:rsidRPr="00620DAB">
              <w:rPr>
                <w:rFonts w:ascii="Arial" w:hAnsi="Arial" w:cs="Arial"/>
                <w:b/>
                <w:szCs w:val="24"/>
              </w:rPr>
              <w:fldChar w:fldCharType="begin"/>
            </w:r>
            <w:r w:rsidRPr="00620DAB">
              <w:rPr>
                <w:rFonts w:ascii="Arial" w:hAnsi="Arial" w:cs="Arial"/>
                <w:b/>
                <w:szCs w:val="24"/>
              </w:rPr>
              <w:instrText xml:space="preserve"> =SUM(ABOVE) </w:instrText>
            </w:r>
            <w:r w:rsidRPr="00620DAB">
              <w:rPr>
                <w:rFonts w:ascii="Arial" w:hAnsi="Arial" w:cs="Arial"/>
                <w:b/>
                <w:szCs w:val="24"/>
              </w:rPr>
              <w:fldChar w:fldCharType="separate"/>
            </w:r>
            <w:r w:rsidRPr="00620DAB">
              <w:rPr>
                <w:rFonts w:ascii="Arial" w:hAnsi="Arial" w:cs="Arial"/>
                <w:b/>
                <w:noProof/>
                <w:szCs w:val="24"/>
              </w:rPr>
              <w:t>100</w:t>
            </w:r>
            <w:r w:rsidRPr="00620DAB">
              <w:rPr>
                <w:rFonts w:ascii="Arial" w:hAnsi="Arial" w:cs="Arial"/>
                <w:b/>
                <w:szCs w:val="24"/>
              </w:rPr>
              <w:fldChar w:fldCharType="end"/>
            </w:r>
            <w:r w:rsidRPr="00620DAB">
              <w:rPr>
                <w:rFonts w:ascii="Arial" w:hAnsi="Arial" w:cs="Arial"/>
                <w:b/>
                <w:szCs w:val="24"/>
              </w:rPr>
              <w:t>.00%</w:t>
            </w:r>
          </w:p>
        </w:tc>
      </w:tr>
    </w:tbl>
    <w:p w:rsidR="00685CB3" w:rsidRPr="00620DAB" w:rsidRDefault="00685CB3" w:rsidP="00685CB3">
      <w:pPr>
        <w:spacing w:after="0" w:line="360" w:lineRule="auto"/>
        <w:ind w:right="7"/>
        <w:jc w:val="both"/>
        <w:rPr>
          <w:rFonts w:ascii="Arial" w:hAnsi="Arial" w:cs="Arial"/>
          <w:sz w:val="24"/>
          <w:szCs w:val="24"/>
        </w:rPr>
      </w:pPr>
      <w:r w:rsidRPr="00620DAB">
        <w:rPr>
          <w:rFonts w:ascii="Arial" w:hAnsi="Arial" w:cs="Arial"/>
          <w:b/>
          <w:sz w:val="24"/>
          <w:szCs w:val="24"/>
        </w:rPr>
        <w:t xml:space="preserve">3.4 Health </w:t>
      </w:r>
    </w:p>
    <w:p w:rsidR="00685CB3" w:rsidRPr="00620DAB" w:rsidRDefault="00685CB3" w:rsidP="00685CB3">
      <w:pPr>
        <w:autoSpaceDE w:val="0"/>
        <w:autoSpaceDN w:val="0"/>
        <w:adjustRightInd w:val="0"/>
        <w:spacing w:after="0" w:line="360" w:lineRule="auto"/>
        <w:contextualSpacing/>
        <w:jc w:val="both"/>
        <w:rPr>
          <w:rFonts w:ascii="Arial" w:hAnsi="Arial" w:cs="Arial"/>
          <w:sz w:val="24"/>
          <w:szCs w:val="24"/>
          <w:lang w:val="en-GB"/>
        </w:rPr>
      </w:pPr>
      <w:r w:rsidRPr="00620DAB">
        <w:rPr>
          <w:rFonts w:ascii="Arial" w:hAnsi="Arial" w:cs="Arial"/>
          <w:sz w:val="24"/>
          <w:szCs w:val="24"/>
        </w:rPr>
        <w:t xml:space="preserve">The Assembly provides health service delivery in the Municipality through the Ga South Municipal Hospital and other health service providers under the auspices of the Municipal Health Directorate (MHD). </w:t>
      </w:r>
      <w:r w:rsidRPr="00620DAB">
        <w:rPr>
          <w:rFonts w:ascii="Arial" w:hAnsi="Arial" w:cs="Arial"/>
          <w:sz w:val="24"/>
          <w:szCs w:val="24"/>
          <w:lang w:val="en-GB"/>
        </w:rPr>
        <w:t xml:space="preserve">A total of Thirty-Six (36) operational health facilities are available in the Municipality. These include a hospital, polyclinics, clinics, maternity homes, CHPS compounds and Health Centres. </w:t>
      </w:r>
    </w:p>
    <w:tbl>
      <w:tblPr>
        <w:tblStyle w:val="TableGrid1"/>
        <w:tblpPr w:leftFromText="180" w:rightFromText="180" w:vertAnchor="text" w:horzAnchor="margin" w:tblpY="345"/>
        <w:tblW w:w="8645" w:type="dxa"/>
        <w:tblLook w:val="04A0" w:firstRow="1" w:lastRow="0" w:firstColumn="1" w:lastColumn="0" w:noHBand="0" w:noVBand="1"/>
      </w:tblPr>
      <w:tblGrid>
        <w:gridCol w:w="3468"/>
        <w:gridCol w:w="3470"/>
        <w:gridCol w:w="1707"/>
      </w:tblGrid>
      <w:tr w:rsidR="00685CB3" w:rsidRPr="00620DAB" w:rsidTr="00F400B5">
        <w:trPr>
          <w:trHeight w:val="126"/>
        </w:trPr>
        <w:tc>
          <w:tcPr>
            <w:tcW w:w="3468" w:type="dxa"/>
            <w:shd w:val="clear" w:color="auto" w:fill="F2F2F2" w:themeFill="background1" w:themeFillShade="F2"/>
          </w:tcPr>
          <w:p w:rsidR="00685CB3" w:rsidRPr="00620DAB" w:rsidRDefault="00685CB3" w:rsidP="00F400B5">
            <w:pPr>
              <w:rPr>
                <w:rFonts w:ascii="Arial" w:hAnsi="Arial" w:cs="Arial"/>
                <w:b/>
                <w:bCs/>
              </w:rPr>
            </w:pPr>
            <w:r w:rsidRPr="00620DAB">
              <w:rPr>
                <w:rFonts w:ascii="Arial" w:hAnsi="Arial" w:cs="Arial"/>
                <w:b/>
                <w:bCs/>
              </w:rPr>
              <w:t xml:space="preserve">HEALTH FACILITY </w:t>
            </w:r>
          </w:p>
        </w:tc>
        <w:tc>
          <w:tcPr>
            <w:tcW w:w="3470" w:type="dxa"/>
            <w:shd w:val="clear" w:color="auto" w:fill="F2F2F2" w:themeFill="background1" w:themeFillShade="F2"/>
          </w:tcPr>
          <w:p w:rsidR="00685CB3" w:rsidRPr="00620DAB" w:rsidRDefault="00685CB3" w:rsidP="00F400B5">
            <w:pPr>
              <w:jc w:val="center"/>
              <w:rPr>
                <w:rFonts w:ascii="Arial" w:hAnsi="Arial" w:cs="Arial"/>
                <w:b/>
                <w:bCs/>
              </w:rPr>
            </w:pPr>
            <w:r w:rsidRPr="00620DAB">
              <w:rPr>
                <w:rFonts w:ascii="Arial" w:hAnsi="Arial" w:cs="Arial"/>
                <w:b/>
                <w:bCs/>
              </w:rPr>
              <w:t>NUMBER</w:t>
            </w:r>
          </w:p>
        </w:tc>
        <w:tc>
          <w:tcPr>
            <w:tcW w:w="1707" w:type="dxa"/>
            <w:shd w:val="clear" w:color="auto" w:fill="F2F2F2" w:themeFill="background1" w:themeFillShade="F2"/>
          </w:tcPr>
          <w:p w:rsidR="00685CB3" w:rsidRPr="00620DAB" w:rsidRDefault="00685CB3" w:rsidP="00F400B5">
            <w:pPr>
              <w:rPr>
                <w:rFonts w:ascii="Arial" w:hAnsi="Arial" w:cs="Arial"/>
                <w:b/>
                <w:bCs/>
              </w:rPr>
            </w:pPr>
            <w:r w:rsidRPr="00620DAB">
              <w:rPr>
                <w:rFonts w:ascii="Arial" w:hAnsi="Arial" w:cs="Arial"/>
                <w:b/>
                <w:bCs/>
              </w:rPr>
              <w:t>%</w:t>
            </w:r>
          </w:p>
        </w:tc>
      </w:tr>
      <w:tr w:rsidR="00685CB3" w:rsidRPr="00620DAB" w:rsidTr="00F400B5">
        <w:trPr>
          <w:trHeight w:val="292"/>
        </w:trPr>
        <w:tc>
          <w:tcPr>
            <w:tcW w:w="3468" w:type="dxa"/>
          </w:tcPr>
          <w:p w:rsidR="00685CB3" w:rsidRPr="00620DAB" w:rsidRDefault="00685CB3" w:rsidP="00F400B5">
            <w:pPr>
              <w:rPr>
                <w:rFonts w:ascii="Arial" w:hAnsi="Arial" w:cs="Arial"/>
              </w:rPr>
            </w:pPr>
            <w:r w:rsidRPr="00620DAB">
              <w:rPr>
                <w:rFonts w:ascii="Arial" w:hAnsi="Arial" w:cs="Arial"/>
              </w:rPr>
              <w:t>Public</w:t>
            </w:r>
          </w:p>
        </w:tc>
        <w:tc>
          <w:tcPr>
            <w:tcW w:w="3470" w:type="dxa"/>
          </w:tcPr>
          <w:p w:rsidR="00685CB3" w:rsidRPr="00620DAB" w:rsidRDefault="00685CB3" w:rsidP="00F400B5">
            <w:pPr>
              <w:jc w:val="center"/>
              <w:rPr>
                <w:rFonts w:ascii="Arial" w:hAnsi="Arial" w:cs="Arial"/>
              </w:rPr>
            </w:pPr>
            <w:r w:rsidRPr="00620DAB">
              <w:rPr>
                <w:rFonts w:ascii="Arial" w:hAnsi="Arial" w:cs="Arial"/>
              </w:rPr>
              <w:t>14</w:t>
            </w:r>
          </w:p>
        </w:tc>
        <w:tc>
          <w:tcPr>
            <w:tcW w:w="1707" w:type="dxa"/>
          </w:tcPr>
          <w:p w:rsidR="00685CB3" w:rsidRPr="00620DAB" w:rsidRDefault="00685CB3" w:rsidP="00F400B5">
            <w:pPr>
              <w:rPr>
                <w:rFonts w:ascii="Arial" w:hAnsi="Arial" w:cs="Arial"/>
              </w:rPr>
            </w:pPr>
            <w:r w:rsidRPr="00620DAB">
              <w:rPr>
                <w:rFonts w:ascii="Arial" w:hAnsi="Arial" w:cs="Arial"/>
              </w:rPr>
              <w:t>38.80%</w:t>
            </w:r>
          </w:p>
        </w:tc>
      </w:tr>
      <w:tr w:rsidR="00685CB3" w:rsidRPr="00620DAB" w:rsidTr="00F400B5">
        <w:trPr>
          <w:trHeight w:val="311"/>
        </w:trPr>
        <w:tc>
          <w:tcPr>
            <w:tcW w:w="3468" w:type="dxa"/>
          </w:tcPr>
          <w:p w:rsidR="00685CB3" w:rsidRPr="00620DAB" w:rsidRDefault="00685CB3" w:rsidP="00F400B5">
            <w:pPr>
              <w:rPr>
                <w:rFonts w:ascii="Arial" w:hAnsi="Arial" w:cs="Arial"/>
              </w:rPr>
            </w:pPr>
            <w:r w:rsidRPr="00620DAB">
              <w:rPr>
                <w:rFonts w:ascii="Arial" w:hAnsi="Arial" w:cs="Arial"/>
              </w:rPr>
              <w:t xml:space="preserve">Private </w:t>
            </w:r>
          </w:p>
        </w:tc>
        <w:tc>
          <w:tcPr>
            <w:tcW w:w="3470" w:type="dxa"/>
          </w:tcPr>
          <w:p w:rsidR="00685CB3" w:rsidRPr="00620DAB" w:rsidRDefault="00685CB3" w:rsidP="00F400B5">
            <w:pPr>
              <w:jc w:val="center"/>
              <w:rPr>
                <w:rFonts w:ascii="Arial" w:hAnsi="Arial" w:cs="Arial"/>
              </w:rPr>
            </w:pPr>
            <w:r w:rsidRPr="00620DAB">
              <w:rPr>
                <w:rFonts w:ascii="Arial" w:hAnsi="Arial" w:cs="Arial"/>
              </w:rPr>
              <w:t>22</w:t>
            </w:r>
          </w:p>
        </w:tc>
        <w:tc>
          <w:tcPr>
            <w:tcW w:w="1707" w:type="dxa"/>
          </w:tcPr>
          <w:p w:rsidR="00685CB3" w:rsidRPr="00620DAB" w:rsidRDefault="00685CB3" w:rsidP="00F400B5">
            <w:pPr>
              <w:rPr>
                <w:rFonts w:ascii="Arial" w:hAnsi="Arial" w:cs="Arial"/>
              </w:rPr>
            </w:pPr>
            <w:r w:rsidRPr="00620DAB">
              <w:rPr>
                <w:rFonts w:ascii="Arial" w:hAnsi="Arial" w:cs="Arial"/>
              </w:rPr>
              <w:t>61.20%</w:t>
            </w:r>
          </w:p>
        </w:tc>
      </w:tr>
      <w:tr w:rsidR="00685CB3" w:rsidRPr="00620DAB" w:rsidTr="00F400B5">
        <w:trPr>
          <w:trHeight w:val="301"/>
        </w:trPr>
        <w:tc>
          <w:tcPr>
            <w:tcW w:w="3468" w:type="dxa"/>
            <w:shd w:val="clear" w:color="auto" w:fill="D9D9D9" w:themeFill="background1" w:themeFillShade="D9"/>
          </w:tcPr>
          <w:p w:rsidR="00685CB3" w:rsidRPr="00620DAB" w:rsidRDefault="00685CB3" w:rsidP="00F400B5">
            <w:pPr>
              <w:rPr>
                <w:rFonts w:ascii="Arial" w:hAnsi="Arial" w:cs="Arial"/>
                <w:b/>
              </w:rPr>
            </w:pPr>
            <w:r w:rsidRPr="00620DAB">
              <w:rPr>
                <w:rFonts w:ascii="Arial" w:hAnsi="Arial" w:cs="Arial"/>
                <w:b/>
              </w:rPr>
              <w:t xml:space="preserve">Total </w:t>
            </w:r>
          </w:p>
        </w:tc>
        <w:tc>
          <w:tcPr>
            <w:tcW w:w="3470" w:type="dxa"/>
            <w:shd w:val="clear" w:color="auto" w:fill="D9D9D9" w:themeFill="background1" w:themeFillShade="D9"/>
          </w:tcPr>
          <w:p w:rsidR="00685CB3" w:rsidRPr="00620DAB" w:rsidRDefault="00685CB3" w:rsidP="00F400B5">
            <w:pPr>
              <w:jc w:val="center"/>
              <w:rPr>
                <w:rFonts w:ascii="Arial" w:hAnsi="Arial" w:cs="Arial"/>
                <w:b/>
              </w:rPr>
            </w:pPr>
            <w:r w:rsidRPr="00620DAB">
              <w:rPr>
                <w:rFonts w:ascii="Arial" w:hAnsi="Arial" w:cs="Arial"/>
                <w:b/>
              </w:rPr>
              <w:t>36</w:t>
            </w:r>
          </w:p>
        </w:tc>
        <w:tc>
          <w:tcPr>
            <w:tcW w:w="1707" w:type="dxa"/>
            <w:shd w:val="clear" w:color="auto" w:fill="D9D9D9" w:themeFill="background1" w:themeFillShade="D9"/>
          </w:tcPr>
          <w:p w:rsidR="00685CB3" w:rsidRPr="00620DAB" w:rsidRDefault="00685CB3" w:rsidP="00F400B5">
            <w:pPr>
              <w:spacing w:line="360" w:lineRule="auto"/>
              <w:rPr>
                <w:rFonts w:ascii="Arial" w:hAnsi="Arial" w:cs="Arial"/>
                <w:b/>
              </w:rPr>
            </w:pPr>
            <w:r w:rsidRPr="00620DAB">
              <w:rPr>
                <w:rFonts w:ascii="Arial" w:hAnsi="Arial" w:cs="Arial"/>
                <w:b/>
              </w:rPr>
              <w:t>100.00%</w:t>
            </w:r>
          </w:p>
        </w:tc>
      </w:tr>
    </w:tbl>
    <w:p w:rsidR="00685CB3" w:rsidRPr="00620DAB" w:rsidRDefault="00685CB3" w:rsidP="00685CB3">
      <w:pPr>
        <w:spacing w:after="0" w:line="360" w:lineRule="auto"/>
        <w:rPr>
          <w:rFonts w:ascii="Arial" w:hAnsi="Arial" w:cs="Arial"/>
          <w:b/>
          <w:bCs/>
          <w:sz w:val="24"/>
          <w:szCs w:val="24"/>
          <w:lang w:val="en-GB"/>
        </w:rPr>
      </w:pPr>
      <w:r w:rsidRPr="00620DAB">
        <w:rPr>
          <w:rFonts w:ascii="Arial" w:hAnsi="Arial" w:cs="Arial"/>
          <w:b/>
          <w:bCs/>
          <w:sz w:val="24"/>
          <w:szCs w:val="24"/>
          <w:lang w:val="en-GB"/>
        </w:rPr>
        <w:t xml:space="preserve">Table 4: Operational Health Facilities in the Municipality: </w:t>
      </w:r>
    </w:p>
    <w:p w:rsidR="00685CB3" w:rsidRPr="00620DAB" w:rsidRDefault="00685CB3" w:rsidP="00685CB3">
      <w:pPr>
        <w:spacing w:line="360" w:lineRule="auto"/>
        <w:jc w:val="both"/>
        <w:rPr>
          <w:rFonts w:ascii="Arial" w:hAnsi="Arial" w:cs="Arial"/>
          <w:b/>
          <w:u w:val="single"/>
        </w:rPr>
      </w:pPr>
    </w:p>
    <w:p w:rsidR="00685CB3" w:rsidRPr="00620DAB" w:rsidRDefault="00685CB3" w:rsidP="00685CB3">
      <w:pPr>
        <w:spacing w:line="240" w:lineRule="auto"/>
        <w:jc w:val="both"/>
        <w:rPr>
          <w:rFonts w:ascii="Arial" w:hAnsi="Arial" w:cs="Arial"/>
          <w:sz w:val="24"/>
          <w:szCs w:val="24"/>
        </w:rPr>
      </w:pPr>
    </w:p>
    <w:p w:rsidR="00685CB3" w:rsidRPr="00620DAB" w:rsidRDefault="00685CB3" w:rsidP="00685CB3">
      <w:pPr>
        <w:spacing w:after="0" w:line="240" w:lineRule="auto"/>
        <w:jc w:val="both"/>
        <w:rPr>
          <w:rFonts w:ascii="Arial" w:hAnsi="Arial" w:cs="Arial"/>
          <w:b/>
          <w:sz w:val="24"/>
          <w:szCs w:val="24"/>
        </w:rPr>
      </w:pPr>
    </w:p>
    <w:p w:rsidR="00685CB3" w:rsidRPr="00620DAB" w:rsidRDefault="00685CB3" w:rsidP="00685CB3">
      <w:pPr>
        <w:spacing w:after="0" w:line="240" w:lineRule="auto"/>
        <w:jc w:val="both"/>
        <w:rPr>
          <w:rFonts w:ascii="Arial" w:hAnsi="Arial" w:cs="Arial"/>
          <w:bCs/>
          <w:sz w:val="24"/>
          <w:szCs w:val="24"/>
        </w:rPr>
      </w:pPr>
      <w:r w:rsidRPr="00620DAB">
        <w:rPr>
          <w:rFonts w:ascii="Arial" w:hAnsi="Arial" w:cs="Arial"/>
          <w:bCs/>
          <w:sz w:val="24"/>
          <w:szCs w:val="24"/>
        </w:rPr>
        <w:t>The major challenge of the sector is inadequate residential accommodation for health professionals.</w:t>
      </w:r>
    </w:p>
    <w:p w:rsidR="00685CB3" w:rsidRPr="00620DAB" w:rsidRDefault="00685CB3" w:rsidP="00685CB3">
      <w:pPr>
        <w:spacing w:after="0" w:line="360" w:lineRule="auto"/>
        <w:jc w:val="both"/>
        <w:rPr>
          <w:rFonts w:ascii="Arial" w:hAnsi="Arial" w:cs="Arial"/>
          <w:bCs/>
          <w:sz w:val="24"/>
          <w:szCs w:val="24"/>
        </w:rPr>
      </w:pPr>
    </w:p>
    <w:p w:rsidR="00685CB3" w:rsidRPr="00620DAB" w:rsidRDefault="00685CB3" w:rsidP="00685CB3">
      <w:pPr>
        <w:spacing w:after="0" w:line="480" w:lineRule="auto"/>
        <w:jc w:val="both"/>
        <w:rPr>
          <w:rFonts w:ascii="Arial" w:hAnsi="Arial" w:cs="Arial"/>
          <w:b/>
          <w:sz w:val="24"/>
          <w:szCs w:val="24"/>
        </w:rPr>
      </w:pPr>
      <w:r w:rsidRPr="00620DAB">
        <w:rPr>
          <w:rFonts w:ascii="Arial" w:hAnsi="Arial" w:cs="Arial"/>
          <w:b/>
          <w:sz w:val="24"/>
          <w:szCs w:val="24"/>
        </w:rPr>
        <w:t>3.5 Manufacturing, Commerce and Industries</w:t>
      </w:r>
    </w:p>
    <w:p w:rsidR="00685CB3" w:rsidRPr="00620DAB" w:rsidRDefault="00685CB3" w:rsidP="00685CB3">
      <w:pPr>
        <w:spacing w:after="0" w:line="360" w:lineRule="auto"/>
        <w:jc w:val="both"/>
        <w:rPr>
          <w:rFonts w:ascii="Arial" w:eastAsia="Times New Roman" w:hAnsi="Arial" w:cs="Arial"/>
          <w:sz w:val="24"/>
          <w:szCs w:val="24"/>
        </w:rPr>
      </w:pPr>
      <w:r w:rsidRPr="00620DAB">
        <w:rPr>
          <w:rFonts w:ascii="Arial" w:eastAsia="Times New Roman" w:hAnsi="Arial" w:cs="Arial"/>
          <w:sz w:val="24"/>
          <w:szCs w:val="24"/>
        </w:rPr>
        <w:t xml:space="preserve">The manufacturing sub-sector of the Municipality has so many prospects for the growth of the Municipality. There are a significant number of artisans (welders, tailors, carpenters etc.) in the municipality. Also manufacturing </w:t>
      </w:r>
      <w:r w:rsidRPr="00620DAB">
        <w:rPr>
          <w:rFonts w:ascii="Arial" w:eastAsia="Times New Roman" w:hAnsi="Arial" w:cs="Arial"/>
          <w:sz w:val="24"/>
          <w:szCs w:val="24"/>
          <w:shd w:val="clear" w:color="auto" w:fill="FFFFFF" w:themeFill="background1"/>
        </w:rPr>
        <w:t xml:space="preserve">industries such as </w:t>
      </w:r>
      <w:proofErr w:type="spellStart"/>
      <w:r w:rsidRPr="00620DAB">
        <w:rPr>
          <w:rFonts w:ascii="Arial" w:eastAsia="Times New Roman" w:hAnsi="Arial" w:cs="Arial"/>
          <w:sz w:val="24"/>
          <w:szCs w:val="24"/>
          <w:shd w:val="clear" w:color="auto" w:fill="FFFFFF" w:themeFill="background1"/>
        </w:rPr>
        <w:t>Sunda</w:t>
      </w:r>
      <w:proofErr w:type="spellEnd"/>
      <w:r w:rsidRPr="00620DAB">
        <w:rPr>
          <w:rFonts w:ascii="Arial" w:eastAsia="Times New Roman" w:hAnsi="Arial" w:cs="Arial"/>
          <w:sz w:val="24"/>
          <w:szCs w:val="24"/>
          <w:shd w:val="clear" w:color="auto" w:fill="FFFFFF" w:themeFill="background1"/>
        </w:rPr>
        <w:t xml:space="preserve">, </w:t>
      </w:r>
      <w:proofErr w:type="spellStart"/>
      <w:r w:rsidRPr="00620DAB">
        <w:rPr>
          <w:rFonts w:ascii="Arial" w:eastAsia="Times New Roman" w:hAnsi="Arial" w:cs="Arial"/>
          <w:sz w:val="24"/>
          <w:szCs w:val="24"/>
          <w:shd w:val="clear" w:color="auto" w:fill="FFFFFF" w:themeFill="background1"/>
        </w:rPr>
        <w:t>Asuogyaman</w:t>
      </w:r>
      <w:proofErr w:type="spellEnd"/>
      <w:r w:rsidRPr="00620DAB">
        <w:rPr>
          <w:rFonts w:ascii="Arial" w:eastAsia="Times New Roman" w:hAnsi="Arial" w:cs="Arial"/>
          <w:sz w:val="24"/>
          <w:szCs w:val="24"/>
          <w:shd w:val="clear" w:color="auto" w:fill="FFFFFF" w:themeFill="background1"/>
        </w:rPr>
        <w:t xml:space="preserve"> Company, </w:t>
      </w:r>
      <w:proofErr w:type="spellStart"/>
      <w:r w:rsidRPr="00620DAB">
        <w:rPr>
          <w:rFonts w:ascii="Arial" w:eastAsia="Times New Roman" w:hAnsi="Arial" w:cs="Arial"/>
          <w:sz w:val="24"/>
          <w:szCs w:val="24"/>
          <w:shd w:val="clear" w:color="auto" w:fill="FFFFFF" w:themeFill="background1"/>
        </w:rPr>
        <w:t>Melcom</w:t>
      </w:r>
      <w:proofErr w:type="spellEnd"/>
      <w:r w:rsidRPr="00620DAB">
        <w:rPr>
          <w:rFonts w:ascii="Arial" w:eastAsia="Times New Roman" w:hAnsi="Arial" w:cs="Arial"/>
          <w:sz w:val="24"/>
          <w:szCs w:val="24"/>
          <w:shd w:val="clear" w:color="auto" w:fill="FFFFFF" w:themeFill="background1"/>
        </w:rPr>
        <w:t xml:space="preserve"> and man</w:t>
      </w:r>
      <w:r w:rsidRPr="00620DAB">
        <w:rPr>
          <w:rFonts w:ascii="Arial" w:eastAsia="Times New Roman" w:hAnsi="Arial" w:cs="Arial"/>
          <w:sz w:val="24"/>
          <w:szCs w:val="24"/>
        </w:rPr>
        <w:t>y more are turning out each day to the prospect of population increase. The biggest Shopping Mall in West Africa, the West Hills Mall and the latest to add to the list, the Chinese Mall at New Bortianor are within the Municipality. These provides residents with best price options and easy access to their housing and commercial needs. The major challenge in this sector is the poor road network.</w:t>
      </w:r>
    </w:p>
    <w:p w:rsidR="00685CB3" w:rsidRPr="00620DAB" w:rsidRDefault="00685CB3" w:rsidP="00685CB3">
      <w:pPr>
        <w:spacing w:after="0" w:line="360" w:lineRule="auto"/>
        <w:jc w:val="both"/>
        <w:rPr>
          <w:rFonts w:ascii="Arial" w:hAnsi="Arial" w:cs="Arial"/>
          <w:b/>
          <w:sz w:val="24"/>
          <w:szCs w:val="24"/>
        </w:rPr>
      </w:pPr>
      <w:r w:rsidRPr="00620DAB">
        <w:rPr>
          <w:rFonts w:ascii="Arial" w:hAnsi="Arial" w:cs="Arial"/>
          <w:b/>
          <w:sz w:val="24"/>
          <w:szCs w:val="24"/>
        </w:rPr>
        <w:t>3.6 Water and Sanitation</w:t>
      </w:r>
    </w:p>
    <w:p w:rsidR="00685CB3" w:rsidRPr="00620DAB" w:rsidRDefault="00685CB3" w:rsidP="00685CB3">
      <w:pPr>
        <w:spacing w:line="360" w:lineRule="auto"/>
        <w:ind w:right="4"/>
        <w:jc w:val="both"/>
        <w:rPr>
          <w:rFonts w:ascii="Arial" w:eastAsia="Times New Roman" w:hAnsi="Arial" w:cs="Arial"/>
          <w:sz w:val="24"/>
          <w:szCs w:val="24"/>
        </w:rPr>
      </w:pPr>
      <w:r w:rsidRPr="00620DAB">
        <w:rPr>
          <w:rFonts w:ascii="Arial" w:eastAsia="Times New Roman" w:hAnsi="Arial" w:cs="Arial"/>
          <w:b/>
          <w:bCs/>
          <w:sz w:val="24"/>
          <w:szCs w:val="24"/>
        </w:rPr>
        <w:t>3.6.1 Water:</w:t>
      </w:r>
      <w:r w:rsidRPr="00620DAB">
        <w:rPr>
          <w:rFonts w:ascii="Arial" w:eastAsia="Times New Roman" w:hAnsi="Arial" w:cs="Arial"/>
          <w:sz w:val="24"/>
          <w:szCs w:val="24"/>
        </w:rPr>
        <w:t xml:space="preserve"> With regards to the water situation in the municipality, there are Eighty (80) public boreholes in the municipality. There is no public standpipe situated within the municipality. A total of 24,925 houses have been connected with pipe-borne water throughout the Municipality</w:t>
      </w:r>
    </w:p>
    <w:p w:rsidR="00685CB3" w:rsidRPr="00620DAB" w:rsidRDefault="00685CB3" w:rsidP="00685CB3">
      <w:pPr>
        <w:spacing w:line="360" w:lineRule="auto"/>
        <w:ind w:right="4"/>
        <w:jc w:val="both"/>
        <w:rPr>
          <w:rFonts w:ascii="Arial" w:eastAsia="Times New Roman" w:hAnsi="Arial" w:cs="Arial"/>
          <w:sz w:val="24"/>
          <w:szCs w:val="24"/>
        </w:rPr>
      </w:pPr>
      <w:r w:rsidRPr="00620DAB">
        <w:rPr>
          <w:rFonts w:ascii="Arial" w:eastAsia="Times New Roman" w:hAnsi="Arial" w:cs="Arial"/>
          <w:b/>
          <w:bCs/>
          <w:sz w:val="24"/>
          <w:szCs w:val="24"/>
        </w:rPr>
        <w:t>3.6.2 Solid Waste Management:</w:t>
      </w:r>
      <w:r w:rsidRPr="00620DAB">
        <w:rPr>
          <w:rFonts w:ascii="Arial" w:eastAsia="Times New Roman" w:hAnsi="Arial" w:cs="Arial"/>
          <w:sz w:val="24"/>
          <w:szCs w:val="24"/>
        </w:rPr>
        <w:t xml:space="preserve"> About 96,151.39 tons of refuse is generated per year within the municipality reflecting a per capita generation of 0.71kg within a population of </w:t>
      </w:r>
      <w:r w:rsidRPr="00620DAB">
        <w:rPr>
          <w:rFonts w:ascii="Arial" w:eastAsia="Times New Roman" w:hAnsi="Arial" w:cs="Arial"/>
          <w:sz w:val="24"/>
          <w:szCs w:val="24"/>
        </w:rPr>
        <w:lastRenderedPageBreak/>
        <w:t xml:space="preserve">381,942. The Assembly has no transfer station and a final disposal site. Solid Waste generated within the municipality is managed by accredited waste management contractors. Refuse collected from various homes are being transported to the final disposal sites at </w:t>
      </w:r>
      <w:proofErr w:type="spellStart"/>
      <w:r w:rsidRPr="00620DAB">
        <w:rPr>
          <w:rFonts w:ascii="Arial" w:eastAsia="Times New Roman" w:hAnsi="Arial" w:cs="Arial"/>
          <w:sz w:val="24"/>
          <w:szCs w:val="24"/>
        </w:rPr>
        <w:t>Awutu</w:t>
      </w:r>
      <w:proofErr w:type="spellEnd"/>
      <w:r w:rsidRPr="00620DAB">
        <w:rPr>
          <w:rFonts w:ascii="Arial" w:eastAsia="Times New Roman" w:hAnsi="Arial" w:cs="Arial"/>
          <w:sz w:val="24"/>
          <w:szCs w:val="24"/>
        </w:rPr>
        <w:t xml:space="preserve"> Senya East Municipality. The Assembly has Nine (9) centralized containers spanning across the entire Municipality especially in the urban and peri-urban zone.</w:t>
      </w:r>
    </w:p>
    <w:p w:rsidR="00685CB3" w:rsidRPr="00620DAB" w:rsidRDefault="00685CB3" w:rsidP="00685CB3">
      <w:pPr>
        <w:spacing w:line="360" w:lineRule="auto"/>
        <w:ind w:right="4"/>
        <w:jc w:val="both"/>
        <w:rPr>
          <w:rFonts w:ascii="Arial" w:eastAsia="Times New Roman" w:hAnsi="Arial" w:cs="Arial"/>
          <w:sz w:val="24"/>
          <w:szCs w:val="24"/>
        </w:rPr>
      </w:pPr>
      <w:r w:rsidRPr="00620DAB">
        <w:rPr>
          <w:rFonts w:ascii="Arial" w:eastAsia="Times New Roman" w:hAnsi="Arial" w:cs="Arial"/>
          <w:b/>
          <w:bCs/>
          <w:sz w:val="24"/>
          <w:szCs w:val="24"/>
        </w:rPr>
        <w:t>3.6.4 Liquid Waste Management:</w:t>
      </w:r>
      <w:r w:rsidRPr="00620DAB">
        <w:rPr>
          <w:rFonts w:ascii="Arial" w:eastAsia="Times New Roman" w:hAnsi="Arial" w:cs="Arial"/>
          <w:sz w:val="24"/>
          <w:szCs w:val="24"/>
        </w:rPr>
        <w:t xml:space="preserve"> With regards to Household Toilet Construction, GAMA and GASSLIP have helped in the reduction of open defecation by constructing 4,983 household toilets within the Municipality. </w:t>
      </w:r>
    </w:p>
    <w:p w:rsidR="00685CB3" w:rsidRPr="00620DAB" w:rsidRDefault="00685CB3" w:rsidP="00685CB3">
      <w:pPr>
        <w:spacing w:after="0" w:line="240" w:lineRule="auto"/>
        <w:rPr>
          <w:rFonts w:ascii="Arial" w:hAnsi="Arial" w:cs="Arial"/>
          <w:szCs w:val="24"/>
        </w:rPr>
      </w:pPr>
    </w:p>
    <w:p w:rsidR="00685CB3" w:rsidRPr="00620DAB" w:rsidRDefault="00685CB3" w:rsidP="00685CB3">
      <w:pPr>
        <w:spacing w:line="360" w:lineRule="auto"/>
        <w:jc w:val="both"/>
        <w:rPr>
          <w:rFonts w:ascii="Arial" w:hAnsi="Arial" w:cs="Arial"/>
          <w:b/>
          <w:sz w:val="24"/>
          <w:szCs w:val="24"/>
        </w:rPr>
      </w:pPr>
      <w:r w:rsidRPr="00620DAB">
        <w:rPr>
          <w:rFonts w:ascii="Arial" w:hAnsi="Arial" w:cs="Arial"/>
          <w:b/>
          <w:sz w:val="24"/>
          <w:szCs w:val="24"/>
        </w:rPr>
        <w:t xml:space="preserve">3.7 Tourism </w:t>
      </w:r>
      <w:r w:rsidRPr="00620DAB">
        <w:rPr>
          <w:rFonts w:ascii="Arial" w:hAnsi="Arial" w:cs="Arial"/>
          <w:b/>
          <w:sz w:val="24"/>
          <w:szCs w:val="24"/>
          <w:lang w:eastAsia="en-GB"/>
        </w:rPr>
        <w:t>and Ecotourism</w:t>
      </w:r>
    </w:p>
    <w:p w:rsidR="00685CB3" w:rsidRPr="00620DAB" w:rsidRDefault="00685CB3" w:rsidP="00685CB3">
      <w:pPr>
        <w:spacing w:after="0" w:line="360" w:lineRule="auto"/>
        <w:jc w:val="both"/>
        <w:rPr>
          <w:rFonts w:ascii="Arial" w:hAnsi="Arial" w:cs="Arial"/>
          <w:sz w:val="24"/>
          <w:szCs w:val="24"/>
        </w:rPr>
      </w:pPr>
      <w:r w:rsidRPr="00620DAB">
        <w:rPr>
          <w:rFonts w:ascii="Arial" w:hAnsi="Arial" w:cs="Arial"/>
          <w:sz w:val="24"/>
          <w:szCs w:val="24"/>
        </w:rPr>
        <w:t xml:space="preserve">Hotels and Restaurants are very common in the Municipality. Some of the hotels are located around the beach and others are located within the heart of the Municipality. Atlantic Beach Resort, </w:t>
      </w:r>
      <w:proofErr w:type="spellStart"/>
      <w:r w:rsidRPr="00620DAB">
        <w:rPr>
          <w:rFonts w:ascii="Arial" w:hAnsi="Arial" w:cs="Arial"/>
          <w:sz w:val="24"/>
          <w:szCs w:val="24"/>
        </w:rPr>
        <w:t>Bojo</w:t>
      </w:r>
      <w:proofErr w:type="spellEnd"/>
      <w:r w:rsidRPr="00620DAB">
        <w:rPr>
          <w:rFonts w:ascii="Arial" w:hAnsi="Arial" w:cs="Arial"/>
          <w:sz w:val="24"/>
          <w:szCs w:val="24"/>
        </w:rPr>
        <w:t xml:space="preserve"> Beach, De Holiday Beach Hotel, Hotel Royal and Dede Caesar Hotel are a few of the prominent hotels that can be located in the Municipality. There is also a significant number of Guest Houses and restaurants in the Municipality. Hospitality therefore is assured in the Municipality and thus provides the prerequisite environment for visitors and investors. The major challenge affecting this sector is the poor road network leading to these facilities.</w:t>
      </w:r>
    </w:p>
    <w:p w:rsidR="00685CB3" w:rsidRPr="00620DAB" w:rsidRDefault="00685CB3" w:rsidP="00685CB3">
      <w:pPr>
        <w:spacing w:after="0" w:line="360" w:lineRule="auto"/>
        <w:jc w:val="both"/>
        <w:rPr>
          <w:rFonts w:ascii="Arial" w:hAnsi="Arial" w:cs="Arial"/>
          <w:sz w:val="24"/>
          <w:szCs w:val="24"/>
        </w:rPr>
      </w:pPr>
    </w:p>
    <w:p w:rsidR="00685CB3" w:rsidRPr="00620DAB" w:rsidRDefault="00685CB3" w:rsidP="00685CB3">
      <w:pPr>
        <w:spacing w:line="240" w:lineRule="auto"/>
        <w:jc w:val="both"/>
        <w:rPr>
          <w:rFonts w:ascii="Arial" w:hAnsi="Arial" w:cs="Arial"/>
          <w:b/>
          <w:bCs/>
          <w:sz w:val="24"/>
          <w:szCs w:val="24"/>
        </w:rPr>
      </w:pPr>
      <w:r w:rsidRPr="00620DAB">
        <w:rPr>
          <w:rFonts w:ascii="Arial" w:hAnsi="Arial" w:cs="Arial"/>
          <w:b/>
          <w:bCs/>
          <w:sz w:val="24"/>
          <w:szCs w:val="24"/>
        </w:rPr>
        <w:t>3.8 Government Flagship Programmes</w:t>
      </w:r>
    </w:p>
    <w:p w:rsidR="00685CB3" w:rsidRPr="00620DAB" w:rsidRDefault="00685CB3" w:rsidP="00685CB3">
      <w:pPr>
        <w:spacing w:line="240" w:lineRule="auto"/>
        <w:jc w:val="both"/>
        <w:rPr>
          <w:rFonts w:ascii="Arial" w:hAnsi="Arial" w:cs="Arial"/>
          <w:b/>
          <w:bCs/>
          <w:sz w:val="24"/>
          <w:szCs w:val="24"/>
          <w:lang w:eastAsia="en-GB"/>
        </w:rPr>
      </w:pPr>
      <w:r w:rsidRPr="00620DAB">
        <w:rPr>
          <w:rFonts w:ascii="Arial" w:hAnsi="Arial" w:cs="Arial"/>
          <w:b/>
          <w:bCs/>
          <w:sz w:val="24"/>
          <w:szCs w:val="24"/>
          <w:lang w:eastAsia="en-GB"/>
        </w:rPr>
        <w:t>3.8.1 One District, One Factory Programme (IDIF)</w:t>
      </w:r>
    </w:p>
    <w:p w:rsidR="00791684" w:rsidRPr="005A66DC" w:rsidRDefault="00685CB3" w:rsidP="005A66DC">
      <w:pPr>
        <w:spacing w:line="360" w:lineRule="auto"/>
        <w:jc w:val="both"/>
        <w:rPr>
          <w:rFonts w:ascii="Arial" w:eastAsia="Times New Roman" w:hAnsi="Arial" w:cs="Arial"/>
          <w:bCs/>
          <w:sz w:val="24"/>
          <w:szCs w:val="36"/>
        </w:rPr>
      </w:pPr>
      <w:r w:rsidRPr="00620DAB">
        <w:rPr>
          <w:rFonts w:ascii="Arial" w:hAnsi="Arial" w:cs="Arial"/>
          <w:sz w:val="24"/>
          <w:szCs w:val="24"/>
          <w:lang w:eastAsia="en-GB"/>
        </w:rPr>
        <w:t>The primary objective of the 1D1F policy initiative is</w:t>
      </w:r>
      <w:r w:rsidRPr="00620DAB">
        <w:rPr>
          <w:rFonts w:ascii="Arial" w:hAnsi="Arial" w:cs="Arial"/>
          <w:b/>
          <w:bCs/>
          <w:sz w:val="24"/>
          <w:szCs w:val="24"/>
          <w:lang w:eastAsia="en-GB"/>
        </w:rPr>
        <w:t xml:space="preserve"> </w:t>
      </w:r>
      <w:r w:rsidRPr="00620DAB">
        <w:rPr>
          <w:rFonts w:ascii="Arial" w:eastAsia="Times New Roman" w:hAnsi="Arial" w:cs="Arial"/>
          <w:bCs/>
          <w:sz w:val="24"/>
          <w:szCs w:val="36"/>
        </w:rPr>
        <w:t xml:space="preserve">to equip and empower communities to utilize their local resources in manufacturing products that are in high demand both locally and internationally. The Ga South Municipal Assembly, since the inception of the programme, has benefitted from two (2) of such factories within the Municipality, that is, a Baby Diaper producing factory by Sunda Ghana Limited at Dunkonaa and a Bottle Water producing Factory by </w:t>
      </w:r>
      <w:proofErr w:type="spellStart"/>
      <w:r w:rsidRPr="00620DAB">
        <w:rPr>
          <w:rFonts w:ascii="Arial" w:eastAsia="Times New Roman" w:hAnsi="Arial" w:cs="Arial"/>
          <w:bCs/>
          <w:sz w:val="24"/>
          <w:szCs w:val="36"/>
        </w:rPr>
        <w:t>Everpure</w:t>
      </w:r>
      <w:proofErr w:type="spellEnd"/>
      <w:r w:rsidRPr="00620DAB">
        <w:rPr>
          <w:rFonts w:ascii="Arial" w:eastAsia="Times New Roman" w:hAnsi="Arial" w:cs="Arial"/>
          <w:bCs/>
          <w:sz w:val="24"/>
          <w:szCs w:val="36"/>
        </w:rPr>
        <w:t xml:space="preserve"> Ghana Limited at </w:t>
      </w:r>
      <w:proofErr w:type="spellStart"/>
      <w:r w:rsidRPr="00620DAB">
        <w:rPr>
          <w:rFonts w:ascii="Arial" w:eastAsia="Times New Roman" w:hAnsi="Arial" w:cs="Arial"/>
          <w:bCs/>
          <w:sz w:val="24"/>
          <w:szCs w:val="36"/>
        </w:rPr>
        <w:t>Tomefa</w:t>
      </w:r>
      <w:proofErr w:type="spellEnd"/>
      <w:r w:rsidRPr="00620DAB">
        <w:rPr>
          <w:rFonts w:ascii="Arial" w:eastAsia="Times New Roman" w:hAnsi="Arial" w:cs="Arial"/>
          <w:bCs/>
          <w:sz w:val="24"/>
          <w:szCs w:val="36"/>
        </w:rPr>
        <w:t xml:space="preserve">. The Assembly has facilitated the extension of electricity and reshaped the road network leading to the project site at </w:t>
      </w:r>
      <w:proofErr w:type="spellStart"/>
      <w:r w:rsidRPr="00620DAB">
        <w:rPr>
          <w:rFonts w:ascii="Arial" w:eastAsia="Times New Roman" w:hAnsi="Arial" w:cs="Arial"/>
          <w:bCs/>
          <w:sz w:val="24"/>
          <w:szCs w:val="36"/>
        </w:rPr>
        <w:t>Tomefa</w:t>
      </w:r>
      <w:proofErr w:type="spellEnd"/>
      <w:r w:rsidRPr="00620DAB">
        <w:rPr>
          <w:rFonts w:ascii="Arial" w:eastAsia="Times New Roman" w:hAnsi="Arial" w:cs="Arial"/>
          <w:bCs/>
          <w:sz w:val="24"/>
          <w:szCs w:val="36"/>
        </w:rPr>
        <w:t xml:space="preserve"> to enhance its operations. </w:t>
      </w:r>
    </w:p>
    <w:p w:rsidR="00791684" w:rsidRPr="00620DAB" w:rsidRDefault="00791684" w:rsidP="00791684">
      <w:pPr>
        <w:pStyle w:val="ListParagraph"/>
        <w:numPr>
          <w:ilvl w:val="0"/>
          <w:numId w:val="2"/>
        </w:numPr>
        <w:jc w:val="both"/>
        <w:rPr>
          <w:rFonts w:ascii="Arial" w:hAnsi="Arial" w:cs="Arial"/>
          <w:sz w:val="24"/>
          <w:szCs w:val="24"/>
        </w:rPr>
        <w:sectPr w:rsidR="00791684" w:rsidRPr="00620DAB" w:rsidSect="00DD0F4D">
          <w:pgSz w:w="12240" w:h="15840"/>
          <w:pgMar w:top="1440" w:right="1440" w:bottom="1440" w:left="1440" w:header="720" w:footer="720" w:gutter="0"/>
          <w:cols w:space="720"/>
          <w:docGrid w:linePitch="360"/>
        </w:sectPr>
      </w:pPr>
    </w:p>
    <w:p w:rsidR="00791684" w:rsidRPr="00620DAB" w:rsidRDefault="00791684" w:rsidP="00791684">
      <w:pPr>
        <w:pStyle w:val="Heading2"/>
        <w:rPr>
          <w:rFonts w:ascii="Arial" w:hAnsi="Arial" w:cs="Arial"/>
        </w:rPr>
      </w:pPr>
      <w:bookmarkStart w:id="11" w:name="_Toc190677591"/>
      <w:r w:rsidRPr="00620DAB">
        <w:rPr>
          <w:rFonts w:ascii="Arial" w:hAnsi="Arial" w:cs="Arial"/>
        </w:rPr>
        <w:lastRenderedPageBreak/>
        <w:t>MONITORING AND EVALUATION MATRIX FOR PROGRAMME BASED BUDGET</w:t>
      </w:r>
      <w:bookmarkEnd w:id="11"/>
    </w:p>
    <w:p w:rsidR="00791684" w:rsidRPr="00620DAB" w:rsidRDefault="00791684" w:rsidP="00791684">
      <w:pPr>
        <w:rPr>
          <w:rFonts w:ascii="Arial" w:hAnsi="Arial" w:cs="Arial"/>
        </w:rPr>
      </w:pPr>
    </w:p>
    <w:p w:rsidR="00791684" w:rsidRPr="00620DAB" w:rsidRDefault="00791684" w:rsidP="00791684">
      <w:pPr>
        <w:pStyle w:val="ListParagraph"/>
        <w:tabs>
          <w:tab w:val="left" w:pos="1683"/>
        </w:tabs>
        <w:spacing w:line="256" w:lineRule="auto"/>
        <w:jc w:val="both"/>
        <w:rPr>
          <w:rFonts w:ascii="Arial" w:eastAsia="Calibri" w:hAnsi="Arial" w:cs="Arial"/>
          <w:color w:val="000000" w:themeColor="text1"/>
          <w:sz w:val="28"/>
          <w:szCs w:val="28"/>
        </w:rPr>
      </w:pPr>
      <w:r w:rsidRPr="00620DAB">
        <w:rPr>
          <w:rFonts w:ascii="Arial" w:eastAsia="Calibri" w:hAnsi="Arial" w:cs="Arial"/>
          <w:b/>
          <w:sz w:val="28"/>
          <w:szCs w:val="28"/>
        </w:rPr>
        <w:t>Budget Programme Title</w:t>
      </w:r>
      <w:r w:rsidRPr="00620DAB">
        <w:rPr>
          <w:rFonts w:ascii="Arial" w:eastAsia="Calibri" w:hAnsi="Arial" w:cs="Arial"/>
          <w:b/>
          <w:color w:val="000000" w:themeColor="text1"/>
          <w:sz w:val="28"/>
          <w:szCs w:val="28"/>
        </w:rPr>
        <w:t xml:space="preserve">: </w:t>
      </w:r>
      <w:r w:rsidR="00263A56" w:rsidRPr="00620DAB">
        <w:rPr>
          <w:rFonts w:ascii="Arial" w:eastAsia="Calibri" w:hAnsi="Arial" w:cs="Arial"/>
          <w:b/>
          <w:color w:val="000000" w:themeColor="text1"/>
          <w:sz w:val="28"/>
          <w:szCs w:val="28"/>
        </w:rPr>
        <w:t>(Management</w:t>
      </w:r>
      <w:r w:rsidRPr="00620DAB">
        <w:rPr>
          <w:rFonts w:ascii="Arial" w:eastAsia="Calibri" w:hAnsi="Arial" w:cs="Arial"/>
          <w:b/>
          <w:color w:val="000000" w:themeColor="text1"/>
          <w:sz w:val="28"/>
          <w:szCs w:val="28"/>
        </w:rPr>
        <w:t xml:space="preserve"> and Administration)</w:t>
      </w:r>
    </w:p>
    <w:tbl>
      <w:tblPr>
        <w:tblStyle w:val="TableGrid"/>
        <w:tblW w:w="5000" w:type="pct"/>
        <w:tblLook w:val="04A0" w:firstRow="1" w:lastRow="0" w:firstColumn="1" w:lastColumn="0" w:noHBand="0" w:noVBand="1"/>
      </w:tblPr>
      <w:tblGrid>
        <w:gridCol w:w="1590"/>
        <w:gridCol w:w="39"/>
        <w:gridCol w:w="1378"/>
        <w:gridCol w:w="78"/>
        <w:gridCol w:w="1386"/>
        <w:gridCol w:w="111"/>
        <w:gridCol w:w="1166"/>
        <w:gridCol w:w="197"/>
        <w:gridCol w:w="1365"/>
        <w:gridCol w:w="158"/>
        <w:gridCol w:w="1018"/>
        <w:gridCol w:w="119"/>
        <w:gridCol w:w="1217"/>
        <w:gridCol w:w="80"/>
        <w:gridCol w:w="1336"/>
        <w:gridCol w:w="41"/>
        <w:gridCol w:w="1671"/>
      </w:tblGrid>
      <w:tr w:rsidR="00791684" w:rsidRPr="00620DAB" w:rsidTr="00DD0F4D">
        <w:trPr>
          <w:trHeight w:val="271"/>
        </w:trPr>
        <w:tc>
          <w:tcPr>
            <w:tcW w:w="5000" w:type="pct"/>
            <w:gridSpan w:val="17"/>
          </w:tcPr>
          <w:p w:rsidR="00791684" w:rsidRPr="00620DAB" w:rsidRDefault="00791684" w:rsidP="00DD0F4D">
            <w:pPr>
              <w:rPr>
                <w:rFonts w:ascii="Arial" w:hAnsi="Arial" w:cs="Arial"/>
                <w:b/>
                <w:sz w:val="20"/>
                <w:szCs w:val="20"/>
              </w:rPr>
            </w:pPr>
            <w:r w:rsidRPr="00620DAB">
              <w:rPr>
                <w:rFonts w:ascii="Arial" w:hAnsi="Arial" w:cs="Arial"/>
                <w:b/>
                <w:sz w:val="20"/>
                <w:szCs w:val="20"/>
              </w:rPr>
              <w:t xml:space="preserve">National Objective:  </w:t>
            </w:r>
          </w:p>
        </w:tc>
      </w:tr>
      <w:tr w:rsidR="00791684" w:rsidRPr="00620DAB" w:rsidTr="00DD0F4D">
        <w:trPr>
          <w:trHeight w:val="271"/>
        </w:trPr>
        <w:tc>
          <w:tcPr>
            <w:tcW w:w="5000" w:type="pct"/>
            <w:gridSpan w:val="17"/>
          </w:tcPr>
          <w:p w:rsidR="00791684" w:rsidRPr="00620DAB" w:rsidRDefault="00791684" w:rsidP="00DD0F4D">
            <w:pPr>
              <w:rPr>
                <w:rFonts w:ascii="Arial" w:hAnsi="Arial" w:cs="Arial"/>
                <w:b/>
                <w:sz w:val="20"/>
                <w:szCs w:val="20"/>
              </w:rPr>
            </w:pPr>
            <w:r w:rsidRPr="00620DAB">
              <w:rPr>
                <w:rFonts w:ascii="Arial" w:hAnsi="Arial" w:cs="Arial"/>
                <w:b/>
                <w:sz w:val="20"/>
                <w:szCs w:val="20"/>
              </w:rPr>
              <w:t xml:space="preserve">Programme Objective: </w:t>
            </w:r>
          </w:p>
        </w:tc>
      </w:tr>
      <w:tr w:rsidR="00161648" w:rsidRPr="00620DAB" w:rsidTr="00EB000D">
        <w:trPr>
          <w:trHeight w:val="271"/>
        </w:trPr>
        <w:tc>
          <w:tcPr>
            <w:tcW w:w="614" w:type="pct"/>
            <w:vMerge w:val="restart"/>
          </w:tcPr>
          <w:p w:rsidR="00791684" w:rsidRPr="00620DAB" w:rsidRDefault="00791684" w:rsidP="00DD0F4D">
            <w:pPr>
              <w:rPr>
                <w:rFonts w:ascii="Arial" w:eastAsia="Calibri" w:hAnsi="Arial" w:cs="Arial"/>
                <w:b/>
                <w:sz w:val="20"/>
                <w:szCs w:val="20"/>
              </w:rPr>
            </w:pPr>
            <w:r w:rsidRPr="00620DAB">
              <w:rPr>
                <w:rFonts w:ascii="Arial" w:eastAsia="Calibri" w:hAnsi="Arial" w:cs="Arial"/>
                <w:b/>
                <w:sz w:val="20"/>
                <w:szCs w:val="20"/>
              </w:rPr>
              <w:t>Sub-Programme</w:t>
            </w:r>
          </w:p>
          <w:p w:rsidR="00791684" w:rsidRPr="00620DAB" w:rsidRDefault="00791684" w:rsidP="00DD0F4D">
            <w:pPr>
              <w:rPr>
                <w:rFonts w:ascii="Arial" w:eastAsia="Calibri" w:hAnsi="Arial" w:cs="Arial"/>
                <w:sz w:val="20"/>
                <w:szCs w:val="20"/>
              </w:rPr>
            </w:pPr>
          </w:p>
          <w:p w:rsidR="00791684" w:rsidRPr="00620DAB" w:rsidRDefault="00791684" w:rsidP="00DD0F4D">
            <w:pPr>
              <w:jc w:val="center"/>
              <w:rPr>
                <w:rFonts w:ascii="Arial" w:eastAsia="Calibri" w:hAnsi="Arial" w:cs="Arial"/>
                <w:sz w:val="20"/>
                <w:szCs w:val="20"/>
              </w:rPr>
            </w:pPr>
          </w:p>
        </w:tc>
        <w:tc>
          <w:tcPr>
            <w:tcW w:w="547" w:type="pct"/>
            <w:gridSpan w:val="2"/>
            <w:vMerge w:val="restart"/>
          </w:tcPr>
          <w:p w:rsidR="00791684" w:rsidRPr="00620DAB" w:rsidRDefault="00791684" w:rsidP="00DD0F4D">
            <w:pPr>
              <w:rPr>
                <w:rFonts w:ascii="Arial" w:eastAsia="Calibri" w:hAnsi="Arial" w:cs="Arial"/>
                <w:b/>
                <w:sz w:val="20"/>
                <w:szCs w:val="20"/>
              </w:rPr>
            </w:pPr>
            <w:r w:rsidRPr="00620DAB">
              <w:rPr>
                <w:rFonts w:ascii="Arial" w:eastAsia="Calibri" w:hAnsi="Arial" w:cs="Arial"/>
                <w:b/>
                <w:sz w:val="20"/>
                <w:szCs w:val="20"/>
              </w:rPr>
              <w:t>Type of Indicator</w:t>
            </w:r>
          </w:p>
          <w:p w:rsidR="00791684" w:rsidRPr="00620DAB" w:rsidRDefault="00791684" w:rsidP="00DD0F4D">
            <w:pPr>
              <w:rPr>
                <w:rFonts w:ascii="Arial" w:eastAsia="Calibri" w:hAnsi="Arial" w:cs="Arial"/>
                <w:b/>
                <w:sz w:val="20"/>
                <w:szCs w:val="20"/>
              </w:rPr>
            </w:pPr>
          </w:p>
        </w:tc>
        <w:tc>
          <w:tcPr>
            <w:tcW w:w="608" w:type="pct"/>
            <w:gridSpan w:val="3"/>
            <w:vMerge w:val="restart"/>
          </w:tcPr>
          <w:p w:rsidR="00791684" w:rsidRPr="00620DAB" w:rsidRDefault="00791684" w:rsidP="00DD0F4D">
            <w:pPr>
              <w:jc w:val="center"/>
              <w:rPr>
                <w:rFonts w:ascii="Arial" w:eastAsia="Calibri" w:hAnsi="Arial" w:cs="Arial"/>
                <w:b/>
                <w:sz w:val="20"/>
                <w:szCs w:val="20"/>
              </w:rPr>
            </w:pPr>
            <w:r w:rsidRPr="00620DAB">
              <w:rPr>
                <w:rFonts w:ascii="Arial" w:eastAsia="Calibri" w:hAnsi="Arial" w:cs="Arial"/>
                <w:b/>
                <w:sz w:val="20"/>
                <w:szCs w:val="20"/>
              </w:rPr>
              <w:t>Description of Indicator</w:t>
            </w:r>
          </w:p>
        </w:tc>
        <w:tc>
          <w:tcPr>
            <w:tcW w:w="526" w:type="pct"/>
            <w:gridSpan w:val="2"/>
            <w:vMerge w:val="restart"/>
          </w:tcPr>
          <w:p w:rsidR="00791684" w:rsidRPr="00620DAB" w:rsidRDefault="00791684" w:rsidP="00DD0F4D">
            <w:pPr>
              <w:jc w:val="center"/>
              <w:rPr>
                <w:rFonts w:ascii="Arial" w:eastAsia="Calibri" w:hAnsi="Arial" w:cs="Arial"/>
                <w:b/>
                <w:sz w:val="20"/>
                <w:szCs w:val="20"/>
              </w:rPr>
            </w:pPr>
            <w:r w:rsidRPr="00620DAB">
              <w:rPr>
                <w:rFonts w:ascii="Arial" w:eastAsia="Calibri" w:hAnsi="Arial" w:cs="Arial"/>
                <w:b/>
                <w:sz w:val="20"/>
                <w:szCs w:val="20"/>
              </w:rPr>
              <w:t>Unit of Measure of Indicator</w:t>
            </w:r>
          </w:p>
        </w:tc>
        <w:tc>
          <w:tcPr>
            <w:tcW w:w="588" w:type="pct"/>
            <w:gridSpan w:val="2"/>
            <w:vMerge w:val="restart"/>
          </w:tcPr>
          <w:p w:rsidR="00791684" w:rsidRPr="00620DAB" w:rsidRDefault="00791684" w:rsidP="00DD0F4D">
            <w:pPr>
              <w:jc w:val="center"/>
              <w:rPr>
                <w:rFonts w:ascii="Arial" w:eastAsia="Calibri" w:hAnsi="Arial" w:cs="Arial"/>
                <w:b/>
                <w:sz w:val="20"/>
                <w:szCs w:val="20"/>
              </w:rPr>
            </w:pPr>
            <w:r w:rsidRPr="00620DAB">
              <w:rPr>
                <w:rFonts w:ascii="Arial" w:eastAsia="Calibri" w:hAnsi="Arial" w:cs="Arial"/>
                <w:b/>
                <w:sz w:val="20"/>
                <w:szCs w:val="20"/>
              </w:rPr>
              <w:t>Baseline (202</w:t>
            </w:r>
            <w:r w:rsidR="00EF43D6" w:rsidRPr="00620DAB">
              <w:rPr>
                <w:rFonts w:ascii="Arial" w:eastAsia="Calibri" w:hAnsi="Arial" w:cs="Arial"/>
                <w:b/>
                <w:sz w:val="20"/>
                <w:szCs w:val="20"/>
              </w:rPr>
              <w:t>3</w:t>
            </w:r>
            <w:r w:rsidRPr="00620DAB">
              <w:rPr>
                <w:rFonts w:ascii="Arial" w:eastAsia="Calibri" w:hAnsi="Arial" w:cs="Arial"/>
                <w:b/>
                <w:sz w:val="20"/>
                <w:szCs w:val="20"/>
              </w:rPr>
              <w:t>)</w:t>
            </w:r>
            <w:r w:rsidRPr="00620DAB">
              <w:rPr>
                <w:rFonts w:ascii="Arial" w:eastAsia="Calibri" w:hAnsi="Arial" w:cs="Arial"/>
                <w:b/>
                <w:sz w:val="20"/>
                <w:szCs w:val="20"/>
              </w:rPr>
              <w:br/>
            </w:r>
          </w:p>
          <w:p w:rsidR="00791684" w:rsidRPr="00620DAB" w:rsidRDefault="00791684" w:rsidP="00DD0F4D">
            <w:pPr>
              <w:jc w:val="center"/>
              <w:rPr>
                <w:rFonts w:ascii="Arial" w:eastAsia="Calibri" w:hAnsi="Arial" w:cs="Arial"/>
                <w:b/>
                <w:sz w:val="20"/>
                <w:szCs w:val="20"/>
              </w:rPr>
            </w:pPr>
            <w:r w:rsidRPr="00620DAB">
              <w:rPr>
                <w:rFonts w:ascii="Arial" w:eastAsia="Calibri" w:hAnsi="Arial" w:cs="Arial"/>
                <w:b/>
                <w:sz w:val="20"/>
                <w:szCs w:val="20"/>
              </w:rPr>
              <w:t>Actuals</w:t>
            </w:r>
          </w:p>
        </w:tc>
        <w:tc>
          <w:tcPr>
            <w:tcW w:w="1471" w:type="pct"/>
            <w:gridSpan w:val="6"/>
          </w:tcPr>
          <w:p w:rsidR="00791684" w:rsidRPr="00620DAB" w:rsidRDefault="00791684" w:rsidP="00DD0F4D">
            <w:pPr>
              <w:jc w:val="center"/>
              <w:rPr>
                <w:rFonts w:ascii="Arial" w:eastAsia="Calibri" w:hAnsi="Arial" w:cs="Arial"/>
                <w:b/>
                <w:sz w:val="20"/>
                <w:szCs w:val="20"/>
              </w:rPr>
            </w:pPr>
            <w:r w:rsidRPr="00620DAB">
              <w:rPr>
                <w:rFonts w:ascii="Arial" w:eastAsia="Calibri" w:hAnsi="Arial" w:cs="Arial"/>
                <w:b/>
                <w:sz w:val="20"/>
                <w:szCs w:val="20"/>
              </w:rPr>
              <w:t xml:space="preserve">Period </w:t>
            </w:r>
            <w:r w:rsidR="0001424D" w:rsidRPr="00620DAB">
              <w:rPr>
                <w:rFonts w:ascii="Arial" w:eastAsia="Calibri" w:hAnsi="Arial" w:cs="Arial"/>
                <w:b/>
                <w:color w:val="000000" w:themeColor="text1"/>
                <w:sz w:val="20"/>
                <w:szCs w:val="20"/>
              </w:rPr>
              <w:t>(</w:t>
            </w:r>
            <w:r w:rsidR="007335DD" w:rsidRPr="00620DAB">
              <w:rPr>
                <w:rFonts w:ascii="Arial" w:eastAsia="Calibri" w:hAnsi="Arial" w:cs="Arial"/>
                <w:b/>
                <w:color w:val="000000" w:themeColor="text1"/>
                <w:sz w:val="20"/>
                <w:szCs w:val="20"/>
              </w:rPr>
              <w:t xml:space="preserve"> December 2024</w:t>
            </w:r>
            <w:r w:rsidRPr="00620DAB">
              <w:rPr>
                <w:rFonts w:ascii="Arial" w:eastAsia="Calibri" w:hAnsi="Arial" w:cs="Arial"/>
                <w:b/>
                <w:color w:val="000000" w:themeColor="text1"/>
                <w:sz w:val="20"/>
                <w:szCs w:val="20"/>
              </w:rPr>
              <w:t>)</w:t>
            </w:r>
          </w:p>
        </w:tc>
        <w:tc>
          <w:tcPr>
            <w:tcW w:w="646" w:type="pct"/>
            <w:vMerge w:val="restart"/>
          </w:tcPr>
          <w:p w:rsidR="00791684" w:rsidRPr="00620DAB" w:rsidRDefault="00791684" w:rsidP="00DD0F4D">
            <w:pPr>
              <w:jc w:val="center"/>
              <w:rPr>
                <w:rFonts w:ascii="Arial" w:eastAsia="Calibri" w:hAnsi="Arial" w:cs="Arial"/>
                <w:b/>
                <w:sz w:val="20"/>
                <w:szCs w:val="20"/>
              </w:rPr>
            </w:pPr>
            <w:r w:rsidRPr="00620DAB">
              <w:rPr>
                <w:rFonts w:ascii="Arial" w:eastAsia="Calibri" w:hAnsi="Arial" w:cs="Arial"/>
                <w:b/>
                <w:sz w:val="20"/>
                <w:szCs w:val="20"/>
              </w:rPr>
              <w:t>Remarks</w:t>
            </w:r>
          </w:p>
        </w:tc>
      </w:tr>
      <w:tr w:rsidR="00161648" w:rsidRPr="00620DAB" w:rsidTr="00EB000D">
        <w:trPr>
          <w:trHeight w:val="271"/>
        </w:trPr>
        <w:tc>
          <w:tcPr>
            <w:tcW w:w="614" w:type="pct"/>
            <w:vMerge/>
          </w:tcPr>
          <w:p w:rsidR="00791684" w:rsidRPr="00620DAB" w:rsidRDefault="00791684" w:rsidP="00DD0F4D">
            <w:pPr>
              <w:jc w:val="center"/>
              <w:rPr>
                <w:rFonts w:ascii="Arial" w:eastAsia="Calibri" w:hAnsi="Arial" w:cs="Arial"/>
                <w:b/>
                <w:sz w:val="20"/>
                <w:szCs w:val="20"/>
              </w:rPr>
            </w:pPr>
          </w:p>
        </w:tc>
        <w:tc>
          <w:tcPr>
            <w:tcW w:w="547" w:type="pct"/>
            <w:gridSpan w:val="2"/>
            <w:vMerge/>
          </w:tcPr>
          <w:p w:rsidR="00791684" w:rsidRPr="00620DAB" w:rsidRDefault="00791684" w:rsidP="00DD0F4D">
            <w:pPr>
              <w:jc w:val="center"/>
              <w:rPr>
                <w:rFonts w:ascii="Arial" w:eastAsia="Calibri" w:hAnsi="Arial" w:cs="Arial"/>
                <w:b/>
                <w:sz w:val="20"/>
                <w:szCs w:val="20"/>
              </w:rPr>
            </w:pPr>
          </w:p>
        </w:tc>
        <w:tc>
          <w:tcPr>
            <w:tcW w:w="608" w:type="pct"/>
            <w:gridSpan w:val="3"/>
            <w:vMerge/>
          </w:tcPr>
          <w:p w:rsidR="00791684" w:rsidRPr="00620DAB" w:rsidRDefault="00791684" w:rsidP="00DD0F4D">
            <w:pPr>
              <w:jc w:val="center"/>
              <w:rPr>
                <w:rFonts w:ascii="Arial" w:eastAsia="Calibri" w:hAnsi="Arial" w:cs="Arial"/>
                <w:b/>
                <w:sz w:val="20"/>
                <w:szCs w:val="20"/>
              </w:rPr>
            </w:pPr>
          </w:p>
        </w:tc>
        <w:tc>
          <w:tcPr>
            <w:tcW w:w="526" w:type="pct"/>
            <w:gridSpan w:val="2"/>
            <w:vMerge/>
          </w:tcPr>
          <w:p w:rsidR="00791684" w:rsidRPr="00620DAB" w:rsidRDefault="00791684" w:rsidP="00DD0F4D">
            <w:pPr>
              <w:jc w:val="center"/>
              <w:rPr>
                <w:rFonts w:ascii="Arial" w:eastAsia="Calibri" w:hAnsi="Arial" w:cs="Arial"/>
                <w:b/>
                <w:sz w:val="20"/>
                <w:szCs w:val="20"/>
              </w:rPr>
            </w:pPr>
          </w:p>
        </w:tc>
        <w:tc>
          <w:tcPr>
            <w:tcW w:w="588" w:type="pct"/>
            <w:gridSpan w:val="2"/>
            <w:vMerge/>
          </w:tcPr>
          <w:p w:rsidR="00791684" w:rsidRPr="00620DAB" w:rsidRDefault="00791684" w:rsidP="00DD0F4D">
            <w:pPr>
              <w:jc w:val="center"/>
              <w:rPr>
                <w:rFonts w:ascii="Arial" w:eastAsia="Calibri" w:hAnsi="Arial" w:cs="Arial"/>
                <w:b/>
                <w:sz w:val="20"/>
                <w:szCs w:val="20"/>
              </w:rPr>
            </w:pPr>
          </w:p>
        </w:tc>
        <w:tc>
          <w:tcPr>
            <w:tcW w:w="439" w:type="pct"/>
            <w:gridSpan w:val="2"/>
          </w:tcPr>
          <w:p w:rsidR="00791684" w:rsidRPr="00620DAB" w:rsidRDefault="00791684" w:rsidP="00DD0F4D">
            <w:pPr>
              <w:jc w:val="center"/>
              <w:rPr>
                <w:rFonts w:ascii="Arial" w:eastAsia="Calibri" w:hAnsi="Arial" w:cs="Arial"/>
                <w:b/>
                <w:sz w:val="20"/>
                <w:szCs w:val="20"/>
              </w:rPr>
            </w:pPr>
            <w:r w:rsidRPr="00620DAB">
              <w:rPr>
                <w:rFonts w:ascii="Arial" w:eastAsia="Calibri" w:hAnsi="Arial" w:cs="Arial"/>
                <w:b/>
                <w:sz w:val="20"/>
                <w:szCs w:val="20"/>
              </w:rPr>
              <w:t>Budget Year Target</w:t>
            </w:r>
          </w:p>
        </w:tc>
        <w:tc>
          <w:tcPr>
            <w:tcW w:w="501" w:type="pct"/>
            <w:gridSpan w:val="2"/>
          </w:tcPr>
          <w:p w:rsidR="00791684" w:rsidRPr="00620DAB" w:rsidRDefault="00791684" w:rsidP="00DD0F4D">
            <w:pPr>
              <w:jc w:val="center"/>
              <w:rPr>
                <w:rFonts w:ascii="Arial" w:eastAsia="Calibri" w:hAnsi="Arial" w:cs="Arial"/>
                <w:b/>
                <w:sz w:val="20"/>
                <w:szCs w:val="20"/>
              </w:rPr>
            </w:pPr>
            <w:r w:rsidRPr="00620DAB">
              <w:rPr>
                <w:rFonts w:ascii="Arial" w:eastAsia="Calibri" w:hAnsi="Arial" w:cs="Arial"/>
                <w:b/>
                <w:sz w:val="20"/>
                <w:szCs w:val="20"/>
              </w:rPr>
              <w:t>Quarter /Annual  Actual;</w:t>
            </w:r>
          </w:p>
        </w:tc>
        <w:tc>
          <w:tcPr>
            <w:tcW w:w="532" w:type="pct"/>
            <w:gridSpan w:val="2"/>
          </w:tcPr>
          <w:p w:rsidR="00791684" w:rsidRPr="00620DAB" w:rsidRDefault="00791684" w:rsidP="00DD0F4D">
            <w:pPr>
              <w:jc w:val="center"/>
              <w:rPr>
                <w:rFonts w:ascii="Arial" w:eastAsia="Calibri" w:hAnsi="Arial" w:cs="Arial"/>
                <w:b/>
                <w:sz w:val="20"/>
                <w:szCs w:val="20"/>
              </w:rPr>
            </w:pPr>
            <w:r w:rsidRPr="00620DAB">
              <w:rPr>
                <w:rFonts w:ascii="Arial" w:eastAsia="Calibri" w:hAnsi="Arial" w:cs="Arial"/>
                <w:b/>
                <w:sz w:val="20"/>
                <w:szCs w:val="20"/>
              </w:rPr>
              <w:t>Variance</w:t>
            </w:r>
          </w:p>
          <w:p w:rsidR="00791684" w:rsidRPr="00620DAB" w:rsidRDefault="00791684" w:rsidP="00DD0F4D">
            <w:pPr>
              <w:jc w:val="center"/>
              <w:rPr>
                <w:rFonts w:ascii="Arial" w:eastAsia="Calibri" w:hAnsi="Arial" w:cs="Arial"/>
                <w:b/>
                <w:sz w:val="20"/>
                <w:szCs w:val="20"/>
              </w:rPr>
            </w:pPr>
          </w:p>
        </w:tc>
        <w:tc>
          <w:tcPr>
            <w:tcW w:w="646" w:type="pct"/>
            <w:vMerge/>
          </w:tcPr>
          <w:p w:rsidR="00791684" w:rsidRPr="00620DAB" w:rsidRDefault="00791684" w:rsidP="00DD0F4D">
            <w:pPr>
              <w:jc w:val="center"/>
              <w:rPr>
                <w:rFonts w:ascii="Arial" w:eastAsia="Calibri" w:hAnsi="Arial" w:cs="Arial"/>
                <w:b/>
                <w:sz w:val="20"/>
                <w:szCs w:val="20"/>
              </w:rPr>
            </w:pPr>
          </w:p>
        </w:tc>
      </w:tr>
      <w:tr w:rsidR="00791684" w:rsidRPr="00620DAB" w:rsidTr="007B07C3">
        <w:trPr>
          <w:trHeight w:val="271"/>
        </w:trPr>
        <w:tc>
          <w:tcPr>
            <w:tcW w:w="614" w:type="pct"/>
            <w:vMerge w:val="restart"/>
          </w:tcPr>
          <w:p w:rsidR="00791684" w:rsidRPr="00620DAB" w:rsidRDefault="00791684" w:rsidP="004711B0">
            <w:pPr>
              <w:rPr>
                <w:rFonts w:ascii="Arial" w:eastAsia="Calibri" w:hAnsi="Arial" w:cs="Arial"/>
                <w:sz w:val="20"/>
                <w:szCs w:val="20"/>
              </w:rPr>
            </w:pPr>
            <w:r w:rsidRPr="00620DAB">
              <w:rPr>
                <w:rFonts w:ascii="Arial" w:eastAsia="Calibri" w:hAnsi="Arial" w:cs="Arial"/>
                <w:color w:val="FF0000"/>
                <w:sz w:val="20"/>
                <w:szCs w:val="20"/>
              </w:rPr>
              <w:t xml:space="preserve"> </w:t>
            </w:r>
            <w:r w:rsidRPr="00620DAB">
              <w:rPr>
                <w:rFonts w:ascii="Arial" w:eastAsia="Calibri" w:hAnsi="Arial" w:cs="Arial"/>
                <w:sz w:val="20"/>
                <w:szCs w:val="20"/>
              </w:rPr>
              <w:t>General Administration</w:t>
            </w:r>
          </w:p>
          <w:p w:rsidR="00791684" w:rsidRPr="00620DAB" w:rsidRDefault="00791684" w:rsidP="00DD0F4D">
            <w:pPr>
              <w:jc w:val="center"/>
              <w:rPr>
                <w:rFonts w:ascii="Arial" w:eastAsia="Calibri" w:hAnsi="Arial" w:cs="Arial"/>
                <w:sz w:val="20"/>
                <w:szCs w:val="20"/>
              </w:rPr>
            </w:pPr>
          </w:p>
        </w:tc>
        <w:tc>
          <w:tcPr>
            <w:tcW w:w="4386" w:type="pct"/>
            <w:gridSpan w:val="16"/>
          </w:tcPr>
          <w:p w:rsidR="00791684" w:rsidRPr="00620DAB" w:rsidRDefault="00791684" w:rsidP="00DD0F4D">
            <w:pPr>
              <w:rPr>
                <w:rFonts w:ascii="Arial" w:eastAsia="Calibri" w:hAnsi="Arial" w:cs="Arial"/>
                <w:b/>
                <w:sz w:val="20"/>
                <w:szCs w:val="20"/>
              </w:rPr>
            </w:pPr>
            <w:r w:rsidRPr="00620DAB">
              <w:rPr>
                <w:rFonts w:ascii="Arial" w:eastAsia="Calibri" w:hAnsi="Arial" w:cs="Arial"/>
                <w:b/>
                <w:sz w:val="20"/>
                <w:szCs w:val="20"/>
              </w:rPr>
              <w:t>Outcome 1: Enhanced Administrative Management of the Assembly</w:t>
            </w:r>
          </w:p>
        </w:tc>
      </w:tr>
      <w:tr w:rsidR="00161648" w:rsidRPr="00620DAB" w:rsidTr="00EB000D">
        <w:trPr>
          <w:trHeight w:val="224"/>
        </w:trPr>
        <w:tc>
          <w:tcPr>
            <w:tcW w:w="614" w:type="pct"/>
            <w:vMerge/>
          </w:tcPr>
          <w:p w:rsidR="00791684" w:rsidRPr="00620DAB" w:rsidRDefault="00791684" w:rsidP="00DD0F4D">
            <w:pPr>
              <w:rPr>
                <w:rFonts w:ascii="Arial" w:eastAsia="Calibri" w:hAnsi="Arial" w:cs="Arial"/>
                <w:sz w:val="20"/>
                <w:szCs w:val="20"/>
              </w:rPr>
            </w:pPr>
          </w:p>
        </w:tc>
        <w:tc>
          <w:tcPr>
            <w:tcW w:w="547" w:type="pct"/>
            <w:gridSpan w:val="2"/>
          </w:tcPr>
          <w:p w:rsidR="00791684" w:rsidRPr="00620DAB" w:rsidRDefault="00791684" w:rsidP="00DD0F4D">
            <w:pPr>
              <w:rPr>
                <w:rFonts w:ascii="Arial" w:eastAsia="Calibri" w:hAnsi="Arial" w:cs="Arial"/>
                <w:sz w:val="20"/>
                <w:szCs w:val="20"/>
              </w:rPr>
            </w:pPr>
            <w:r w:rsidRPr="00620DAB">
              <w:rPr>
                <w:rFonts w:ascii="Arial" w:eastAsia="Calibri" w:hAnsi="Arial" w:cs="Arial"/>
                <w:sz w:val="20"/>
                <w:szCs w:val="20"/>
              </w:rPr>
              <w:t xml:space="preserve">Output 1.1  </w:t>
            </w:r>
          </w:p>
        </w:tc>
        <w:tc>
          <w:tcPr>
            <w:tcW w:w="608" w:type="pct"/>
            <w:gridSpan w:val="3"/>
          </w:tcPr>
          <w:p w:rsidR="00791684" w:rsidRPr="00620DAB" w:rsidRDefault="00791684" w:rsidP="005A66DC">
            <w:pPr>
              <w:rPr>
                <w:rFonts w:ascii="Arial" w:eastAsia="Calibri" w:hAnsi="Arial" w:cs="Arial"/>
                <w:sz w:val="20"/>
                <w:szCs w:val="20"/>
              </w:rPr>
            </w:pPr>
            <w:r w:rsidRPr="00620DAB">
              <w:rPr>
                <w:rFonts w:ascii="Arial" w:eastAsia="Calibri" w:hAnsi="Arial" w:cs="Arial"/>
                <w:color w:val="000000" w:themeColor="text1"/>
                <w:sz w:val="20"/>
                <w:szCs w:val="20"/>
              </w:rPr>
              <w:t xml:space="preserve"> Quarterly </w:t>
            </w:r>
            <w:r w:rsidRPr="00620DAB">
              <w:rPr>
                <w:rFonts w:ascii="Arial" w:eastAsia="Calibri" w:hAnsi="Arial" w:cs="Arial"/>
                <w:sz w:val="20"/>
                <w:szCs w:val="20"/>
              </w:rPr>
              <w:t>management meetings organized</w:t>
            </w:r>
          </w:p>
        </w:tc>
        <w:tc>
          <w:tcPr>
            <w:tcW w:w="526" w:type="pct"/>
            <w:gridSpan w:val="2"/>
          </w:tcPr>
          <w:p w:rsidR="00791684" w:rsidRPr="00620DAB" w:rsidRDefault="00791684" w:rsidP="005A66DC">
            <w:pPr>
              <w:rPr>
                <w:rFonts w:ascii="Arial" w:eastAsia="Calibri" w:hAnsi="Arial" w:cs="Arial"/>
                <w:sz w:val="20"/>
                <w:szCs w:val="20"/>
              </w:rPr>
            </w:pPr>
            <w:r w:rsidRPr="00620DAB">
              <w:rPr>
                <w:rFonts w:ascii="Arial" w:eastAsia="Calibri" w:hAnsi="Arial" w:cs="Arial"/>
                <w:sz w:val="20"/>
                <w:szCs w:val="20"/>
              </w:rPr>
              <w:t xml:space="preserve">Number of quarterly meetings held </w:t>
            </w:r>
          </w:p>
        </w:tc>
        <w:tc>
          <w:tcPr>
            <w:tcW w:w="588" w:type="pct"/>
            <w:gridSpan w:val="2"/>
          </w:tcPr>
          <w:p w:rsidR="00791684" w:rsidRPr="00620DAB" w:rsidRDefault="00791684" w:rsidP="00DD0F4D">
            <w:pPr>
              <w:jc w:val="center"/>
              <w:rPr>
                <w:rFonts w:ascii="Arial" w:eastAsia="Calibri" w:hAnsi="Arial" w:cs="Arial"/>
                <w:color w:val="FF0000"/>
                <w:sz w:val="20"/>
                <w:szCs w:val="20"/>
              </w:rPr>
            </w:pPr>
          </w:p>
          <w:p w:rsidR="00791684" w:rsidRPr="00620DAB" w:rsidRDefault="00791684" w:rsidP="00DD0F4D">
            <w:pPr>
              <w:jc w:val="center"/>
              <w:rPr>
                <w:rFonts w:ascii="Arial" w:eastAsia="Calibri" w:hAnsi="Arial" w:cs="Arial"/>
                <w:sz w:val="20"/>
                <w:szCs w:val="20"/>
              </w:rPr>
            </w:pPr>
            <w:r w:rsidRPr="00620DAB">
              <w:rPr>
                <w:rFonts w:ascii="Arial" w:eastAsia="Calibri" w:hAnsi="Arial" w:cs="Arial"/>
                <w:sz w:val="20"/>
                <w:szCs w:val="20"/>
              </w:rPr>
              <w:t>4</w:t>
            </w:r>
          </w:p>
        </w:tc>
        <w:tc>
          <w:tcPr>
            <w:tcW w:w="439" w:type="pct"/>
            <w:gridSpan w:val="2"/>
          </w:tcPr>
          <w:p w:rsidR="00791684" w:rsidRPr="00620DAB" w:rsidRDefault="00791684" w:rsidP="00DD0F4D">
            <w:pPr>
              <w:jc w:val="center"/>
              <w:rPr>
                <w:rFonts w:ascii="Arial" w:eastAsia="Calibri" w:hAnsi="Arial" w:cs="Arial"/>
                <w:color w:val="FF0000"/>
                <w:sz w:val="20"/>
                <w:szCs w:val="20"/>
              </w:rPr>
            </w:pPr>
          </w:p>
          <w:p w:rsidR="00791684" w:rsidRPr="00620DAB" w:rsidRDefault="00632DAC" w:rsidP="00DD0F4D">
            <w:pPr>
              <w:jc w:val="center"/>
              <w:rPr>
                <w:rFonts w:ascii="Arial" w:eastAsia="Calibri" w:hAnsi="Arial" w:cs="Arial"/>
                <w:sz w:val="20"/>
                <w:szCs w:val="20"/>
              </w:rPr>
            </w:pPr>
            <w:r w:rsidRPr="00620DAB">
              <w:rPr>
                <w:rFonts w:ascii="Arial" w:eastAsia="Calibri" w:hAnsi="Arial" w:cs="Arial"/>
                <w:sz w:val="20"/>
                <w:szCs w:val="20"/>
              </w:rPr>
              <w:t>4</w:t>
            </w:r>
          </w:p>
        </w:tc>
        <w:tc>
          <w:tcPr>
            <w:tcW w:w="501" w:type="pct"/>
            <w:gridSpan w:val="2"/>
          </w:tcPr>
          <w:p w:rsidR="00791684" w:rsidRPr="00620DAB" w:rsidRDefault="00791684" w:rsidP="00DD0F4D">
            <w:pPr>
              <w:jc w:val="center"/>
              <w:rPr>
                <w:rFonts w:ascii="Arial" w:eastAsia="Calibri" w:hAnsi="Arial" w:cs="Arial"/>
                <w:b/>
                <w:color w:val="FF0000"/>
                <w:sz w:val="20"/>
                <w:szCs w:val="20"/>
              </w:rPr>
            </w:pPr>
          </w:p>
          <w:p w:rsidR="00791684" w:rsidRPr="00620DAB" w:rsidRDefault="00D34CB5" w:rsidP="00DD0F4D">
            <w:pPr>
              <w:jc w:val="center"/>
              <w:rPr>
                <w:rFonts w:ascii="Arial" w:eastAsia="Calibri" w:hAnsi="Arial" w:cs="Arial"/>
                <w:sz w:val="20"/>
                <w:szCs w:val="20"/>
              </w:rPr>
            </w:pPr>
            <w:r w:rsidRPr="00620DAB">
              <w:rPr>
                <w:rFonts w:ascii="Arial" w:eastAsia="Calibri" w:hAnsi="Arial" w:cs="Arial"/>
                <w:sz w:val="20"/>
                <w:szCs w:val="20"/>
              </w:rPr>
              <w:t>4</w:t>
            </w:r>
          </w:p>
        </w:tc>
        <w:tc>
          <w:tcPr>
            <w:tcW w:w="532" w:type="pct"/>
            <w:gridSpan w:val="2"/>
          </w:tcPr>
          <w:p w:rsidR="00791684" w:rsidRPr="00620DAB" w:rsidRDefault="007335DD" w:rsidP="00DD0F4D">
            <w:pPr>
              <w:jc w:val="center"/>
              <w:rPr>
                <w:rFonts w:ascii="Arial" w:eastAsia="Calibri" w:hAnsi="Arial" w:cs="Arial"/>
                <w:sz w:val="20"/>
                <w:szCs w:val="20"/>
              </w:rPr>
            </w:pPr>
            <w:r w:rsidRPr="00620DAB">
              <w:rPr>
                <w:rFonts w:ascii="Arial" w:eastAsia="Calibri" w:hAnsi="Arial" w:cs="Arial"/>
                <w:sz w:val="20"/>
                <w:szCs w:val="20"/>
              </w:rPr>
              <w:t>-</w:t>
            </w:r>
          </w:p>
        </w:tc>
        <w:tc>
          <w:tcPr>
            <w:tcW w:w="646" w:type="pct"/>
          </w:tcPr>
          <w:p w:rsidR="00791684" w:rsidRPr="00620DAB" w:rsidRDefault="004711B0" w:rsidP="00EF43D6">
            <w:pPr>
              <w:jc w:val="center"/>
              <w:rPr>
                <w:rFonts w:ascii="Arial" w:eastAsia="Calibri" w:hAnsi="Arial" w:cs="Arial"/>
                <w:sz w:val="20"/>
                <w:szCs w:val="20"/>
              </w:rPr>
            </w:pPr>
            <w:r w:rsidRPr="00620DAB">
              <w:rPr>
                <w:rFonts w:ascii="Arial" w:eastAsia="Calibri" w:hAnsi="Arial" w:cs="Arial"/>
                <w:sz w:val="20"/>
                <w:szCs w:val="20"/>
              </w:rPr>
              <w:t xml:space="preserve"> </w:t>
            </w:r>
          </w:p>
        </w:tc>
      </w:tr>
      <w:tr w:rsidR="00161648" w:rsidRPr="00620DAB" w:rsidTr="00EB000D">
        <w:trPr>
          <w:trHeight w:val="224"/>
        </w:trPr>
        <w:tc>
          <w:tcPr>
            <w:tcW w:w="614" w:type="pct"/>
            <w:vMerge/>
          </w:tcPr>
          <w:p w:rsidR="00791684" w:rsidRPr="00620DAB" w:rsidRDefault="00791684" w:rsidP="00DD0F4D">
            <w:pPr>
              <w:rPr>
                <w:rFonts w:ascii="Arial" w:eastAsia="Calibri" w:hAnsi="Arial" w:cs="Arial"/>
                <w:sz w:val="20"/>
                <w:szCs w:val="20"/>
              </w:rPr>
            </w:pPr>
          </w:p>
        </w:tc>
        <w:tc>
          <w:tcPr>
            <w:tcW w:w="547" w:type="pct"/>
            <w:gridSpan w:val="2"/>
          </w:tcPr>
          <w:p w:rsidR="00791684" w:rsidRPr="00620DAB" w:rsidRDefault="00791684" w:rsidP="00DD0F4D">
            <w:pPr>
              <w:rPr>
                <w:rFonts w:ascii="Arial" w:eastAsia="Calibri" w:hAnsi="Arial" w:cs="Arial"/>
                <w:sz w:val="20"/>
                <w:szCs w:val="20"/>
              </w:rPr>
            </w:pPr>
            <w:r w:rsidRPr="00620DAB">
              <w:rPr>
                <w:rFonts w:ascii="Arial" w:eastAsia="Calibri" w:hAnsi="Arial" w:cs="Arial"/>
                <w:sz w:val="20"/>
                <w:szCs w:val="20"/>
              </w:rPr>
              <w:t xml:space="preserve">Output 1.2  </w:t>
            </w:r>
          </w:p>
        </w:tc>
        <w:tc>
          <w:tcPr>
            <w:tcW w:w="608" w:type="pct"/>
            <w:gridSpan w:val="3"/>
          </w:tcPr>
          <w:p w:rsidR="00791684" w:rsidRPr="00620DAB" w:rsidRDefault="00791684" w:rsidP="005A66DC">
            <w:pPr>
              <w:rPr>
                <w:rFonts w:ascii="Arial" w:eastAsia="Calibri" w:hAnsi="Arial" w:cs="Arial"/>
                <w:sz w:val="20"/>
                <w:szCs w:val="20"/>
              </w:rPr>
            </w:pPr>
            <w:r w:rsidRPr="00620DAB">
              <w:rPr>
                <w:rFonts w:ascii="Arial" w:eastAsia="Calibri" w:hAnsi="Arial" w:cs="Arial"/>
                <w:sz w:val="20"/>
                <w:szCs w:val="20"/>
              </w:rPr>
              <w:t xml:space="preserve"> </w:t>
            </w:r>
            <w:r w:rsidR="004711B0" w:rsidRPr="00620DAB">
              <w:rPr>
                <w:rFonts w:ascii="Arial" w:eastAsia="Calibri" w:hAnsi="Arial" w:cs="Arial"/>
                <w:sz w:val="20"/>
                <w:szCs w:val="20"/>
              </w:rPr>
              <w:t>Quarterly Entity tender committee held</w:t>
            </w:r>
          </w:p>
        </w:tc>
        <w:tc>
          <w:tcPr>
            <w:tcW w:w="526" w:type="pct"/>
            <w:gridSpan w:val="2"/>
          </w:tcPr>
          <w:p w:rsidR="00791684" w:rsidRPr="00620DAB" w:rsidRDefault="004711B0" w:rsidP="005A66DC">
            <w:pPr>
              <w:rPr>
                <w:rFonts w:ascii="Arial" w:eastAsia="Calibri" w:hAnsi="Arial" w:cs="Arial"/>
                <w:sz w:val="20"/>
                <w:szCs w:val="20"/>
              </w:rPr>
            </w:pPr>
            <w:r w:rsidRPr="00620DAB">
              <w:rPr>
                <w:rFonts w:ascii="Arial" w:eastAsia="Calibri" w:hAnsi="Arial" w:cs="Arial"/>
                <w:sz w:val="20"/>
                <w:szCs w:val="20"/>
              </w:rPr>
              <w:t>Number of Entity Tender Committee meetings held</w:t>
            </w:r>
          </w:p>
        </w:tc>
        <w:tc>
          <w:tcPr>
            <w:tcW w:w="588" w:type="pct"/>
            <w:gridSpan w:val="2"/>
          </w:tcPr>
          <w:p w:rsidR="00791684" w:rsidRPr="00620DAB" w:rsidRDefault="004711B0" w:rsidP="00DD0F4D">
            <w:pPr>
              <w:jc w:val="center"/>
              <w:rPr>
                <w:rFonts w:ascii="Arial" w:eastAsia="Calibri" w:hAnsi="Arial" w:cs="Arial"/>
                <w:sz w:val="20"/>
                <w:szCs w:val="20"/>
              </w:rPr>
            </w:pPr>
            <w:r w:rsidRPr="00620DAB">
              <w:rPr>
                <w:rFonts w:ascii="Arial" w:eastAsia="Calibri" w:hAnsi="Arial" w:cs="Arial"/>
                <w:sz w:val="20"/>
                <w:szCs w:val="20"/>
              </w:rPr>
              <w:t>4</w:t>
            </w:r>
          </w:p>
        </w:tc>
        <w:tc>
          <w:tcPr>
            <w:tcW w:w="439" w:type="pct"/>
            <w:gridSpan w:val="2"/>
          </w:tcPr>
          <w:p w:rsidR="00791684" w:rsidRPr="00620DAB" w:rsidRDefault="004711B0" w:rsidP="00DD0F4D">
            <w:pPr>
              <w:jc w:val="center"/>
              <w:rPr>
                <w:rFonts w:ascii="Arial" w:eastAsia="Calibri" w:hAnsi="Arial" w:cs="Arial"/>
                <w:sz w:val="20"/>
                <w:szCs w:val="20"/>
              </w:rPr>
            </w:pPr>
            <w:r w:rsidRPr="00620DAB">
              <w:rPr>
                <w:rFonts w:ascii="Arial" w:eastAsia="Calibri" w:hAnsi="Arial" w:cs="Arial"/>
                <w:sz w:val="20"/>
                <w:szCs w:val="20"/>
              </w:rPr>
              <w:t>4</w:t>
            </w:r>
          </w:p>
        </w:tc>
        <w:tc>
          <w:tcPr>
            <w:tcW w:w="501" w:type="pct"/>
            <w:gridSpan w:val="2"/>
          </w:tcPr>
          <w:p w:rsidR="00791684" w:rsidRPr="00620DAB" w:rsidRDefault="00D34CB5" w:rsidP="00DD0F4D">
            <w:pPr>
              <w:jc w:val="center"/>
              <w:rPr>
                <w:rFonts w:ascii="Arial" w:eastAsia="Calibri" w:hAnsi="Arial" w:cs="Arial"/>
                <w:sz w:val="20"/>
                <w:szCs w:val="20"/>
              </w:rPr>
            </w:pPr>
            <w:r w:rsidRPr="00620DAB">
              <w:rPr>
                <w:rFonts w:ascii="Arial" w:eastAsia="Calibri" w:hAnsi="Arial" w:cs="Arial"/>
                <w:sz w:val="20"/>
                <w:szCs w:val="20"/>
              </w:rPr>
              <w:t>4</w:t>
            </w:r>
          </w:p>
        </w:tc>
        <w:tc>
          <w:tcPr>
            <w:tcW w:w="532" w:type="pct"/>
            <w:gridSpan w:val="2"/>
          </w:tcPr>
          <w:p w:rsidR="00791684" w:rsidRPr="00620DAB" w:rsidRDefault="007335DD" w:rsidP="00DD0F4D">
            <w:pPr>
              <w:jc w:val="center"/>
              <w:rPr>
                <w:rFonts w:ascii="Arial" w:eastAsia="Calibri" w:hAnsi="Arial" w:cs="Arial"/>
                <w:sz w:val="20"/>
                <w:szCs w:val="20"/>
              </w:rPr>
            </w:pPr>
            <w:r w:rsidRPr="00620DAB">
              <w:rPr>
                <w:rFonts w:ascii="Arial" w:eastAsia="Calibri" w:hAnsi="Arial" w:cs="Arial"/>
                <w:sz w:val="20"/>
                <w:szCs w:val="20"/>
              </w:rPr>
              <w:t>-</w:t>
            </w:r>
          </w:p>
        </w:tc>
        <w:tc>
          <w:tcPr>
            <w:tcW w:w="646" w:type="pct"/>
          </w:tcPr>
          <w:p w:rsidR="00791684" w:rsidRPr="00620DAB" w:rsidRDefault="00791684" w:rsidP="00DD0F4D">
            <w:pPr>
              <w:jc w:val="center"/>
              <w:rPr>
                <w:rFonts w:ascii="Arial" w:eastAsia="Calibri" w:hAnsi="Arial" w:cs="Arial"/>
                <w:sz w:val="20"/>
                <w:szCs w:val="20"/>
              </w:rPr>
            </w:pPr>
          </w:p>
        </w:tc>
      </w:tr>
      <w:tr w:rsidR="00791684" w:rsidRPr="00620DAB" w:rsidTr="007B07C3">
        <w:trPr>
          <w:trHeight w:val="246"/>
        </w:trPr>
        <w:tc>
          <w:tcPr>
            <w:tcW w:w="614" w:type="pct"/>
            <w:vMerge w:val="restart"/>
          </w:tcPr>
          <w:p w:rsidR="00791684" w:rsidRPr="00620DAB" w:rsidRDefault="00791684" w:rsidP="00DD0F4D">
            <w:pPr>
              <w:rPr>
                <w:rFonts w:ascii="Arial" w:eastAsia="Calibri" w:hAnsi="Arial" w:cs="Arial"/>
                <w:sz w:val="20"/>
                <w:szCs w:val="20"/>
              </w:rPr>
            </w:pPr>
            <w:r w:rsidRPr="00620DAB">
              <w:rPr>
                <w:rFonts w:ascii="Arial" w:eastAsia="Calibri" w:hAnsi="Arial" w:cs="Arial"/>
                <w:sz w:val="20"/>
                <w:szCs w:val="20"/>
              </w:rPr>
              <w:t xml:space="preserve"> Finance and Audit</w:t>
            </w:r>
          </w:p>
        </w:tc>
        <w:tc>
          <w:tcPr>
            <w:tcW w:w="4386" w:type="pct"/>
            <w:gridSpan w:val="16"/>
          </w:tcPr>
          <w:p w:rsidR="00791684" w:rsidRPr="00620DAB" w:rsidRDefault="00791684" w:rsidP="00DD0F4D">
            <w:pPr>
              <w:rPr>
                <w:rFonts w:ascii="Arial" w:eastAsia="Calibri" w:hAnsi="Arial" w:cs="Arial"/>
                <w:b/>
                <w:sz w:val="20"/>
                <w:szCs w:val="20"/>
              </w:rPr>
            </w:pPr>
            <w:r w:rsidRPr="00620DAB">
              <w:rPr>
                <w:rFonts w:ascii="Arial" w:eastAsia="Calibri" w:hAnsi="Arial" w:cs="Arial"/>
                <w:b/>
                <w:sz w:val="20"/>
                <w:szCs w:val="20"/>
              </w:rPr>
              <w:t>Outcome 2: Ensure sound financial management of the Assembly</w:t>
            </w:r>
          </w:p>
        </w:tc>
      </w:tr>
      <w:tr w:rsidR="00161648" w:rsidRPr="00620DAB" w:rsidTr="00EB000D">
        <w:trPr>
          <w:trHeight w:val="304"/>
        </w:trPr>
        <w:tc>
          <w:tcPr>
            <w:tcW w:w="614" w:type="pct"/>
            <w:vMerge/>
          </w:tcPr>
          <w:p w:rsidR="00791684" w:rsidRPr="00620DAB" w:rsidRDefault="00791684" w:rsidP="00DD0F4D">
            <w:pPr>
              <w:rPr>
                <w:rFonts w:ascii="Arial" w:eastAsia="Calibri" w:hAnsi="Arial" w:cs="Arial"/>
                <w:sz w:val="20"/>
                <w:szCs w:val="20"/>
              </w:rPr>
            </w:pPr>
          </w:p>
        </w:tc>
        <w:tc>
          <w:tcPr>
            <w:tcW w:w="547" w:type="pct"/>
            <w:gridSpan w:val="2"/>
          </w:tcPr>
          <w:p w:rsidR="00791684" w:rsidRPr="00620DAB" w:rsidRDefault="00791684" w:rsidP="00DD0F4D">
            <w:pPr>
              <w:rPr>
                <w:rFonts w:ascii="Arial" w:eastAsia="Calibri" w:hAnsi="Arial" w:cs="Arial"/>
                <w:sz w:val="20"/>
                <w:szCs w:val="20"/>
              </w:rPr>
            </w:pPr>
            <w:r w:rsidRPr="00620DAB">
              <w:rPr>
                <w:rFonts w:ascii="Arial" w:eastAsia="Calibri" w:hAnsi="Arial" w:cs="Arial"/>
                <w:sz w:val="20"/>
                <w:szCs w:val="20"/>
              </w:rPr>
              <w:t>Output 2.1</w:t>
            </w:r>
          </w:p>
        </w:tc>
        <w:tc>
          <w:tcPr>
            <w:tcW w:w="608" w:type="pct"/>
            <w:gridSpan w:val="3"/>
          </w:tcPr>
          <w:p w:rsidR="00791684" w:rsidRPr="00620DAB" w:rsidRDefault="00791684" w:rsidP="005A66DC">
            <w:pPr>
              <w:rPr>
                <w:rFonts w:ascii="Arial" w:eastAsia="Calibri" w:hAnsi="Arial" w:cs="Arial"/>
                <w:sz w:val="20"/>
                <w:szCs w:val="20"/>
              </w:rPr>
            </w:pPr>
            <w:r w:rsidRPr="00620DAB">
              <w:rPr>
                <w:rFonts w:ascii="Arial" w:eastAsia="Calibri" w:hAnsi="Arial" w:cs="Arial"/>
                <w:color w:val="FF0000"/>
                <w:sz w:val="20"/>
                <w:szCs w:val="20"/>
              </w:rPr>
              <w:t xml:space="preserve"> </w:t>
            </w:r>
            <w:r w:rsidRPr="00620DAB">
              <w:rPr>
                <w:rFonts w:ascii="Arial" w:eastAsia="Calibri" w:hAnsi="Arial" w:cs="Arial"/>
                <w:sz w:val="20"/>
                <w:szCs w:val="20"/>
              </w:rPr>
              <w:t>Annual growth of IGF by at least 10%</w:t>
            </w:r>
          </w:p>
        </w:tc>
        <w:tc>
          <w:tcPr>
            <w:tcW w:w="526" w:type="pct"/>
            <w:gridSpan w:val="2"/>
          </w:tcPr>
          <w:p w:rsidR="00791684" w:rsidRPr="00620DAB" w:rsidRDefault="00791684" w:rsidP="005A66DC">
            <w:pPr>
              <w:rPr>
                <w:rFonts w:ascii="Arial" w:eastAsia="Calibri" w:hAnsi="Arial" w:cs="Arial"/>
                <w:sz w:val="20"/>
                <w:szCs w:val="20"/>
              </w:rPr>
            </w:pPr>
            <w:r w:rsidRPr="00620DAB">
              <w:rPr>
                <w:rFonts w:ascii="Arial" w:eastAsia="Calibri" w:hAnsi="Arial" w:cs="Arial"/>
                <w:sz w:val="20"/>
                <w:szCs w:val="20"/>
              </w:rPr>
              <w:t>Percentage growth</w:t>
            </w:r>
          </w:p>
        </w:tc>
        <w:tc>
          <w:tcPr>
            <w:tcW w:w="588" w:type="pct"/>
            <w:gridSpan w:val="2"/>
          </w:tcPr>
          <w:p w:rsidR="00791684" w:rsidRPr="00620DAB" w:rsidRDefault="00791684" w:rsidP="00DD0F4D">
            <w:pPr>
              <w:jc w:val="center"/>
              <w:rPr>
                <w:rFonts w:ascii="Arial" w:eastAsia="Calibri" w:hAnsi="Arial" w:cs="Arial"/>
                <w:sz w:val="20"/>
                <w:szCs w:val="20"/>
              </w:rPr>
            </w:pPr>
          </w:p>
          <w:p w:rsidR="00791684" w:rsidRPr="00620DAB" w:rsidRDefault="00733412" w:rsidP="00DD0F4D">
            <w:pPr>
              <w:jc w:val="center"/>
              <w:rPr>
                <w:rFonts w:ascii="Arial" w:eastAsia="Calibri" w:hAnsi="Arial" w:cs="Arial"/>
                <w:sz w:val="20"/>
                <w:szCs w:val="20"/>
              </w:rPr>
            </w:pPr>
            <w:r w:rsidRPr="00620DAB">
              <w:rPr>
                <w:rFonts w:ascii="Arial" w:eastAsia="Calibri" w:hAnsi="Arial" w:cs="Arial"/>
                <w:sz w:val="20"/>
                <w:szCs w:val="20"/>
              </w:rPr>
              <w:t>11</w:t>
            </w:r>
            <w:r w:rsidR="00791684" w:rsidRPr="00620DAB">
              <w:rPr>
                <w:rFonts w:ascii="Arial" w:eastAsia="Calibri" w:hAnsi="Arial" w:cs="Arial"/>
                <w:sz w:val="20"/>
                <w:szCs w:val="20"/>
              </w:rPr>
              <w:t>%</w:t>
            </w:r>
          </w:p>
        </w:tc>
        <w:tc>
          <w:tcPr>
            <w:tcW w:w="439" w:type="pct"/>
            <w:gridSpan w:val="2"/>
          </w:tcPr>
          <w:p w:rsidR="00791684" w:rsidRPr="00620DAB" w:rsidRDefault="00791684" w:rsidP="00DD0F4D">
            <w:pPr>
              <w:jc w:val="center"/>
              <w:rPr>
                <w:rFonts w:ascii="Arial" w:eastAsia="Calibri" w:hAnsi="Arial" w:cs="Arial"/>
                <w:color w:val="FF0000"/>
                <w:sz w:val="20"/>
                <w:szCs w:val="20"/>
              </w:rPr>
            </w:pPr>
          </w:p>
          <w:p w:rsidR="00791684" w:rsidRPr="00620DAB" w:rsidRDefault="00733412" w:rsidP="00DD0F4D">
            <w:pPr>
              <w:jc w:val="center"/>
              <w:rPr>
                <w:rFonts w:ascii="Arial" w:eastAsia="Calibri" w:hAnsi="Arial" w:cs="Arial"/>
                <w:sz w:val="20"/>
                <w:szCs w:val="20"/>
              </w:rPr>
            </w:pPr>
            <w:r w:rsidRPr="00620DAB">
              <w:rPr>
                <w:rFonts w:ascii="Arial" w:eastAsia="Calibri" w:hAnsi="Arial" w:cs="Arial"/>
                <w:sz w:val="20"/>
                <w:szCs w:val="20"/>
              </w:rPr>
              <w:t>10</w:t>
            </w:r>
            <w:r w:rsidR="00791684" w:rsidRPr="00620DAB">
              <w:rPr>
                <w:rFonts w:ascii="Arial" w:eastAsia="Calibri" w:hAnsi="Arial" w:cs="Arial"/>
                <w:sz w:val="20"/>
                <w:szCs w:val="20"/>
              </w:rPr>
              <w:t>%</w:t>
            </w:r>
          </w:p>
        </w:tc>
        <w:tc>
          <w:tcPr>
            <w:tcW w:w="501" w:type="pct"/>
            <w:gridSpan w:val="2"/>
          </w:tcPr>
          <w:p w:rsidR="00791684" w:rsidRPr="00620DAB" w:rsidRDefault="00791684" w:rsidP="00DD0F4D">
            <w:pPr>
              <w:jc w:val="center"/>
              <w:rPr>
                <w:rFonts w:ascii="Arial" w:eastAsia="Calibri" w:hAnsi="Arial" w:cs="Arial"/>
                <w:color w:val="FF0000"/>
                <w:sz w:val="20"/>
                <w:szCs w:val="20"/>
              </w:rPr>
            </w:pPr>
          </w:p>
          <w:p w:rsidR="00791684" w:rsidRPr="00620DAB" w:rsidRDefault="0057155E" w:rsidP="00DD0F4D">
            <w:pPr>
              <w:jc w:val="center"/>
              <w:rPr>
                <w:rFonts w:ascii="Arial" w:eastAsia="Calibri" w:hAnsi="Arial" w:cs="Arial"/>
                <w:sz w:val="20"/>
                <w:szCs w:val="20"/>
              </w:rPr>
            </w:pPr>
            <w:r w:rsidRPr="00620DAB">
              <w:rPr>
                <w:rFonts w:ascii="Arial" w:eastAsia="Calibri" w:hAnsi="Arial" w:cs="Arial"/>
                <w:sz w:val="20"/>
                <w:szCs w:val="20"/>
              </w:rPr>
              <w:t>4.31</w:t>
            </w:r>
            <w:r w:rsidR="00791684" w:rsidRPr="00620DAB">
              <w:rPr>
                <w:rFonts w:ascii="Arial" w:eastAsia="Calibri" w:hAnsi="Arial" w:cs="Arial"/>
                <w:sz w:val="20"/>
                <w:szCs w:val="20"/>
              </w:rPr>
              <w:t>%</w:t>
            </w:r>
          </w:p>
        </w:tc>
        <w:tc>
          <w:tcPr>
            <w:tcW w:w="532" w:type="pct"/>
            <w:gridSpan w:val="2"/>
          </w:tcPr>
          <w:p w:rsidR="00791684" w:rsidRPr="00620DAB" w:rsidRDefault="00791684" w:rsidP="00733412">
            <w:pPr>
              <w:rPr>
                <w:rFonts w:ascii="Arial" w:eastAsia="Calibri" w:hAnsi="Arial" w:cs="Arial"/>
                <w:sz w:val="20"/>
                <w:szCs w:val="20"/>
              </w:rPr>
            </w:pPr>
          </w:p>
          <w:p w:rsidR="00791684" w:rsidRPr="00620DAB" w:rsidRDefault="0057155E" w:rsidP="00DD0F4D">
            <w:pPr>
              <w:jc w:val="center"/>
              <w:rPr>
                <w:rFonts w:ascii="Arial" w:eastAsia="Calibri" w:hAnsi="Arial" w:cs="Arial"/>
                <w:sz w:val="20"/>
                <w:szCs w:val="20"/>
              </w:rPr>
            </w:pPr>
            <w:r w:rsidRPr="00620DAB">
              <w:rPr>
                <w:rFonts w:ascii="Arial" w:eastAsia="Calibri" w:hAnsi="Arial" w:cs="Arial"/>
                <w:sz w:val="20"/>
                <w:szCs w:val="20"/>
              </w:rPr>
              <w:t>5.69</w:t>
            </w:r>
            <w:r w:rsidR="00791684" w:rsidRPr="00620DAB">
              <w:rPr>
                <w:rFonts w:ascii="Arial" w:eastAsia="Calibri" w:hAnsi="Arial" w:cs="Arial"/>
                <w:sz w:val="20"/>
                <w:szCs w:val="20"/>
              </w:rPr>
              <w:t>%</w:t>
            </w:r>
          </w:p>
        </w:tc>
        <w:tc>
          <w:tcPr>
            <w:tcW w:w="646" w:type="pct"/>
          </w:tcPr>
          <w:p w:rsidR="00791684" w:rsidRPr="00620DAB" w:rsidRDefault="00791684" w:rsidP="0057155E">
            <w:pPr>
              <w:jc w:val="center"/>
              <w:rPr>
                <w:rFonts w:ascii="Arial" w:eastAsia="Calibri" w:hAnsi="Arial" w:cs="Arial"/>
                <w:sz w:val="20"/>
                <w:szCs w:val="20"/>
              </w:rPr>
            </w:pPr>
            <w:r w:rsidRPr="00620DAB">
              <w:rPr>
                <w:rFonts w:ascii="Arial" w:eastAsia="Calibri" w:hAnsi="Arial" w:cs="Arial"/>
                <w:sz w:val="20"/>
                <w:szCs w:val="20"/>
              </w:rPr>
              <w:t xml:space="preserve"> </w:t>
            </w:r>
          </w:p>
        </w:tc>
      </w:tr>
      <w:tr w:rsidR="00161648" w:rsidRPr="00620DAB" w:rsidTr="00EB000D">
        <w:trPr>
          <w:trHeight w:val="224"/>
        </w:trPr>
        <w:tc>
          <w:tcPr>
            <w:tcW w:w="614" w:type="pct"/>
            <w:vMerge/>
          </w:tcPr>
          <w:p w:rsidR="00791684" w:rsidRPr="00620DAB" w:rsidRDefault="00791684" w:rsidP="00DD0F4D">
            <w:pPr>
              <w:rPr>
                <w:rFonts w:ascii="Arial" w:eastAsia="Calibri" w:hAnsi="Arial" w:cs="Arial"/>
                <w:sz w:val="20"/>
                <w:szCs w:val="20"/>
              </w:rPr>
            </w:pPr>
          </w:p>
        </w:tc>
        <w:tc>
          <w:tcPr>
            <w:tcW w:w="547" w:type="pct"/>
            <w:gridSpan w:val="2"/>
          </w:tcPr>
          <w:p w:rsidR="00791684" w:rsidRPr="00620DAB" w:rsidRDefault="00791684" w:rsidP="00DD0F4D">
            <w:pPr>
              <w:rPr>
                <w:rFonts w:ascii="Arial" w:eastAsia="Calibri" w:hAnsi="Arial" w:cs="Arial"/>
                <w:sz w:val="20"/>
                <w:szCs w:val="20"/>
              </w:rPr>
            </w:pPr>
            <w:r w:rsidRPr="00620DAB">
              <w:rPr>
                <w:rFonts w:ascii="Arial" w:eastAsia="Calibri" w:hAnsi="Arial" w:cs="Arial"/>
                <w:sz w:val="20"/>
                <w:szCs w:val="20"/>
              </w:rPr>
              <w:t>Output 2.2</w:t>
            </w:r>
          </w:p>
        </w:tc>
        <w:tc>
          <w:tcPr>
            <w:tcW w:w="608" w:type="pct"/>
            <w:gridSpan w:val="3"/>
          </w:tcPr>
          <w:p w:rsidR="00791684" w:rsidRPr="00620DAB" w:rsidRDefault="00637B6B" w:rsidP="005A66DC">
            <w:pPr>
              <w:rPr>
                <w:rFonts w:ascii="Arial" w:eastAsia="Calibri" w:hAnsi="Arial" w:cs="Arial"/>
                <w:sz w:val="20"/>
                <w:szCs w:val="20"/>
              </w:rPr>
            </w:pPr>
            <w:r w:rsidRPr="00620DAB">
              <w:rPr>
                <w:rFonts w:ascii="Arial" w:eastAsia="Calibri" w:hAnsi="Arial" w:cs="Arial"/>
                <w:sz w:val="20"/>
                <w:szCs w:val="20"/>
              </w:rPr>
              <w:t>Quarterly Audit Committee Meetings organized</w:t>
            </w:r>
          </w:p>
        </w:tc>
        <w:tc>
          <w:tcPr>
            <w:tcW w:w="526" w:type="pct"/>
            <w:gridSpan w:val="2"/>
          </w:tcPr>
          <w:p w:rsidR="00791684" w:rsidRPr="00620DAB" w:rsidRDefault="00637B6B" w:rsidP="005A66DC">
            <w:pPr>
              <w:rPr>
                <w:rFonts w:ascii="Arial" w:eastAsia="Calibri" w:hAnsi="Arial" w:cs="Arial"/>
                <w:sz w:val="20"/>
                <w:szCs w:val="20"/>
              </w:rPr>
            </w:pPr>
            <w:r w:rsidRPr="00620DAB">
              <w:rPr>
                <w:rFonts w:ascii="Arial" w:eastAsia="Calibri" w:hAnsi="Arial" w:cs="Arial"/>
                <w:sz w:val="20"/>
                <w:szCs w:val="20"/>
              </w:rPr>
              <w:t>Number of Audit Committee organized</w:t>
            </w:r>
          </w:p>
        </w:tc>
        <w:tc>
          <w:tcPr>
            <w:tcW w:w="588" w:type="pct"/>
            <w:gridSpan w:val="2"/>
          </w:tcPr>
          <w:p w:rsidR="00791684" w:rsidRPr="00620DAB" w:rsidRDefault="00637B6B" w:rsidP="00DD0F4D">
            <w:pPr>
              <w:jc w:val="center"/>
              <w:rPr>
                <w:rFonts w:ascii="Arial" w:eastAsia="Calibri" w:hAnsi="Arial" w:cs="Arial"/>
                <w:sz w:val="20"/>
                <w:szCs w:val="20"/>
              </w:rPr>
            </w:pPr>
            <w:r w:rsidRPr="00620DAB">
              <w:rPr>
                <w:rFonts w:ascii="Arial" w:eastAsia="Calibri" w:hAnsi="Arial" w:cs="Arial"/>
                <w:sz w:val="20"/>
                <w:szCs w:val="20"/>
              </w:rPr>
              <w:t>4</w:t>
            </w:r>
          </w:p>
        </w:tc>
        <w:tc>
          <w:tcPr>
            <w:tcW w:w="439" w:type="pct"/>
            <w:gridSpan w:val="2"/>
          </w:tcPr>
          <w:p w:rsidR="00791684" w:rsidRPr="00620DAB" w:rsidRDefault="00637B6B" w:rsidP="00DD0F4D">
            <w:pPr>
              <w:jc w:val="center"/>
              <w:rPr>
                <w:rFonts w:ascii="Arial" w:eastAsia="Calibri" w:hAnsi="Arial" w:cs="Arial"/>
                <w:sz w:val="20"/>
                <w:szCs w:val="20"/>
              </w:rPr>
            </w:pPr>
            <w:r w:rsidRPr="00620DAB">
              <w:rPr>
                <w:rFonts w:ascii="Arial" w:eastAsia="Calibri" w:hAnsi="Arial" w:cs="Arial"/>
                <w:sz w:val="20"/>
                <w:szCs w:val="20"/>
              </w:rPr>
              <w:t>4</w:t>
            </w:r>
          </w:p>
        </w:tc>
        <w:tc>
          <w:tcPr>
            <w:tcW w:w="501" w:type="pct"/>
            <w:gridSpan w:val="2"/>
          </w:tcPr>
          <w:p w:rsidR="00791684" w:rsidRPr="00620DAB" w:rsidRDefault="00D34CB5" w:rsidP="00DD0F4D">
            <w:pPr>
              <w:jc w:val="center"/>
              <w:rPr>
                <w:rFonts w:ascii="Arial" w:eastAsia="Calibri" w:hAnsi="Arial" w:cs="Arial"/>
                <w:sz w:val="20"/>
                <w:szCs w:val="20"/>
              </w:rPr>
            </w:pPr>
            <w:r w:rsidRPr="00620DAB">
              <w:rPr>
                <w:rFonts w:ascii="Arial" w:eastAsia="Calibri" w:hAnsi="Arial" w:cs="Arial"/>
                <w:sz w:val="20"/>
                <w:szCs w:val="20"/>
              </w:rPr>
              <w:t>4</w:t>
            </w:r>
          </w:p>
        </w:tc>
        <w:tc>
          <w:tcPr>
            <w:tcW w:w="532" w:type="pct"/>
            <w:gridSpan w:val="2"/>
          </w:tcPr>
          <w:p w:rsidR="00791684" w:rsidRPr="00620DAB" w:rsidRDefault="00683CB1" w:rsidP="00DD0F4D">
            <w:pPr>
              <w:jc w:val="center"/>
              <w:rPr>
                <w:rFonts w:ascii="Arial" w:eastAsia="Calibri" w:hAnsi="Arial" w:cs="Arial"/>
                <w:sz w:val="20"/>
                <w:szCs w:val="20"/>
              </w:rPr>
            </w:pPr>
            <w:r w:rsidRPr="00620DAB">
              <w:rPr>
                <w:rFonts w:ascii="Arial" w:eastAsia="Calibri" w:hAnsi="Arial" w:cs="Arial"/>
                <w:sz w:val="20"/>
                <w:szCs w:val="20"/>
              </w:rPr>
              <w:t>-</w:t>
            </w:r>
          </w:p>
        </w:tc>
        <w:tc>
          <w:tcPr>
            <w:tcW w:w="646" w:type="pct"/>
          </w:tcPr>
          <w:p w:rsidR="00791684" w:rsidRPr="00620DAB" w:rsidRDefault="00791684" w:rsidP="00DD0F4D">
            <w:pPr>
              <w:jc w:val="center"/>
              <w:rPr>
                <w:rFonts w:ascii="Arial" w:eastAsia="Calibri" w:hAnsi="Arial" w:cs="Arial"/>
                <w:sz w:val="20"/>
                <w:szCs w:val="20"/>
              </w:rPr>
            </w:pPr>
          </w:p>
        </w:tc>
      </w:tr>
      <w:tr w:rsidR="00161648" w:rsidRPr="00620DAB" w:rsidTr="007B07C3">
        <w:trPr>
          <w:trHeight w:val="246"/>
        </w:trPr>
        <w:tc>
          <w:tcPr>
            <w:tcW w:w="614" w:type="pct"/>
            <w:vMerge w:val="restart"/>
          </w:tcPr>
          <w:p w:rsidR="0024150D" w:rsidRPr="00620DAB" w:rsidRDefault="00467CFF" w:rsidP="00DB4C68">
            <w:pPr>
              <w:rPr>
                <w:rFonts w:ascii="Arial" w:eastAsia="Calibri" w:hAnsi="Arial" w:cs="Arial"/>
                <w:sz w:val="20"/>
                <w:szCs w:val="20"/>
              </w:rPr>
            </w:pPr>
            <w:r w:rsidRPr="00620DAB">
              <w:rPr>
                <w:rFonts w:ascii="Arial" w:eastAsia="Calibri" w:hAnsi="Arial" w:cs="Arial"/>
                <w:sz w:val="20"/>
                <w:szCs w:val="20"/>
              </w:rPr>
              <w:t>Human Resource Management</w:t>
            </w:r>
          </w:p>
        </w:tc>
        <w:tc>
          <w:tcPr>
            <w:tcW w:w="4386" w:type="pct"/>
            <w:gridSpan w:val="16"/>
          </w:tcPr>
          <w:p w:rsidR="0024150D" w:rsidRPr="00620DAB" w:rsidRDefault="0024150D" w:rsidP="00DB4C68">
            <w:pPr>
              <w:rPr>
                <w:rFonts w:ascii="Arial" w:eastAsia="Calibri" w:hAnsi="Arial" w:cs="Arial"/>
                <w:b/>
                <w:sz w:val="20"/>
                <w:szCs w:val="20"/>
              </w:rPr>
            </w:pPr>
            <w:r w:rsidRPr="00620DAB">
              <w:rPr>
                <w:rFonts w:ascii="Arial" w:eastAsia="Calibri" w:hAnsi="Arial" w:cs="Arial"/>
                <w:b/>
                <w:sz w:val="20"/>
                <w:szCs w:val="20"/>
              </w:rPr>
              <w:t>Outcome 3: Ensure sound capacity of staff of the Assembly strengthened</w:t>
            </w:r>
          </w:p>
        </w:tc>
      </w:tr>
      <w:tr w:rsidR="00161648" w:rsidRPr="00620DAB" w:rsidTr="00EB000D">
        <w:trPr>
          <w:trHeight w:val="304"/>
        </w:trPr>
        <w:tc>
          <w:tcPr>
            <w:tcW w:w="614" w:type="pct"/>
            <w:vMerge/>
          </w:tcPr>
          <w:p w:rsidR="0024150D" w:rsidRPr="00620DAB" w:rsidRDefault="0024150D" w:rsidP="00DB4C68">
            <w:pPr>
              <w:rPr>
                <w:rFonts w:ascii="Arial" w:eastAsia="Calibri" w:hAnsi="Arial" w:cs="Arial"/>
                <w:sz w:val="20"/>
                <w:szCs w:val="20"/>
              </w:rPr>
            </w:pPr>
          </w:p>
        </w:tc>
        <w:tc>
          <w:tcPr>
            <w:tcW w:w="547" w:type="pct"/>
            <w:gridSpan w:val="2"/>
          </w:tcPr>
          <w:p w:rsidR="0024150D" w:rsidRPr="00620DAB" w:rsidRDefault="00467CFF" w:rsidP="00DB4C68">
            <w:pPr>
              <w:rPr>
                <w:rFonts w:ascii="Arial" w:eastAsia="Calibri" w:hAnsi="Arial" w:cs="Arial"/>
                <w:sz w:val="20"/>
                <w:szCs w:val="20"/>
              </w:rPr>
            </w:pPr>
            <w:r w:rsidRPr="00620DAB">
              <w:rPr>
                <w:rFonts w:ascii="Arial" w:eastAsia="Calibri" w:hAnsi="Arial" w:cs="Arial"/>
                <w:sz w:val="20"/>
                <w:szCs w:val="20"/>
              </w:rPr>
              <w:t>Output 3</w:t>
            </w:r>
            <w:r w:rsidR="0024150D" w:rsidRPr="00620DAB">
              <w:rPr>
                <w:rFonts w:ascii="Arial" w:eastAsia="Calibri" w:hAnsi="Arial" w:cs="Arial"/>
                <w:sz w:val="20"/>
                <w:szCs w:val="20"/>
              </w:rPr>
              <w:t>.1</w:t>
            </w:r>
          </w:p>
        </w:tc>
        <w:tc>
          <w:tcPr>
            <w:tcW w:w="608" w:type="pct"/>
            <w:gridSpan w:val="3"/>
          </w:tcPr>
          <w:p w:rsidR="0024150D" w:rsidRPr="00620DAB" w:rsidRDefault="0024150D" w:rsidP="005A66DC">
            <w:pPr>
              <w:rPr>
                <w:rFonts w:ascii="Arial" w:eastAsia="Calibri" w:hAnsi="Arial" w:cs="Arial"/>
                <w:sz w:val="20"/>
                <w:szCs w:val="20"/>
              </w:rPr>
            </w:pPr>
            <w:r w:rsidRPr="00620DAB">
              <w:rPr>
                <w:rFonts w:ascii="Arial" w:eastAsia="Calibri" w:hAnsi="Arial" w:cs="Arial"/>
                <w:sz w:val="20"/>
                <w:szCs w:val="20"/>
              </w:rPr>
              <w:t xml:space="preserve"> Quarterly progress report on capacity implementation prepared</w:t>
            </w:r>
          </w:p>
        </w:tc>
        <w:tc>
          <w:tcPr>
            <w:tcW w:w="526" w:type="pct"/>
            <w:gridSpan w:val="2"/>
          </w:tcPr>
          <w:p w:rsidR="0024150D" w:rsidRPr="00620DAB" w:rsidRDefault="0024150D" w:rsidP="00DB4C68">
            <w:pPr>
              <w:jc w:val="center"/>
              <w:rPr>
                <w:rFonts w:ascii="Arial" w:eastAsia="Calibri" w:hAnsi="Arial" w:cs="Arial"/>
                <w:sz w:val="20"/>
                <w:szCs w:val="20"/>
              </w:rPr>
            </w:pPr>
            <w:r w:rsidRPr="00620DAB">
              <w:rPr>
                <w:rFonts w:ascii="Arial" w:eastAsia="Calibri" w:hAnsi="Arial" w:cs="Arial"/>
                <w:sz w:val="20"/>
                <w:szCs w:val="20"/>
              </w:rPr>
              <w:t>Number of progress report on capacity</w:t>
            </w:r>
            <w:r w:rsidR="00467CFF" w:rsidRPr="00620DAB">
              <w:rPr>
                <w:rFonts w:ascii="Arial" w:eastAsia="Calibri" w:hAnsi="Arial" w:cs="Arial"/>
                <w:sz w:val="20"/>
                <w:szCs w:val="20"/>
              </w:rPr>
              <w:t xml:space="preserve"> implemented</w:t>
            </w:r>
          </w:p>
        </w:tc>
        <w:tc>
          <w:tcPr>
            <w:tcW w:w="588" w:type="pct"/>
            <w:gridSpan w:val="2"/>
          </w:tcPr>
          <w:p w:rsidR="0024150D" w:rsidRPr="00620DAB" w:rsidRDefault="0024150D" w:rsidP="00DB4C68">
            <w:pPr>
              <w:jc w:val="center"/>
              <w:rPr>
                <w:rFonts w:ascii="Arial" w:eastAsia="Calibri" w:hAnsi="Arial" w:cs="Arial"/>
                <w:sz w:val="20"/>
                <w:szCs w:val="20"/>
              </w:rPr>
            </w:pPr>
          </w:p>
          <w:p w:rsidR="0024150D" w:rsidRPr="00620DAB" w:rsidRDefault="00467CFF" w:rsidP="00DB4C68">
            <w:pPr>
              <w:jc w:val="center"/>
              <w:rPr>
                <w:rFonts w:ascii="Arial" w:eastAsia="Calibri" w:hAnsi="Arial" w:cs="Arial"/>
                <w:sz w:val="20"/>
                <w:szCs w:val="20"/>
              </w:rPr>
            </w:pPr>
            <w:r w:rsidRPr="00620DAB">
              <w:rPr>
                <w:rFonts w:ascii="Arial" w:eastAsia="Calibri" w:hAnsi="Arial" w:cs="Arial"/>
                <w:sz w:val="20"/>
                <w:szCs w:val="20"/>
              </w:rPr>
              <w:t>4</w:t>
            </w:r>
          </w:p>
        </w:tc>
        <w:tc>
          <w:tcPr>
            <w:tcW w:w="439" w:type="pct"/>
            <w:gridSpan w:val="2"/>
          </w:tcPr>
          <w:p w:rsidR="0024150D" w:rsidRPr="00620DAB" w:rsidRDefault="00467CFF" w:rsidP="00DB4C68">
            <w:pPr>
              <w:jc w:val="center"/>
              <w:rPr>
                <w:rFonts w:ascii="Arial" w:eastAsia="Calibri" w:hAnsi="Arial" w:cs="Arial"/>
                <w:sz w:val="20"/>
                <w:szCs w:val="20"/>
              </w:rPr>
            </w:pPr>
            <w:r w:rsidRPr="00620DAB">
              <w:rPr>
                <w:rFonts w:ascii="Arial" w:eastAsia="Calibri" w:hAnsi="Arial" w:cs="Arial"/>
                <w:sz w:val="20"/>
                <w:szCs w:val="20"/>
              </w:rPr>
              <w:t>4</w:t>
            </w:r>
          </w:p>
        </w:tc>
        <w:tc>
          <w:tcPr>
            <w:tcW w:w="501" w:type="pct"/>
            <w:gridSpan w:val="2"/>
          </w:tcPr>
          <w:p w:rsidR="0024150D" w:rsidRPr="00620DAB" w:rsidRDefault="00D34CB5" w:rsidP="00DB4C68">
            <w:pPr>
              <w:jc w:val="center"/>
              <w:rPr>
                <w:rFonts w:ascii="Arial" w:eastAsia="Calibri" w:hAnsi="Arial" w:cs="Arial"/>
                <w:sz w:val="20"/>
                <w:szCs w:val="20"/>
              </w:rPr>
            </w:pPr>
            <w:r w:rsidRPr="00620DAB">
              <w:rPr>
                <w:rFonts w:ascii="Arial" w:eastAsia="Calibri" w:hAnsi="Arial" w:cs="Arial"/>
                <w:sz w:val="20"/>
                <w:szCs w:val="20"/>
              </w:rPr>
              <w:t>4</w:t>
            </w:r>
          </w:p>
        </w:tc>
        <w:tc>
          <w:tcPr>
            <w:tcW w:w="532" w:type="pct"/>
            <w:gridSpan w:val="2"/>
          </w:tcPr>
          <w:p w:rsidR="0024150D" w:rsidRPr="00620DAB" w:rsidRDefault="00683CB1" w:rsidP="00DB4C68">
            <w:pPr>
              <w:jc w:val="center"/>
              <w:rPr>
                <w:rFonts w:ascii="Arial" w:eastAsia="Calibri" w:hAnsi="Arial" w:cs="Arial"/>
                <w:sz w:val="20"/>
                <w:szCs w:val="20"/>
              </w:rPr>
            </w:pPr>
            <w:r w:rsidRPr="00620DAB">
              <w:rPr>
                <w:rFonts w:ascii="Arial" w:eastAsia="Calibri" w:hAnsi="Arial" w:cs="Arial"/>
                <w:sz w:val="20"/>
                <w:szCs w:val="20"/>
              </w:rPr>
              <w:t>-</w:t>
            </w:r>
          </w:p>
        </w:tc>
        <w:tc>
          <w:tcPr>
            <w:tcW w:w="646" w:type="pct"/>
          </w:tcPr>
          <w:p w:rsidR="0024150D" w:rsidRPr="00620DAB" w:rsidRDefault="0024150D" w:rsidP="00DB4C68">
            <w:pPr>
              <w:jc w:val="center"/>
              <w:rPr>
                <w:rFonts w:ascii="Arial" w:eastAsia="Calibri" w:hAnsi="Arial" w:cs="Arial"/>
                <w:sz w:val="20"/>
                <w:szCs w:val="20"/>
              </w:rPr>
            </w:pPr>
          </w:p>
        </w:tc>
      </w:tr>
      <w:tr w:rsidR="00161648" w:rsidRPr="00620DAB" w:rsidTr="00EB000D">
        <w:trPr>
          <w:trHeight w:val="224"/>
        </w:trPr>
        <w:tc>
          <w:tcPr>
            <w:tcW w:w="614" w:type="pct"/>
            <w:vMerge/>
          </w:tcPr>
          <w:p w:rsidR="0024150D" w:rsidRPr="00620DAB" w:rsidRDefault="0024150D" w:rsidP="00DB4C68">
            <w:pPr>
              <w:rPr>
                <w:rFonts w:ascii="Arial" w:eastAsia="Calibri" w:hAnsi="Arial" w:cs="Arial"/>
                <w:sz w:val="20"/>
                <w:szCs w:val="20"/>
              </w:rPr>
            </w:pPr>
          </w:p>
        </w:tc>
        <w:tc>
          <w:tcPr>
            <w:tcW w:w="547" w:type="pct"/>
            <w:gridSpan w:val="2"/>
          </w:tcPr>
          <w:p w:rsidR="0024150D" w:rsidRPr="00620DAB" w:rsidRDefault="00467CFF" w:rsidP="00DB4C68">
            <w:pPr>
              <w:rPr>
                <w:rFonts w:ascii="Arial" w:eastAsia="Calibri" w:hAnsi="Arial" w:cs="Arial"/>
                <w:sz w:val="20"/>
                <w:szCs w:val="20"/>
              </w:rPr>
            </w:pPr>
            <w:r w:rsidRPr="00620DAB">
              <w:rPr>
                <w:rFonts w:ascii="Arial" w:eastAsia="Calibri" w:hAnsi="Arial" w:cs="Arial"/>
                <w:sz w:val="20"/>
                <w:szCs w:val="20"/>
              </w:rPr>
              <w:t>Output 3</w:t>
            </w:r>
            <w:r w:rsidR="0024150D" w:rsidRPr="00620DAB">
              <w:rPr>
                <w:rFonts w:ascii="Arial" w:eastAsia="Calibri" w:hAnsi="Arial" w:cs="Arial"/>
                <w:sz w:val="20"/>
                <w:szCs w:val="20"/>
              </w:rPr>
              <w:t>.2</w:t>
            </w:r>
          </w:p>
        </w:tc>
        <w:tc>
          <w:tcPr>
            <w:tcW w:w="608" w:type="pct"/>
            <w:gridSpan w:val="3"/>
          </w:tcPr>
          <w:p w:rsidR="0024150D" w:rsidRPr="00620DAB" w:rsidRDefault="00467CFF" w:rsidP="005A66DC">
            <w:pPr>
              <w:rPr>
                <w:rFonts w:ascii="Arial" w:eastAsia="Calibri" w:hAnsi="Arial" w:cs="Arial"/>
                <w:sz w:val="20"/>
                <w:szCs w:val="20"/>
              </w:rPr>
            </w:pPr>
            <w:r w:rsidRPr="00620DAB">
              <w:rPr>
                <w:rFonts w:ascii="Arial" w:eastAsia="Calibri" w:hAnsi="Arial" w:cs="Arial"/>
                <w:sz w:val="20"/>
                <w:szCs w:val="20"/>
              </w:rPr>
              <w:t xml:space="preserve">Capacity building  of </w:t>
            </w:r>
            <w:r w:rsidRPr="00620DAB">
              <w:rPr>
                <w:rFonts w:ascii="Arial" w:eastAsia="Calibri" w:hAnsi="Arial" w:cs="Arial"/>
                <w:sz w:val="20"/>
                <w:szCs w:val="20"/>
              </w:rPr>
              <w:lastRenderedPageBreak/>
              <w:t>staff and Assembly members organized to improve service delivery</w:t>
            </w:r>
          </w:p>
        </w:tc>
        <w:tc>
          <w:tcPr>
            <w:tcW w:w="526" w:type="pct"/>
            <w:gridSpan w:val="2"/>
          </w:tcPr>
          <w:p w:rsidR="0024150D" w:rsidRPr="00620DAB" w:rsidRDefault="0024150D" w:rsidP="00DB4C68">
            <w:pPr>
              <w:jc w:val="center"/>
              <w:rPr>
                <w:rFonts w:ascii="Arial" w:eastAsia="Calibri" w:hAnsi="Arial" w:cs="Arial"/>
                <w:sz w:val="20"/>
                <w:szCs w:val="20"/>
              </w:rPr>
            </w:pPr>
            <w:r w:rsidRPr="00620DAB">
              <w:rPr>
                <w:rFonts w:ascii="Arial" w:eastAsia="Calibri" w:hAnsi="Arial" w:cs="Arial"/>
                <w:sz w:val="20"/>
                <w:szCs w:val="20"/>
              </w:rPr>
              <w:lastRenderedPageBreak/>
              <w:t xml:space="preserve">Number of </w:t>
            </w:r>
            <w:r w:rsidR="00467CFF" w:rsidRPr="00620DAB">
              <w:rPr>
                <w:rFonts w:ascii="Arial" w:eastAsia="Calibri" w:hAnsi="Arial" w:cs="Arial"/>
                <w:sz w:val="20"/>
                <w:szCs w:val="20"/>
              </w:rPr>
              <w:t xml:space="preserve">Capacity </w:t>
            </w:r>
            <w:r w:rsidR="00467CFF" w:rsidRPr="00620DAB">
              <w:rPr>
                <w:rFonts w:ascii="Arial" w:eastAsia="Calibri" w:hAnsi="Arial" w:cs="Arial"/>
                <w:sz w:val="20"/>
                <w:szCs w:val="20"/>
              </w:rPr>
              <w:lastRenderedPageBreak/>
              <w:t>building of staff and A</w:t>
            </w:r>
            <w:r w:rsidR="00161648" w:rsidRPr="00620DAB">
              <w:rPr>
                <w:rFonts w:ascii="Arial" w:eastAsia="Calibri" w:hAnsi="Arial" w:cs="Arial"/>
                <w:sz w:val="20"/>
                <w:szCs w:val="20"/>
              </w:rPr>
              <w:t>ssembly members held</w:t>
            </w:r>
          </w:p>
        </w:tc>
        <w:tc>
          <w:tcPr>
            <w:tcW w:w="588" w:type="pct"/>
            <w:gridSpan w:val="2"/>
          </w:tcPr>
          <w:p w:rsidR="0024150D" w:rsidRPr="00620DAB" w:rsidRDefault="00467CFF" w:rsidP="00DB4C68">
            <w:pPr>
              <w:jc w:val="center"/>
              <w:rPr>
                <w:rFonts w:ascii="Arial" w:eastAsia="Calibri" w:hAnsi="Arial" w:cs="Arial"/>
                <w:sz w:val="20"/>
                <w:szCs w:val="20"/>
              </w:rPr>
            </w:pPr>
            <w:r w:rsidRPr="00620DAB">
              <w:rPr>
                <w:rFonts w:ascii="Arial" w:eastAsia="Calibri" w:hAnsi="Arial" w:cs="Arial"/>
                <w:sz w:val="20"/>
                <w:szCs w:val="20"/>
              </w:rPr>
              <w:lastRenderedPageBreak/>
              <w:t>6</w:t>
            </w:r>
          </w:p>
        </w:tc>
        <w:tc>
          <w:tcPr>
            <w:tcW w:w="439" w:type="pct"/>
            <w:gridSpan w:val="2"/>
          </w:tcPr>
          <w:p w:rsidR="0024150D" w:rsidRPr="00620DAB" w:rsidRDefault="007335DD" w:rsidP="00DB4C68">
            <w:pPr>
              <w:jc w:val="center"/>
              <w:rPr>
                <w:rFonts w:ascii="Arial" w:eastAsia="Calibri" w:hAnsi="Arial" w:cs="Arial"/>
                <w:sz w:val="20"/>
                <w:szCs w:val="20"/>
              </w:rPr>
            </w:pPr>
            <w:r w:rsidRPr="00620DAB">
              <w:rPr>
                <w:rFonts w:ascii="Arial" w:eastAsia="Calibri" w:hAnsi="Arial" w:cs="Arial"/>
                <w:sz w:val="20"/>
                <w:szCs w:val="20"/>
              </w:rPr>
              <w:t>9</w:t>
            </w:r>
          </w:p>
        </w:tc>
        <w:tc>
          <w:tcPr>
            <w:tcW w:w="501" w:type="pct"/>
            <w:gridSpan w:val="2"/>
          </w:tcPr>
          <w:p w:rsidR="0024150D" w:rsidRPr="00620DAB" w:rsidRDefault="007335DD" w:rsidP="00DB4C68">
            <w:pPr>
              <w:jc w:val="center"/>
              <w:rPr>
                <w:rFonts w:ascii="Arial" w:eastAsia="Calibri" w:hAnsi="Arial" w:cs="Arial"/>
                <w:sz w:val="20"/>
                <w:szCs w:val="20"/>
              </w:rPr>
            </w:pPr>
            <w:r w:rsidRPr="00620DAB">
              <w:rPr>
                <w:rFonts w:ascii="Arial" w:eastAsia="Calibri" w:hAnsi="Arial" w:cs="Arial"/>
                <w:sz w:val="20"/>
                <w:szCs w:val="20"/>
              </w:rPr>
              <w:t>6</w:t>
            </w:r>
          </w:p>
        </w:tc>
        <w:tc>
          <w:tcPr>
            <w:tcW w:w="532" w:type="pct"/>
            <w:gridSpan w:val="2"/>
          </w:tcPr>
          <w:p w:rsidR="0024150D" w:rsidRPr="00620DAB" w:rsidRDefault="007335DD" w:rsidP="00DB4C68">
            <w:pPr>
              <w:jc w:val="center"/>
              <w:rPr>
                <w:rFonts w:ascii="Arial" w:eastAsia="Calibri" w:hAnsi="Arial" w:cs="Arial"/>
                <w:sz w:val="20"/>
                <w:szCs w:val="20"/>
              </w:rPr>
            </w:pPr>
            <w:r w:rsidRPr="00620DAB">
              <w:rPr>
                <w:rFonts w:ascii="Arial" w:eastAsia="Calibri" w:hAnsi="Arial" w:cs="Arial"/>
                <w:sz w:val="20"/>
                <w:szCs w:val="20"/>
              </w:rPr>
              <w:t>3</w:t>
            </w:r>
          </w:p>
        </w:tc>
        <w:tc>
          <w:tcPr>
            <w:tcW w:w="646" w:type="pct"/>
          </w:tcPr>
          <w:p w:rsidR="0024150D" w:rsidRPr="00620DAB" w:rsidRDefault="0024150D" w:rsidP="00DB4C68">
            <w:pPr>
              <w:jc w:val="center"/>
              <w:rPr>
                <w:rFonts w:ascii="Arial" w:eastAsia="Calibri" w:hAnsi="Arial" w:cs="Arial"/>
                <w:sz w:val="20"/>
                <w:szCs w:val="20"/>
              </w:rPr>
            </w:pPr>
          </w:p>
        </w:tc>
      </w:tr>
      <w:tr w:rsidR="007B07C3" w:rsidRPr="00620DAB" w:rsidTr="00DB4C68">
        <w:trPr>
          <w:trHeight w:val="246"/>
        </w:trPr>
        <w:tc>
          <w:tcPr>
            <w:tcW w:w="629" w:type="pct"/>
            <w:gridSpan w:val="2"/>
            <w:vMerge w:val="restart"/>
          </w:tcPr>
          <w:p w:rsidR="007B07C3" w:rsidRPr="00620DAB" w:rsidRDefault="007B07C3" w:rsidP="00DB4C68">
            <w:pPr>
              <w:rPr>
                <w:rFonts w:ascii="Arial" w:eastAsia="Calibri" w:hAnsi="Arial" w:cs="Arial"/>
                <w:sz w:val="20"/>
                <w:szCs w:val="20"/>
              </w:rPr>
            </w:pPr>
            <w:r w:rsidRPr="00620DAB">
              <w:rPr>
                <w:rFonts w:ascii="Arial" w:eastAsia="Calibri" w:hAnsi="Arial" w:cs="Arial"/>
                <w:sz w:val="20"/>
                <w:szCs w:val="20"/>
              </w:rPr>
              <w:lastRenderedPageBreak/>
              <w:t>Planning, Budgeting Coordination and Statistics</w:t>
            </w:r>
          </w:p>
        </w:tc>
        <w:tc>
          <w:tcPr>
            <w:tcW w:w="4371" w:type="pct"/>
            <w:gridSpan w:val="15"/>
          </w:tcPr>
          <w:p w:rsidR="007B07C3" w:rsidRPr="00620DAB" w:rsidRDefault="007B07C3" w:rsidP="00DB4C68">
            <w:pPr>
              <w:rPr>
                <w:rFonts w:ascii="Arial" w:eastAsia="Calibri" w:hAnsi="Arial" w:cs="Arial"/>
                <w:b/>
                <w:sz w:val="20"/>
                <w:szCs w:val="20"/>
              </w:rPr>
            </w:pPr>
            <w:r w:rsidRPr="00620DAB">
              <w:rPr>
                <w:rFonts w:ascii="Arial" w:eastAsia="Calibri" w:hAnsi="Arial" w:cs="Arial"/>
                <w:b/>
                <w:sz w:val="20"/>
                <w:szCs w:val="20"/>
              </w:rPr>
              <w:t>Outcome 4</w:t>
            </w:r>
            <w:r w:rsidR="00EB000D" w:rsidRPr="00620DAB">
              <w:rPr>
                <w:rFonts w:ascii="Arial" w:eastAsia="Calibri" w:hAnsi="Arial" w:cs="Arial"/>
                <w:b/>
                <w:sz w:val="20"/>
                <w:szCs w:val="20"/>
              </w:rPr>
              <w:t>: Ensure sound Planning and budgeting</w:t>
            </w:r>
            <w:r w:rsidRPr="00620DAB">
              <w:rPr>
                <w:rFonts w:ascii="Arial" w:eastAsia="Calibri" w:hAnsi="Arial" w:cs="Arial"/>
                <w:b/>
                <w:sz w:val="20"/>
                <w:szCs w:val="20"/>
              </w:rPr>
              <w:t xml:space="preserve"> of the Assembly</w:t>
            </w:r>
          </w:p>
        </w:tc>
      </w:tr>
      <w:tr w:rsidR="00161648" w:rsidRPr="00620DAB" w:rsidTr="00EB000D">
        <w:trPr>
          <w:trHeight w:val="304"/>
        </w:trPr>
        <w:tc>
          <w:tcPr>
            <w:tcW w:w="629" w:type="pct"/>
            <w:gridSpan w:val="2"/>
            <w:vMerge/>
          </w:tcPr>
          <w:p w:rsidR="007B07C3" w:rsidRPr="00620DAB" w:rsidRDefault="007B07C3" w:rsidP="00DB4C68">
            <w:pPr>
              <w:rPr>
                <w:rFonts w:ascii="Arial" w:eastAsia="Calibri" w:hAnsi="Arial" w:cs="Arial"/>
                <w:sz w:val="20"/>
                <w:szCs w:val="20"/>
              </w:rPr>
            </w:pPr>
          </w:p>
        </w:tc>
        <w:tc>
          <w:tcPr>
            <w:tcW w:w="562" w:type="pct"/>
            <w:gridSpan w:val="2"/>
          </w:tcPr>
          <w:p w:rsidR="007B07C3" w:rsidRPr="00620DAB" w:rsidRDefault="007B07C3" w:rsidP="00DB4C68">
            <w:pPr>
              <w:rPr>
                <w:rFonts w:ascii="Arial" w:eastAsia="Calibri" w:hAnsi="Arial" w:cs="Arial"/>
                <w:sz w:val="20"/>
                <w:szCs w:val="20"/>
              </w:rPr>
            </w:pPr>
            <w:r w:rsidRPr="00620DAB">
              <w:rPr>
                <w:rFonts w:ascii="Arial" w:eastAsia="Calibri" w:hAnsi="Arial" w:cs="Arial"/>
                <w:sz w:val="20"/>
                <w:szCs w:val="20"/>
              </w:rPr>
              <w:t>Output 4.1</w:t>
            </w:r>
          </w:p>
        </w:tc>
        <w:tc>
          <w:tcPr>
            <w:tcW w:w="535" w:type="pct"/>
          </w:tcPr>
          <w:p w:rsidR="007B07C3" w:rsidRPr="00620DAB" w:rsidRDefault="00161648" w:rsidP="005A66DC">
            <w:pPr>
              <w:rPr>
                <w:rFonts w:ascii="Arial" w:eastAsia="Calibri" w:hAnsi="Arial" w:cs="Arial"/>
                <w:sz w:val="20"/>
                <w:szCs w:val="20"/>
              </w:rPr>
            </w:pPr>
            <w:r w:rsidRPr="00620DAB">
              <w:rPr>
                <w:rFonts w:ascii="Arial" w:eastAsia="Calibri" w:hAnsi="Arial" w:cs="Arial"/>
                <w:sz w:val="20"/>
                <w:szCs w:val="20"/>
              </w:rPr>
              <w:t>Quarterly MPCU meeting organized</w:t>
            </w:r>
          </w:p>
        </w:tc>
        <w:tc>
          <w:tcPr>
            <w:tcW w:w="493" w:type="pct"/>
            <w:gridSpan w:val="2"/>
          </w:tcPr>
          <w:p w:rsidR="007B07C3" w:rsidRPr="00620DAB" w:rsidRDefault="00161648" w:rsidP="005A66DC">
            <w:pPr>
              <w:rPr>
                <w:rFonts w:ascii="Arial" w:eastAsia="Calibri" w:hAnsi="Arial" w:cs="Arial"/>
                <w:sz w:val="20"/>
                <w:szCs w:val="20"/>
              </w:rPr>
            </w:pPr>
            <w:r w:rsidRPr="00620DAB">
              <w:rPr>
                <w:rFonts w:ascii="Arial" w:eastAsia="Calibri" w:hAnsi="Arial" w:cs="Arial"/>
                <w:sz w:val="20"/>
                <w:szCs w:val="20"/>
              </w:rPr>
              <w:t>Number of MPCU meeting held</w:t>
            </w:r>
          </w:p>
        </w:tc>
        <w:tc>
          <w:tcPr>
            <w:tcW w:w="603" w:type="pct"/>
            <w:gridSpan w:val="2"/>
          </w:tcPr>
          <w:p w:rsidR="007B07C3" w:rsidRPr="00620DAB" w:rsidRDefault="00161648" w:rsidP="00DB4C68">
            <w:pPr>
              <w:jc w:val="center"/>
              <w:rPr>
                <w:rFonts w:ascii="Arial" w:eastAsia="Calibri" w:hAnsi="Arial" w:cs="Arial"/>
                <w:sz w:val="20"/>
                <w:szCs w:val="20"/>
              </w:rPr>
            </w:pPr>
            <w:r w:rsidRPr="00620DAB">
              <w:rPr>
                <w:rFonts w:ascii="Arial" w:eastAsia="Calibri" w:hAnsi="Arial" w:cs="Arial"/>
                <w:sz w:val="20"/>
                <w:szCs w:val="20"/>
              </w:rPr>
              <w:t>4</w:t>
            </w:r>
          </w:p>
        </w:tc>
        <w:tc>
          <w:tcPr>
            <w:tcW w:w="454" w:type="pct"/>
            <w:gridSpan w:val="2"/>
          </w:tcPr>
          <w:p w:rsidR="007B07C3" w:rsidRPr="00620DAB" w:rsidRDefault="00161648" w:rsidP="00DB4C68">
            <w:pPr>
              <w:jc w:val="center"/>
              <w:rPr>
                <w:rFonts w:ascii="Arial" w:eastAsia="Calibri" w:hAnsi="Arial" w:cs="Arial"/>
                <w:sz w:val="20"/>
                <w:szCs w:val="20"/>
              </w:rPr>
            </w:pPr>
            <w:r w:rsidRPr="00620DAB">
              <w:rPr>
                <w:rFonts w:ascii="Arial" w:eastAsia="Calibri" w:hAnsi="Arial" w:cs="Arial"/>
                <w:sz w:val="20"/>
                <w:szCs w:val="20"/>
              </w:rPr>
              <w:t>4</w:t>
            </w:r>
          </w:p>
        </w:tc>
        <w:tc>
          <w:tcPr>
            <w:tcW w:w="516" w:type="pct"/>
            <w:gridSpan w:val="2"/>
          </w:tcPr>
          <w:p w:rsidR="007B07C3" w:rsidRPr="00620DAB" w:rsidRDefault="00D34CB5" w:rsidP="00DB4C68">
            <w:pPr>
              <w:jc w:val="center"/>
              <w:rPr>
                <w:rFonts w:ascii="Arial" w:eastAsia="Calibri" w:hAnsi="Arial" w:cs="Arial"/>
                <w:sz w:val="20"/>
                <w:szCs w:val="20"/>
              </w:rPr>
            </w:pPr>
            <w:r w:rsidRPr="00620DAB">
              <w:rPr>
                <w:rFonts w:ascii="Arial" w:eastAsia="Calibri" w:hAnsi="Arial" w:cs="Arial"/>
                <w:sz w:val="20"/>
                <w:szCs w:val="20"/>
              </w:rPr>
              <w:t>4</w:t>
            </w:r>
          </w:p>
        </w:tc>
        <w:tc>
          <w:tcPr>
            <w:tcW w:w="547" w:type="pct"/>
            <w:gridSpan w:val="2"/>
          </w:tcPr>
          <w:p w:rsidR="007B07C3" w:rsidRPr="00620DAB" w:rsidRDefault="007335DD" w:rsidP="00DB4C68">
            <w:pPr>
              <w:jc w:val="center"/>
              <w:rPr>
                <w:rFonts w:ascii="Arial" w:eastAsia="Calibri" w:hAnsi="Arial" w:cs="Arial"/>
                <w:sz w:val="20"/>
                <w:szCs w:val="20"/>
              </w:rPr>
            </w:pPr>
            <w:r w:rsidRPr="00620DAB">
              <w:rPr>
                <w:rFonts w:ascii="Arial" w:eastAsia="Calibri" w:hAnsi="Arial" w:cs="Arial"/>
                <w:sz w:val="20"/>
                <w:szCs w:val="20"/>
              </w:rPr>
              <w:t>-</w:t>
            </w:r>
          </w:p>
        </w:tc>
        <w:tc>
          <w:tcPr>
            <w:tcW w:w="662" w:type="pct"/>
            <w:gridSpan w:val="2"/>
          </w:tcPr>
          <w:p w:rsidR="007B07C3" w:rsidRPr="00620DAB" w:rsidRDefault="007B07C3" w:rsidP="00632DAC">
            <w:pPr>
              <w:rPr>
                <w:rFonts w:ascii="Arial" w:eastAsia="Calibri" w:hAnsi="Arial" w:cs="Arial"/>
                <w:sz w:val="20"/>
                <w:szCs w:val="20"/>
              </w:rPr>
            </w:pPr>
          </w:p>
        </w:tc>
      </w:tr>
      <w:tr w:rsidR="00161648" w:rsidRPr="00620DAB" w:rsidTr="00EB000D">
        <w:trPr>
          <w:trHeight w:val="224"/>
        </w:trPr>
        <w:tc>
          <w:tcPr>
            <w:tcW w:w="629" w:type="pct"/>
            <w:gridSpan w:val="2"/>
            <w:vMerge/>
          </w:tcPr>
          <w:p w:rsidR="007B07C3" w:rsidRPr="00620DAB" w:rsidRDefault="007B07C3" w:rsidP="00DB4C68">
            <w:pPr>
              <w:rPr>
                <w:rFonts w:ascii="Arial" w:eastAsia="Calibri" w:hAnsi="Arial" w:cs="Arial"/>
                <w:sz w:val="20"/>
                <w:szCs w:val="20"/>
              </w:rPr>
            </w:pPr>
          </w:p>
        </w:tc>
        <w:tc>
          <w:tcPr>
            <w:tcW w:w="562" w:type="pct"/>
            <w:gridSpan w:val="2"/>
          </w:tcPr>
          <w:p w:rsidR="007B07C3" w:rsidRPr="00620DAB" w:rsidRDefault="00EB000D" w:rsidP="00DB4C68">
            <w:pPr>
              <w:rPr>
                <w:rFonts w:ascii="Arial" w:eastAsia="Calibri" w:hAnsi="Arial" w:cs="Arial"/>
                <w:sz w:val="20"/>
                <w:szCs w:val="20"/>
              </w:rPr>
            </w:pPr>
            <w:r w:rsidRPr="00620DAB">
              <w:rPr>
                <w:rFonts w:ascii="Arial" w:eastAsia="Calibri" w:hAnsi="Arial" w:cs="Arial"/>
                <w:sz w:val="20"/>
                <w:szCs w:val="20"/>
              </w:rPr>
              <w:t>Output 4</w:t>
            </w:r>
            <w:r w:rsidR="007B07C3" w:rsidRPr="00620DAB">
              <w:rPr>
                <w:rFonts w:ascii="Arial" w:eastAsia="Calibri" w:hAnsi="Arial" w:cs="Arial"/>
                <w:sz w:val="20"/>
                <w:szCs w:val="20"/>
              </w:rPr>
              <w:t>.2</w:t>
            </w:r>
          </w:p>
        </w:tc>
        <w:tc>
          <w:tcPr>
            <w:tcW w:w="535" w:type="pct"/>
          </w:tcPr>
          <w:p w:rsidR="007B07C3" w:rsidRPr="00620DAB" w:rsidRDefault="007B07C3" w:rsidP="005A66DC">
            <w:pPr>
              <w:rPr>
                <w:rFonts w:ascii="Arial" w:eastAsia="Calibri" w:hAnsi="Arial" w:cs="Arial"/>
                <w:sz w:val="20"/>
                <w:szCs w:val="20"/>
              </w:rPr>
            </w:pPr>
            <w:r w:rsidRPr="00620DAB">
              <w:rPr>
                <w:rFonts w:ascii="Arial" w:eastAsia="Calibri" w:hAnsi="Arial" w:cs="Arial"/>
                <w:sz w:val="20"/>
                <w:szCs w:val="20"/>
              </w:rPr>
              <w:t xml:space="preserve">Quarterly </w:t>
            </w:r>
            <w:r w:rsidR="00161648" w:rsidRPr="00620DAB">
              <w:rPr>
                <w:rFonts w:ascii="Arial" w:eastAsia="Calibri" w:hAnsi="Arial" w:cs="Arial"/>
                <w:sz w:val="20"/>
                <w:szCs w:val="20"/>
              </w:rPr>
              <w:t xml:space="preserve">Budget </w:t>
            </w:r>
            <w:r w:rsidRPr="00620DAB">
              <w:rPr>
                <w:rFonts w:ascii="Arial" w:eastAsia="Calibri" w:hAnsi="Arial" w:cs="Arial"/>
                <w:sz w:val="20"/>
                <w:szCs w:val="20"/>
              </w:rPr>
              <w:t>Committee Meetings organized</w:t>
            </w:r>
          </w:p>
        </w:tc>
        <w:tc>
          <w:tcPr>
            <w:tcW w:w="493" w:type="pct"/>
            <w:gridSpan w:val="2"/>
          </w:tcPr>
          <w:p w:rsidR="007B07C3" w:rsidRPr="00620DAB" w:rsidRDefault="007B07C3" w:rsidP="005A66DC">
            <w:pPr>
              <w:rPr>
                <w:rFonts w:ascii="Arial" w:eastAsia="Calibri" w:hAnsi="Arial" w:cs="Arial"/>
                <w:sz w:val="20"/>
                <w:szCs w:val="20"/>
              </w:rPr>
            </w:pPr>
            <w:r w:rsidRPr="00620DAB">
              <w:rPr>
                <w:rFonts w:ascii="Arial" w:eastAsia="Calibri" w:hAnsi="Arial" w:cs="Arial"/>
                <w:sz w:val="20"/>
                <w:szCs w:val="20"/>
              </w:rPr>
              <w:t xml:space="preserve">Number of </w:t>
            </w:r>
            <w:r w:rsidR="00161648" w:rsidRPr="00620DAB">
              <w:rPr>
                <w:rFonts w:ascii="Arial" w:eastAsia="Calibri" w:hAnsi="Arial" w:cs="Arial"/>
                <w:sz w:val="20"/>
                <w:szCs w:val="20"/>
              </w:rPr>
              <w:t xml:space="preserve"> Budget </w:t>
            </w:r>
            <w:r w:rsidRPr="00620DAB">
              <w:rPr>
                <w:rFonts w:ascii="Arial" w:eastAsia="Calibri" w:hAnsi="Arial" w:cs="Arial"/>
                <w:sz w:val="20"/>
                <w:szCs w:val="20"/>
              </w:rPr>
              <w:t>C</w:t>
            </w:r>
            <w:r w:rsidR="00161648" w:rsidRPr="00620DAB">
              <w:rPr>
                <w:rFonts w:ascii="Arial" w:eastAsia="Calibri" w:hAnsi="Arial" w:cs="Arial"/>
                <w:sz w:val="20"/>
                <w:szCs w:val="20"/>
              </w:rPr>
              <w:t>ommittee held</w:t>
            </w:r>
          </w:p>
        </w:tc>
        <w:tc>
          <w:tcPr>
            <w:tcW w:w="603" w:type="pct"/>
            <w:gridSpan w:val="2"/>
          </w:tcPr>
          <w:p w:rsidR="007B07C3" w:rsidRPr="00620DAB" w:rsidRDefault="007B07C3" w:rsidP="00DB4C68">
            <w:pPr>
              <w:jc w:val="center"/>
              <w:rPr>
                <w:rFonts w:ascii="Arial" w:eastAsia="Calibri" w:hAnsi="Arial" w:cs="Arial"/>
                <w:sz w:val="20"/>
                <w:szCs w:val="20"/>
              </w:rPr>
            </w:pPr>
            <w:r w:rsidRPr="00620DAB">
              <w:rPr>
                <w:rFonts w:ascii="Arial" w:eastAsia="Calibri" w:hAnsi="Arial" w:cs="Arial"/>
                <w:sz w:val="20"/>
                <w:szCs w:val="20"/>
              </w:rPr>
              <w:t>4</w:t>
            </w:r>
          </w:p>
        </w:tc>
        <w:tc>
          <w:tcPr>
            <w:tcW w:w="454" w:type="pct"/>
            <w:gridSpan w:val="2"/>
          </w:tcPr>
          <w:p w:rsidR="007B07C3" w:rsidRPr="00620DAB" w:rsidRDefault="007B07C3" w:rsidP="00DB4C68">
            <w:pPr>
              <w:jc w:val="center"/>
              <w:rPr>
                <w:rFonts w:ascii="Arial" w:eastAsia="Calibri" w:hAnsi="Arial" w:cs="Arial"/>
                <w:sz w:val="20"/>
                <w:szCs w:val="20"/>
              </w:rPr>
            </w:pPr>
            <w:r w:rsidRPr="00620DAB">
              <w:rPr>
                <w:rFonts w:ascii="Arial" w:eastAsia="Calibri" w:hAnsi="Arial" w:cs="Arial"/>
                <w:sz w:val="20"/>
                <w:szCs w:val="20"/>
              </w:rPr>
              <w:t>4</w:t>
            </w:r>
          </w:p>
        </w:tc>
        <w:tc>
          <w:tcPr>
            <w:tcW w:w="516" w:type="pct"/>
            <w:gridSpan w:val="2"/>
          </w:tcPr>
          <w:p w:rsidR="007B07C3" w:rsidRPr="00620DAB" w:rsidRDefault="00D34CB5" w:rsidP="00DB4C68">
            <w:pPr>
              <w:jc w:val="center"/>
              <w:rPr>
                <w:rFonts w:ascii="Arial" w:eastAsia="Calibri" w:hAnsi="Arial" w:cs="Arial"/>
                <w:sz w:val="20"/>
                <w:szCs w:val="20"/>
              </w:rPr>
            </w:pPr>
            <w:r w:rsidRPr="00620DAB">
              <w:rPr>
                <w:rFonts w:ascii="Arial" w:eastAsia="Calibri" w:hAnsi="Arial" w:cs="Arial"/>
                <w:sz w:val="20"/>
                <w:szCs w:val="20"/>
              </w:rPr>
              <w:t>4</w:t>
            </w:r>
          </w:p>
        </w:tc>
        <w:tc>
          <w:tcPr>
            <w:tcW w:w="547" w:type="pct"/>
            <w:gridSpan w:val="2"/>
          </w:tcPr>
          <w:p w:rsidR="007B07C3" w:rsidRPr="00620DAB" w:rsidRDefault="007335DD" w:rsidP="00DB4C68">
            <w:pPr>
              <w:jc w:val="center"/>
              <w:rPr>
                <w:rFonts w:ascii="Arial" w:eastAsia="Calibri" w:hAnsi="Arial" w:cs="Arial"/>
                <w:sz w:val="20"/>
                <w:szCs w:val="20"/>
              </w:rPr>
            </w:pPr>
            <w:r w:rsidRPr="00620DAB">
              <w:rPr>
                <w:rFonts w:ascii="Arial" w:eastAsia="Calibri" w:hAnsi="Arial" w:cs="Arial"/>
                <w:sz w:val="20"/>
                <w:szCs w:val="20"/>
              </w:rPr>
              <w:t>-</w:t>
            </w:r>
          </w:p>
        </w:tc>
        <w:tc>
          <w:tcPr>
            <w:tcW w:w="662" w:type="pct"/>
            <w:gridSpan w:val="2"/>
          </w:tcPr>
          <w:p w:rsidR="007B07C3" w:rsidRPr="00620DAB" w:rsidRDefault="007B07C3" w:rsidP="00632DAC">
            <w:pPr>
              <w:rPr>
                <w:rFonts w:ascii="Arial" w:eastAsia="Calibri" w:hAnsi="Arial" w:cs="Arial"/>
                <w:sz w:val="20"/>
                <w:szCs w:val="20"/>
              </w:rPr>
            </w:pPr>
          </w:p>
        </w:tc>
      </w:tr>
      <w:tr w:rsidR="00EB000D" w:rsidRPr="00620DAB" w:rsidTr="00DB4C68">
        <w:trPr>
          <w:trHeight w:val="246"/>
        </w:trPr>
        <w:tc>
          <w:tcPr>
            <w:tcW w:w="629" w:type="pct"/>
            <w:gridSpan w:val="2"/>
            <w:vMerge w:val="restart"/>
          </w:tcPr>
          <w:p w:rsidR="00EB000D" w:rsidRPr="00620DAB" w:rsidRDefault="00EB000D" w:rsidP="00DB4C68">
            <w:pPr>
              <w:rPr>
                <w:rFonts w:ascii="Arial" w:eastAsia="Calibri" w:hAnsi="Arial" w:cs="Arial"/>
                <w:sz w:val="20"/>
                <w:szCs w:val="20"/>
              </w:rPr>
            </w:pPr>
            <w:r w:rsidRPr="00620DAB">
              <w:rPr>
                <w:rFonts w:ascii="Arial" w:eastAsia="Calibri" w:hAnsi="Arial" w:cs="Arial"/>
                <w:sz w:val="20"/>
                <w:szCs w:val="20"/>
              </w:rPr>
              <w:t>Legislative Oversights</w:t>
            </w:r>
          </w:p>
        </w:tc>
        <w:tc>
          <w:tcPr>
            <w:tcW w:w="4371" w:type="pct"/>
            <w:gridSpan w:val="15"/>
          </w:tcPr>
          <w:p w:rsidR="00EB000D" w:rsidRPr="00620DAB" w:rsidRDefault="00F83561" w:rsidP="00DB4C68">
            <w:pPr>
              <w:rPr>
                <w:rFonts w:ascii="Arial" w:eastAsia="Calibri" w:hAnsi="Arial" w:cs="Arial"/>
                <w:b/>
                <w:sz w:val="20"/>
                <w:szCs w:val="20"/>
              </w:rPr>
            </w:pPr>
            <w:r w:rsidRPr="00620DAB">
              <w:rPr>
                <w:rFonts w:ascii="Arial" w:eastAsia="Calibri" w:hAnsi="Arial" w:cs="Arial"/>
                <w:b/>
                <w:sz w:val="20"/>
                <w:szCs w:val="20"/>
              </w:rPr>
              <w:t>Outcome 5</w:t>
            </w:r>
            <w:r w:rsidR="00EB000D" w:rsidRPr="00620DAB">
              <w:rPr>
                <w:rFonts w:ascii="Arial" w:eastAsia="Calibri" w:hAnsi="Arial" w:cs="Arial"/>
                <w:b/>
                <w:sz w:val="20"/>
                <w:szCs w:val="20"/>
              </w:rPr>
              <w:t>: En</w:t>
            </w:r>
            <w:r w:rsidRPr="00620DAB">
              <w:rPr>
                <w:rFonts w:ascii="Arial" w:eastAsia="Calibri" w:hAnsi="Arial" w:cs="Arial"/>
                <w:b/>
                <w:sz w:val="20"/>
                <w:szCs w:val="20"/>
              </w:rPr>
              <w:t xml:space="preserve">sure Legislative functions </w:t>
            </w:r>
            <w:r w:rsidR="00EB000D" w:rsidRPr="00620DAB">
              <w:rPr>
                <w:rFonts w:ascii="Arial" w:eastAsia="Calibri" w:hAnsi="Arial" w:cs="Arial"/>
                <w:b/>
                <w:sz w:val="20"/>
                <w:szCs w:val="20"/>
              </w:rPr>
              <w:t>of the Assembly</w:t>
            </w:r>
          </w:p>
        </w:tc>
      </w:tr>
      <w:tr w:rsidR="00EB000D" w:rsidRPr="00620DAB" w:rsidTr="00DB4C68">
        <w:trPr>
          <w:trHeight w:val="304"/>
        </w:trPr>
        <w:tc>
          <w:tcPr>
            <w:tcW w:w="629" w:type="pct"/>
            <w:gridSpan w:val="2"/>
            <w:vMerge/>
          </w:tcPr>
          <w:p w:rsidR="00EB000D" w:rsidRPr="00620DAB" w:rsidRDefault="00EB000D" w:rsidP="00DB4C68">
            <w:pPr>
              <w:rPr>
                <w:rFonts w:ascii="Arial" w:eastAsia="Calibri" w:hAnsi="Arial" w:cs="Arial"/>
                <w:sz w:val="20"/>
                <w:szCs w:val="20"/>
              </w:rPr>
            </w:pPr>
          </w:p>
        </w:tc>
        <w:tc>
          <w:tcPr>
            <w:tcW w:w="562" w:type="pct"/>
            <w:gridSpan w:val="2"/>
          </w:tcPr>
          <w:p w:rsidR="00EB000D" w:rsidRPr="00620DAB" w:rsidRDefault="00F83561" w:rsidP="00DB4C68">
            <w:pPr>
              <w:rPr>
                <w:rFonts w:ascii="Arial" w:eastAsia="Calibri" w:hAnsi="Arial" w:cs="Arial"/>
                <w:sz w:val="20"/>
                <w:szCs w:val="20"/>
              </w:rPr>
            </w:pPr>
            <w:r w:rsidRPr="00620DAB">
              <w:rPr>
                <w:rFonts w:ascii="Arial" w:eastAsia="Calibri" w:hAnsi="Arial" w:cs="Arial"/>
                <w:sz w:val="20"/>
                <w:szCs w:val="20"/>
              </w:rPr>
              <w:t>Output 5</w:t>
            </w:r>
            <w:r w:rsidR="00EB000D" w:rsidRPr="00620DAB">
              <w:rPr>
                <w:rFonts w:ascii="Arial" w:eastAsia="Calibri" w:hAnsi="Arial" w:cs="Arial"/>
                <w:sz w:val="20"/>
                <w:szCs w:val="20"/>
              </w:rPr>
              <w:t>.1</w:t>
            </w:r>
          </w:p>
        </w:tc>
        <w:tc>
          <w:tcPr>
            <w:tcW w:w="534" w:type="pct"/>
          </w:tcPr>
          <w:p w:rsidR="00EB000D" w:rsidRPr="00620DAB" w:rsidRDefault="00F83561" w:rsidP="005A66DC">
            <w:pPr>
              <w:rPr>
                <w:rFonts w:ascii="Arial" w:eastAsia="Calibri" w:hAnsi="Arial" w:cs="Arial"/>
                <w:sz w:val="20"/>
                <w:szCs w:val="20"/>
              </w:rPr>
            </w:pPr>
            <w:r w:rsidRPr="00620DAB">
              <w:rPr>
                <w:rFonts w:ascii="Arial" w:eastAsia="Calibri" w:hAnsi="Arial" w:cs="Arial"/>
                <w:sz w:val="20"/>
                <w:szCs w:val="20"/>
              </w:rPr>
              <w:t>Quarterly General Assembly meeting organized</w:t>
            </w:r>
          </w:p>
        </w:tc>
        <w:tc>
          <w:tcPr>
            <w:tcW w:w="493" w:type="pct"/>
            <w:gridSpan w:val="2"/>
          </w:tcPr>
          <w:p w:rsidR="00EB000D" w:rsidRPr="00620DAB" w:rsidRDefault="00F83561" w:rsidP="005A66DC">
            <w:pPr>
              <w:rPr>
                <w:rFonts w:ascii="Arial" w:eastAsia="Calibri" w:hAnsi="Arial" w:cs="Arial"/>
                <w:sz w:val="20"/>
                <w:szCs w:val="20"/>
              </w:rPr>
            </w:pPr>
            <w:r w:rsidRPr="00620DAB">
              <w:rPr>
                <w:rFonts w:ascii="Arial" w:eastAsia="Calibri" w:hAnsi="Arial" w:cs="Arial"/>
                <w:sz w:val="20"/>
                <w:szCs w:val="20"/>
              </w:rPr>
              <w:t>Number of General Assembly meeting held</w:t>
            </w:r>
          </w:p>
        </w:tc>
        <w:tc>
          <w:tcPr>
            <w:tcW w:w="603" w:type="pct"/>
            <w:gridSpan w:val="2"/>
          </w:tcPr>
          <w:p w:rsidR="00EB000D" w:rsidRPr="00620DAB" w:rsidRDefault="00F83561" w:rsidP="00DB4C68">
            <w:pPr>
              <w:jc w:val="center"/>
              <w:rPr>
                <w:rFonts w:ascii="Arial" w:eastAsia="Calibri" w:hAnsi="Arial" w:cs="Arial"/>
                <w:sz w:val="20"/>
                <w:szCs w:val="20"/>
              </w:rPr>
            </w:pPr>
            <w:r w:rsidRPr="00620DAB">
              <w:rPr>
                <w:rFonts w:ascii="Arial" w:eastAsia="Calibri" w:hAnsi="Arial" w:cs="Arial"/>
                <w:sz w:val="20"/>
                <w:szCs w:val="20"/>
              </w:rPr>
              <w:t>4</w:t>
            </w:r>
          </w:p>
        </w:tc>
        <w:tc>
          <w:tcPr>
            <w:tcW w:w="454" w:type="pct"/>
            <w:gridSpan w:val="2"/>
          </w:tcPr>
          <w:p w:rsidR="00EB000D" w:rsidRPr="00620DAB" w:rsidRDefault="00F83561" w:rsidP="00DB4C68">
            <w:pPr>
              <w:jc w:val="center"/>
              <w:rPr>
                <w:rFonts w:ascii="Arial" w:eastAsia="Calibri" w:hAnsi="Arial" w:cs="Arial"/>
                <w:sz w:val="20"/>
                <w:szCs w:val="20"/>
              </w:rPr>
            </w:pPr>
            <w:r w:rsidRPr="00620DAB">
              <w:rPr>
                <w:rFonts w:ascii="Arial" w:eastAsia="Calibri" w:hAnsi="Arial" w:cs="Arial"/>
                <w:sz w:val="20"/>
                <w:szCs w:val="20"/>
              </w:rPr>
              <w:t>4</w:t>
            </w:r>
          </w:p>
        </w:tc>
        <w:tc>
          <w:tcPr>
            <w:tcW w:w="516" w:type="pct"/>
            <w:gridSpan w:val="2"/>
          </w:tcPr>
          <w:p w:rsidR="00EB000D" w:rsidRPr="00620DAB" w:rsidRDefault="0057155E" w:rsidP="00DB4C68">
            <w:pPr>
              <w:jc w:val="center"/>
              <w:rPr>
                <w:rFonts w:ascii="Arial" w:eastAsia="Calibri" w:hAnsi="Arial" w:cs="Arial"/>
                <w:sz w:val="20"/>
                <w:szCs w:val="20"/>
              </w:rPr>
            </w:pPr>
            <w:r w:rsidRPr="00620DAB">
              <w:rPr>
                <w:rFonts w:ascii="Arial" w:eastAsia="Calibri" w:hAnsi="Arial" w:cs="Arial"/>
                <w:sz w:val="20"/>
                <w:szCs w:val="20"/>
              </w:rPr>
              <w:t>-</w:t>
            </w:r>
          </w:p>
        </w:tc>
        <w:tc>
          <w:tcPr>
            <w:tcW w:w="547" w:type="pct"/>
            <w:gridSpan w:val="2"/>
          </w:tcPr>
          <w:p w:rsidR="00EB000D" w:rsidRPr="00620DAB" w:rsidRDefault="007335DD" w:rsidP="00DB4C68">
            <w:pPr>
              <w:jc w:val="center"/>
              <w:rPr>
                <w:rFonts w:ascii="Arial" w:eastAsia="Calibri" w:hAnsi="Arial" w:cs="Arial"/>
                <w:sz w:val="20"/>
                <w:szCs w:val="20"/>
              </w:rPr>
            </w:pPr>
            <w:r w:rsidRPr="00620DAB">
              <w:rPr>
                <w:rFonts w:ascii="Arial" w:eastAsia="Calibri" w:hAnsi="Arial" w:cs="Arial"/>
                <w:sz w:val="20"/>
                <w:szCs w:val="20"/>
              </w:rPr>
              <w:t>4</w:t>
            </w:r>
          </w:p>
        </w:tc>
        <w:tc>
          <w:tcPr>
            <w:tcW w:w="662" w:type="pct"/>
            <w:gridSpan w:val="2"/>
          </w:tcPr>
          <w:p w:rsidR="00EB000D" w:rsidRPr="00620DAB" w:rsidRDefault="00EB000D" w:rsidP="00DB4C68">
            <w:pPr>
              <w:jc w:val="center"/>
              <w:rPr>
                <w:rFonts w:ascii="Arial" w:eastAsia="Calibri" w:hAnsi="Arial" w:cs="Arial"/>
                <w:sz w:val="20"/>
                <w:szCs w:val="20"/>
              </w:rPr>
            </w:pPr>
          </w:p>
        </w:tc>
      </w:tr>
      <w:tr w:rsidR="00EB000D" w:rsidRPr="00620DAB" w:rsidTr="00DB4C68">
        <w:trPr>
          <w:trHeight w:val="224"/>
        </w:trPr>
        <w:tc>
          <w:tcPr>
            <w:tcW w:w="629" w:type="pct"/>
            <w:gridSpan w:val="2"/>
            <w:vMerge/>
          </w:tcPr>
          <w:p w:rsidR="00EB000D" w:rsidRPr="00620DAB" w:rsidRDefault="00EB000D" w:rsidP="00DB4C68">
            <w:pPr>
              <w:rPr>
                <w:rFonts w:ascii="Arial" w:eastAsia="Calibri" w:hAnsi="Arial" w:cs="Arial"/>
                <w:sz w:val="20"/>
                <w:szCs w:val="20"/>
              </w:rPr>
            </w:pPr>
          </w:p>
        </w:tc>
        <w:tc>
          <w:tcPr>
            <w:tcW w:w="562" w:type="pct"/>
            <w:gridSpan w:val="2"/>
          </w:tcPr>
          <w:p w:rsidR="00EB000D" w:rsidRPr="00620DAB" w:rsidRDefault="00F83561" w:rsidP="00DB4C68">
            <w:pPr>
              <w:rPr>
                <w:rFonts w:ascii="Arial" w:eastAsia="Calibri" w:hAnsi="Arial" w:cs="Arial"/>
                <w:sz w:val="20"/>
                <w:szCs w:val="20"/>
              </w:rPr>
            </w:pPr>
            <w:r w:rsidRPr="00620DAB">
              <w:rPr>
                <w:rFonts w:ascii="Arial" w:eastAsia="Calibri" w:hAnsi="Arial" w:cs="Arial"/>
                <w:sz w:val="20"/>
                <w:szCs w:val="20"/>
              </w:rPr>
              <w:t>Output 5</w:t>
            </w:r>
            <w:r w:rsidR="00EB000D" w:rsidRPr="00620DAB">
              <w:rPr>
                <w:rFonts w:ascii="Arial" w:eastAsia="Calibri" w:hAnsi="Arial" w:cs="Arial"/>
                <w:sz w:val="20"/>
                <w:szCs w:val="20"/>
              </w:rPr>
              <w:t>.2</w:t>
            </w:r>
          </w:p>
        </w:tc>
        <w:tc>
          <w:tcPr>
            <w:tcW w:w="534" w:type="pct"/>
          </w:tcPr>
          <w:p w:rsidR="00EB000D" w:rsidRPr="00620DAB" w:rsidRDefault="00EB000D" w:rsidP="005A66DC">
            <w:pPr>
              <w:rPr>
                <w:rFonts w:ascii="Arial" w:eastAsia="Calibri" w:hAnsi="Arial" w:cs="Arial"/>
                <w:sz w:val="20"/>
                <w:szCs w:val="20"/>
              </w:rPr>
            </w:pPr>
            <w:r w:rsidRPr="00620DAB">
              <w:rPr>
                <w:rFonts w:ascii="Arial" w:eastAsia="Calibri" w:hAnsi="Arial" w:cs="Arial"/>
                <w:sz w:val="20"/>
                <w:szCs w:val="20"/>
              </w:rPr>
              <w:t xml:space="preserve">Quarterly </w:t>
            </w:r>
            <w:r w:rsidR="00F83561" w:rsidRPr="00620DAB">
              <w:rPr>
                <w:rFonts w:ascii="Arial" w:eastAsia="Calibri" w:hAnsi="Arial" w:cs="Arial"/>
                <w:sz w:val="20"/>
                <w:szCs w:val="20"/>
              </w:rPr>
              <w:t>Executive committee meeting organized</w:t>
            </w:r>
          </w:p>
        </w:tc>
        <w:tc>
          <w:tcPr>
            <w:tcW w:w="493" w:type="pct"/>
            <w:gridSpan w:val="2"/>
          </w:tcPr>
          <w:p w:rsidR="00EB000D" w:rsidRPr="00620DAB" w:rsidRDefault="00F83561" w:rsidP="005A66DC">
            <w:pPr>
              <w:rPr>
                <w:rFonts w:ascii="Arial" w:eastAsia="Calibri" w:hAnsi="Arial" w:cs="Arial"/>
                <w:sz w:val="20"/>
                <w:szCs w:val="20"/>
              </w:rPr>
            </w:pPr>
            <w:r w:rsidRPr="00620DAB">
              <w:rPr>
                <w:rFonts w:ascii="Arial" w:eastAsia="Calibri" w:hAnsi="Arial" w:cs="Arial"/>
                <w:sz w:val="20"/>
                <w:szCs w:val="20"/>
              </w:rPr>
              <w:t>Number of Executive committee meeting held</w:t>
            </w:r>
          </w:p>
        </w:tc>
        <w:tc>
          <w:tcPr>
            <w:tcW w:w="603" w:type="pct"/>
            <w:gridSpan w:val="2"/>
          </w:tcPr>
          <w:p w:rsidR="00EB000D" w:rsidRPr="00620DAB" w:rsidRDefault="00EB000D" w:rsidP="00DB4C68">
            <w:pPr>
              <w:jc w:val="center"/>
              <w:rPr>
                <w:rFonts w:ascii="Arial" w:eastAsia="Calibri" w:hAnsi="Arial" w:cs="Arial"/>
                <w:sz w:val="20"/>
                <w:szCs w:val="20"/>
              </w:rPr>
            </w:pPr>
            <w:r w:rsidRPr="00620DAB">
              <w:rPr>
                <w:rFonts w:ascii="Arial" w:eastAsia="Calibri" w:hAnsi="Arial" w:cs="Arial"/>
                <w:sz w:val="20"/>
                <w:szCs w:val="20"/>
              </w:rPr>
              <w:t>4</w:t>
            </w:r>
          </w:p>
        </w:tc>
        <w:tc>
          <w:tcPr>
            <w:tcW w:w="454" w:type="pct"/>
            <w:gridSpan w:val="2"/>
          </w:tcPr>
          <w:p w:rsidR="00EB000D" w:rsidRPr="00620DAB" w:rsidRDefault="00EB000D" w:rsidP="00DB4C68">
            <w:pPr>
              <w:jc w:val="center"/>
              <w:rPr>
                <w:rFonts w:ascii="Arial" w:eastAsia="Calibri" w:hAnsi="Arial" w:cs="Arial"/>
                <w:sz w:val="20"/>
                <w:szCs w:val="20"/>
              </w:rPr>
            </w:pPr>
            <w:r w:rsidRPr="00620DAB">
              <w:rPr>
                <w:rFonts w:ascii="Arial" w:eastAsia="Calibri" w:hAnsi="Arial" w:cs="Arial"/>
                <w:sz w:val="20"/>
                <w:szCs w:val="20"/>
              </w:rPr>
              <w:t>4</w:t>
            </w:r>
          </w:p>
        </w:tc>
        <w:tc>
          <w:tcPr>
            <w:tcW w:w="516" w:type="pct"/>
            <w:gridSpan w:val="2"/>
          </w:tcPr>
          <w:p w:rsidR="00EB000D" w:rsidRPr="00620DAB" w:rsidRDefault="0057155E" w:rsidP="00DB4C68">
            <w:pPr>
              <w:jc w:val="center"/>
              <w:rPr>
                <w:rFonts w:ascii="Arial" w:eastAsia="Calibri" w:hAnsi="Arial" w:cs="Arial"/>
                <w:sz w:val="20"/>
                <w:szCs w:val="20"/>
              </w:rPr>
            </w:pPr>
            <w:r w:rsidRPr="00620DAB">
              <w:rPr>
                <w:rFonts w:ascii="Arial" w:eastAsia="Calibri" w:hAnsi="Arial" w:cs="Arial"/>
                <w:sz w:val="20"/>
                <w:szCs w:val="20"/>
              </w:rPr>
              <w:t>-</w:t>
            </w:r>
          </w:p>
        </w:tc>
        <w:tc>
          <w:tcPr>
            <w:tcW w:w="547" w:type="pct"/>
            <w:gridSpan w:val="2"/>
          </w:tcPr>
          <w:p w:rsidR="00EB000D" w:rsidRPr="00620DAB" w:rsidRDefault="00632DAC" w:rsidP="00DB4C68">
            <w:pPr>
              <w:jc w:val="center"/>
              <w:rPr>
                <w:rFonts w:ascii="Arial" w:eastAsia="Calibri" w:hAnsi="Arial" w:cs="Arial"/>
                <w:sz w:val="20"/>
                <w:szCs w:val="20"/>
              </w:rPr>
            </w:pPr>
            <w:r w:rsidRPr="00620DAB">
              <w:rPr>
                <w:rFonts w:ascii="Arial" w:eastAsia="Calibri" w:hAnsi="Arial" w:cs="Arial"/>
                <w:sz w:val="20"/>
                <w:szCs w:val="20"/>
              </w:rPr>
              <w:t>4</w:t>
            </w:r>
          </w:p>
        </w:tc>
        <w:tc>
          <w:tcPr>
            <w:tcW w:w="662" w:type="pct"/>
            <w:gridSpan w:val="2"/>
          </w:tcPr>
          <w:p w:rsidR="00EB000D" w:rsidRPr="00620DAB" w:rsidRDefault="00EB000D" w:rsidP="00632DAC">
            <w:pPr>
              <w:rPr>
                <w:rFonts w:ascii="Arial" w:eastAsia="Calibri" w:hAnsi="Arial" w:cs="Arial"/>
                <w:sz w:val="20"/>
                <w:szCs w:val="20"/>
              </w:rPr>
            </w:pPr>
          </w:p>
        </w:tc>
      </w:tr>
    </w:tbl>
    <w:p w:rsidR="00791684" w:rsidRPr="00620DAB" w:rsidRDefault="00791684" w:rsidP="00791684">
      <w:pPr>
        <w:pStyle w:val="ListParagraph"/>
        <w:jc w:val="both"/>
        <w:rPr>
          <w:rFonts w:ascii="Arial" w:hAnsi="Arial" w:cs="Arial"/>
          <w:sz w:val="24"/>
          <w:szCs w:val="24"/>
        </w:rPr>
      </w:pPr>
    </w:p>
    <w:p w:rsidR="00263A56" w:rsidRPr="00620DAB" w:rsidRDefault="00791684" w:rsidP="0024150D">
      <w:pPr>
        <w:ind w:firstLine="720"/>
        <w:jc w:val="both"/>
        <w:rPr>
          <w:rFonts w:ascii="Arial" w:hAnsi="Arial" w:cs="Arial"/>
          <w:b/>
          <w:color w:val="FF0000"/>
        </w:rPr>
      </w:pPr>
      <w:r w:rsidRPr="00620DAB">
        <w:rPr>
          <w:rFonts w:ascii="Arial" w:hAnsi="Arial" w:cs="Arial"/>
          <w:b/>
          <w:color w:val="FF0000"/>
        </w:rPr>
        <w:t xml:space="preserve">       </w:t>
      </w:r>
    </w:p>
    <w:p w:rsidR="0001424D" w:rsidRPr="00620DAB" w:rsidRDefault="0001424D" w:rsidP="0001424D">
      <w:pPr>
        <w:pStyle w:val="ListParagraph"/>
        <w:tabs>
          <w:tab w:val="left" w:pos="1683"/>
        </w:tabs>
        <w:spacing w:line="256" w:lineRule="auto"/>
        <w:jc w:val="both"/>
        <w:rPr>
          <w:rFonts w:ascii="Arial" w:eastAsia="Calibri" w:hAnsi="Arial" w:cs="Arial"/>
          <w:b/>
          <w:sz w:val="28"/>
          <w:szCs w:val="28"/>
        </w:rPr>
      </w:pPr>
    </w:p>
    <w:p w:rsidR="0001424D" w:rsidRPr="00620DAB" w:rsidRDefault="0001424D" w:rsidP="0001424D">
      <w:pPr>
        <w:pStyle w:val="ListParagraph"/>
        <w:tabs>
          <w:tab w:val="left" w:pos="1683"/>
        </w:tabs>
        <w:spacing w:line="256" w:lineRule="auto"/>
        <w:jc w:val="both"/>
        <w:rPr>
          <w:rFonts w:ascii="Arial" w:eastAsia="Calibri" w:hAnsi="Arial" w:cs="Arial"/>
          <w:b/>
          <w:sz w:val="28"/>
          <w:szCs w:val="28"/>
        </w:rPr>
      </w:pPr>
    </w:p>
    <w:p w:rsidR="00631692" w:rsidRPr="00620DAB" w:rsidRDefault="00631692" w:rsidP="0001424D">
      <w:pPr>
        <w:pStyle w:val="ListParagraph"/>
        <w:tabs>
          <w:tab w:val="left" w:pos="1683"/>
        </w:tabs>
        <w:spacing w:line="256" w:lineRule="auto"/>
        <w:jc w:val="both"/>
        <w:rPr>
          <w:rFonts w:ascii="Arial" w:eastAsia="Calibri" w:hAnsi="Arial" w:cs="Arial"/>
          <w:b/>
          <w:sz w:val="28"/>
          <w:szCs w:val="28"/>
        </w:rPr>
      </w:pPr>
    </w:p>
    <w:p w:rsidR="00631692" w:rsidRPr="00620DAB" w:rsidRDefault="00631692" w:rsidP="0001424D">
      <w:pPr>
        <w:pStyle w:val="ListParagraph"/>
        <w:tabs>
          <w:tab w:val="left" w:pos="1683"/>
        </w:tabs>
        <w:spacing w:line="256" w:lineRule="auto"/>
        <w:jc w:val="both"/>
        <w:rPr>
          <w:rFonts w:ascii="Arial" w:eastAsia="Calibri" w:hAnsi="Arial" w:cs="Arial"/>
          <w:b/>
          <w:sz w:val="28"/>
          <w:szCs w:val="28"/>
        </w:rPr>
      </w:pPr>
    </w:p>
    <w:p w:rsidR="00631692" w:rsidRPr="00620DAB" w:rsidRDefault="00631692" w:rsidP="0001424D">
      <w:pPr>
        <w:pStyle w:val="ListParagraph"/>
        <w:tabs>
          <w:tab w:val="left" w:pos="1683"/>
        </w:tabs>
        <w:spacing w:line="256" w:lineRule="auto"/>
        <w:jc w:val="both"/>
        <w:rPr>
          <w:rFonts w:ascii="Arial" w:eastAsia="Calibri" w:hAnsi="Arial" w:cs="Arial"/>
          <w:b/>
          <w:sz w:val="28"/>
          <w:szCs w:val="28"/>
        </w:rPr>
      </w:pPr>
    </w:p>
    <w:p w:rsidR="0001424D" w:rsidRPr="00620DAB" w:rsidRDefault="00263A56" w:rsidP="0001424D">
      <w:pPr>
        <w:pStyle w:val="ListParagraph"/>
        <w:tabs>
          <w:tab w:val="left" w:pos="1683"/>
        </w:tabs>
        <w:spacing w:line="256" w:lineRule="auto"/>
        <w:jc w:val="both"/>
        <w:rPr>
          <w:rFonts w:ascii="Arial" w:hAnsi="Arial" w:cs="Arial"/>
          <w:b/>
          <w:color w:val="FF0000"/>
        </w:rPr>
      </w:pPr>
      <w:r w:rsidRPr="00620DAB">
        <w:rPr>
          <w:rFonts w:ascii="Arial" w:eastAsia="Calibri" w:hAnsi="Arial" w:cs="Arial"/>
          <w:b/>
          <w:sz w:val="28"/>
          <w:szCs w:val="28"/>
        </w:rPr>
        <w:lastRenderedPageBreak/>
        <w:t>Budget Programme Title</w:t>
      </w:r>
      <w:r w:rsidRPr="00620DAB">
        <w:rPr>
          <w:rFonts w:ascii="Arial" w:eastAsia="Calibri" w:hAnsi="Arial" w:cs="Arial"/>
          <w:b/>
          <w:color w:val="000000" w:themeColor="text1"/>
          <w:sz w:val="28"/>
          <w:szCs w:val="28"/>
        </w:rPr>
        <w:t xml:space="preserve">: </w:t>
      </w:r>
      <w:r w:rsidR="0001424D" w:rsidRPr="00620DAB">
        <w:rPr>
          <w:rFonts w:ascii="Arial" w:eastAsia="Calibri" w:hAnsi="Arial" w:cs="Arial"/>
          <w:b/>
          <w:color w:val="000000" w:themeColor="text1"/>
          <w:sz w:val="28"/>
          <w:szCs w:val="28"/>
        </w:rPr>
        <w:t>(Social Services Delivery)</w:t>
      </w:r>
      <w:r w:rsidR="00791684" w:rsidRPr="00620DAB">
        <w:rPr>
          <w:rFonts w:ascii="Arial" w:hAnsi="Arial" w:cs="Arial"/>
          <w:b/>
          <w:color w:val="FF0000"/>
        </w:rPr>
        <w:t xml:space="preserve">       </w:t>
      </w:r>
    </w:p>
    <w:tbl>
      <w:tblPr>
        <w:tblStyle w:val="TableGrid"/>
        <w:tblW w:w="5000" w:type="pct"/>
        <w:tblLook w:val="04A0" w:firstRow="1" w:lastRow="0" w:firstColumn="1" w:lastColumn="0" w:noHBand="0" w:noVBand="1"/>
      </w:tblPr>
      <w:tblGrid>
        <w:gridCol w:w="1589"/>
        <w:gridCol w:w="1417"/>
        <w:gridCol w:w="1575"/>
        <w:gridCol w:w="1362"/>
        <w:gridCol w:w="1523"/>
        <w:gridCol w:w="1137"/>
        <w:gridCol w:w="1298"/>
        <w:gridCol w:w="1378"/>
        <w:gridCol w:w="1671"/>
      </w:tblGrid>
      <w:tr w:rsidR="0001424D" w:rsidRPr="00620DAB" w:rsidTr="00DB4C68">
        <w:trPr>
          <w:trHeight w:val="271"/>
        </w:trPr>
        <w:tc>
          <w:tcPr>
            <w:tcW w:w="5000" w:type="pct"/>
            <w:gridSpan w:val="9"/>
          </w:tcPr>
          <w:p w:rsidR="0001424D" w:rsidRPr="00620DAB" w:rsidRDefault="0001424D" w:rsidP="00DB4C68">
            <w:pPr>
              <w:rPr>
                <w:rFonts w:ascii="Arial" w:hAnsi="Arial" w:cs="Arial"/>
                <w:b/>
                <w:sz w:val="20"/>
                <w:szCs w:val="20"/>
              </w:rPr>
            </w:pPr>
            <w:r w:rsidRPr="00620DAB">
              <w:rPr>
                <w:rFonts w:ascii="Arial" w:hAnsi="Arial" w:cs="Arial"/>
                <w:b/>
                <w:sz w:val="20"/>
                <w:szCs w:val="20"/>
              </w:rPr>
              <w:t xml:space="preserve">National Objective:  </w:t>
            </w:r>
          </w:p>
        </w:tc>
      </w:tr>
      <w:tr w:rsidR="0001424D" w:rsidRPr="00620DAB" w:rsidTr="00DB4C68">
        <w:trPr>
          <w:trHeight w:val="271"/>
        </w:trPr>
        <w:tc>
          <w:tcPr>
            <w:tcW w:w="5000" w:type="pct"/>
            <w:gridSpan w:val="9"/>
          </w:tcPr>
          <w:p w:rsidR="0001424D" w:rsidRPr="00620DAB" w:rsidRDefault="0001424D" w:rsidP="00DB4C68">
            <w:pPr>
              <w:rPr>
                <w:rFonts w:ascii="Arial" w:hAnsi="Arial" w:cs="Arial"/>
                <w:b/>
                <w:sz w:val="20"/>
                <w:szCs w:val="20"/>
              </w:rPr>
            </w:pPr>
            <w:r w:rsidRPr="00620DAB">
              <w:rPr>
                <w:rFonts w:ascii="Arial" w:hAnsi="Arial" w:cs="Arial"/>
                <w:b/>
                <w:sz w:val="20"/>
                <w:szCs w:val="20"/>
              </w:rPr>
              <w:t xml:space="preserve">Programme Objective: </w:t>
            </w:r>
          </w:p>
        </w:tc>
      </w:tr>
      <w:tr w:rsidR="0068367B" w:rsidRPr="00620DAB" w:rsidTr="001C3737">
        <w:trPr>
          <w:trHeight w:val="271"/>
        </w:trPr>
        <w:tc>
          <w:tcPr>
            <w:tcW w:w="614" w:type="pct"/>
            <w:vMerge w:val="restart"/>
          </w:tcPr>
          <w:p w:rsidR="0001424D" w:rsidRPr="00620DAB" w:rsidRDefault="0001424D" w:rsidP="00DB4C68">
            <w:pPr>
              <w:rPr>
                <w:rFonts w:ascii="Arial" w:eastAsia="Calibri" w:hAnsi="Arial" w:cs="Arial"/>
                <w:b/>
                <w:sz w:val="20"/>
                <w:szCs w:val="20"/>
              </w:rPr>
            </w:pPr>
            <w:r w:rsidRPr="00620DAB">
              <w:rPr>
                <w:rFonts w:ascii="Arial" w:eastAsia="Calibri" w:hAnsi="Arial" w:cs="Arial"/>
                <w:b/>
                <w:sz w:val="20"/>
                <w:szCs w:val="20"/>
              </w:rPr>
              <w:t>Sub-Programme</w:t>
            </w:r>
          </w:p>
          <w:p w:rsidR="0001424D" w:rsidRPr="00620DAB" w:rsidRDefault="0001424D" w:rsidP="00DB4C68">
            <w:pPr>
              <w:rPr>
                <w:rFonts w:ascii="Arial" w:eastAsia="Calibri" w:hAnsi="Arial" w:cs="Arial"/>
                <w:sz w:val="20"/>
                <w:szCs w:val="20"/>
              </w:rPr>
            </w:pPr>
          </w:p>
          <w:p w:rsidR="0001424D" w:rsidRPr="00620DAB" w:rsidRDefault="0001424D" w:rsidP="00DB4C68">
            <w:pPr>
              <w:jc w:val="center"/>
              <w:rPr>
                <w:rFonts w:ascii="Arial" w:eastAsia="Calibri" w:hAnsi="Arial" w:cs="Arial"/>
                <w:sz w:val="20"/>
                <w:szCs w:val="20"/>
              </w:rPr>
            </w:pPr>
          </w:p>
        </w:tc>
        <w:tc>
          <w:tcPr>
            <w:tcW w:w="547" w:type="pct"/>
            <w:vMerge w:val="restart"/>
          </w:tcPr>
          <w:p w:rsidR="0001424D" w:rsidRPr="00620DAB" w:rsidRDefault="0001424D" w:rsidP="00DB4C68">
            <w:pPr>
              <w:rPr>
                <w:rFonts w:ascii="Arial" w:eastAsia="Calibri" w:hAnsi="Arial" w:cs="Arial"/>
                <w:b/>
                <w:sz w:val="20"/>
                <w:szCs w:val="20"/>
              </w:rPr>
            </w:pPr>
            <w:r w:rsidRPr="00620DAB">
              <w:rPr>
                <w:rFonts w:ascii="Arial" w:eastAsia="Calibri" w:hAnsi="Arial" w:cs="Arial"/>
                <w:b/>
                <w:sz w:val="20"/>
                <w:szCs w:val="20"/>
              </w:rPr>
              <w:t>Type of Indicator</w:t>
            </w:r>
          </w:p>
          <w:p w:rsidR="0001424D" w:rsidRPr="00620DAB" w:rsidRDefault="0001424D" w:rsidP="00DB4C68">
            <w:pPr>
              <w:rPr>
                <w:rFonts w:ascii="Arial" w:eastAsia="Calibri" w:hAnsi="Arial" w:cs="Arial"/>
                <w:b/>
                <w:sz w:val="20"/>
                <w:szCs w:val="20"/>
              </w:rPr>
            </w:pPr>
          </w:p>
        </w:tc>
        <w:tc>
          <w:tcPr>
            <w:tcW w:w="608" w:type="pct"/>
            <w:vMerge w:val="restart"/>
          </w:tcPr>
          <w:p w:rsidR="0001424D" w:rsidRPr="00620DAB" w:rsidRDefault="0001424D" w:rsidP="00DB4C68">
            <w:pPr>
              <w:jc w:val="center"/>
              <w:rPr>
                <w:rFonts w:ascii="Arial" w:eastAsia="Calibri" w:hAnsi="Arial" w:cs="Arial"/>
                <w:b/>
                <w:sz w:val="20"/>
                <w:szCs w:val="20"/>
              </w:rPr>
            </w:pPr>
            <w:r w:rsidRPr="00620DAB">
              <w:rPr>
                <w:rFonts w:ascii="Arial" w:eastAsia="Calibri" w:hAnsi="Arial" w:cs="Arial"/>
                <w:b/>
                <w:sz w:val="20"/>
                <w:szCs w:val="20"/>
              </w:rPr>
              <w:t>Description of Indicator</w:t>
            </w:r>
          </w:p>
        </w:tc>
        <w:tc>
          <w:tcPr>
            <w:tcW w:w="526" w:type="pct"/>
            <w:vMerge w:val="restart"/>
          </w:tcPr>
          <w:p w:rsidR="0001424D" w:rsidRPr="00620DAB" w:rsidRDefault="0001424D" w:rsidP="00DB4C68">
            <w:pPr>
              <w:jc w:val="center"/>
              <w:rPr>
                <w:rFonts w:ascii="Arial" w:eastAsia="Calibri" w:hAnsi="Arial" w:cs="Arial"/>
                <w:b/>
                <w:sz w:val="20"/>
                <w:szCs w:val="20"/>
              </w:rPr>
            </w:pPr>
            <w:r w:rsidRPr="00620DAB">
              <w:rPr>
                <w:rFonts w:ascii="Arial" w:eastAsia="Calibri" w:hAnsi="Arial" w:cs="Arial"/>
                <w:b/>
                <w:sz w:val="20"/>
                <w:szCs w:val="20"/>
              </w:rPr>
              <w:t>Unit of Measure of Indicator</w:t>
            </w:r>
          </w:p>
        </w:tc>
        <w:tc>
          <w:tcPr>
            <w:tcW w:w="588" w:type="pct"/>
            <w:vMerge w:val="restart"/>
          </w:tcPr>
          <w:p w:rsidR="0001424D" w:rsidRPr="00620DAB" w:rsidRDefault="0001424D" w:rsidP="00DB4C68">
            <w:pPr>
              <w:jc w:val="center"/>
              <w:rPr>
                <w:rFonts w:ascii="Arial" w:eastAsia="Calibri" w:hAnsi="Arial" w:cs="Arial"/>
                <w:b/>
                <w:sz w:val="20"/>
                <w:szCs w:val="20"/>
              </w:rPr>
            </w:pPr>
            <w:r w:rsidRPr="00620DAB">
              <w:rPr>
                <w:rFonts w:ascii="Arial" w:eastAsia="Calibri" w:hAnsi="Arial" w:cs="Arial"/>
                <w:b/>
                <w:sz w:val="20"/>
                <w:szCs w:val="20"/>
              </w:rPr>
              <w:t>Baseline (202</w:t>
            </w:r>
            <w:r w:rsidR="0057155E" w:rsidRPr="00620DAB">
              <w:rPr>
                <w:rFonts w:ascii="Arial" w:eastAsia="Calibri" w:hAnsi="Arial" w:cs="Arial"/>
                <w:b/>
                <w:sz w:val="20"/>
                <w:szCs w:val="20"/>
              </w:rPr>
              <w:t>3</w:t>
            </w:r>
            <w:r w:rsidRPr="00620DAB">
              <w:rPr>
                <w:rFonts w:ascii="Arial" w:eastAsia="Calibri" w:hAnsi="Arial" w:cs="Arial"/>
                <w:b/>
                <w:sz w:val="20"/>
                <w:szCs w:val="20"/>
              </w:rPr>
              <w:t>)</w:t>
            </w:r>
            <w:r w:rsidRPr="00620DAB">
              <w:rPr>
                <w:rFonts w:ascii="Arial" w:eastAsia="Calibri" w:hAnsi="Arial" w:cs="Arial"/>
                <w:b/>
                <w:sz w:val="20"/>
                <w:szCs w:val="20"/>
              </w:rPr>
              <w:br/>
            </w:r>
          </w:p>
          <w:p w:rsidR="0001424D" w:rsidRPr="00620DAB" w:rsidRDefault="0001424D" w:rsidP="00DB4C68">
            <w:pPr>
              <w:jc w:val="center"/>
              <w:rPr>
                <w:rFonts w:ascii="Arial" w:eastAsia="Calibri" w:hAnsi="Arial" w:cs="Arial"/>
                <w:b/>
                <w:sz w:val="20"/>
                <w:szCs w:val="20"/>
              </w:rPr>
            </w:pPr>
            <w:r w:rsidRPr="00620DAB">
              <w:rPr>
                <w:rFonts w:ascii="Arial" w:eastAsia="Calibri" w:hAnsi="Arial" w:cs="Arial"/>
                <w:b/>
                <w:sz w:val="20"/>
                <w:szCs w:val="20"/>
              </w:rPr>
              <w:t>Actuals</w:t>
            </w:r>
          </w:p>
        </w:tc>
        <w:tc>
          <w:tcPr>
            <w:tcW w:w="1472" w:type="pct"/>
            <w:gridSpan w:val="3"/>
          </w:tcPr>
          <w:p w:rsidR="0001424D" w:rsidRPr="00620DAB" w:rsidRDefault="00940942" w:rsidP="00DB4C68">
            <w:pPr>
              <w:jc w:val="center"/>
              <w:rPr>
                <w:rFonts w:ascii="Arial" w:eastAsia="Calibri" w:hAnsi="Arial" w:cs="Arial"/>
                <w:b/>
                <w:sz w:val="20"/>
                <w:szCs w:val="20"/>
              </w:rPr>
            </w:pPr>
            <w:r w:rsidRPr="00620DAB">
              <w:rPr>
                <w:rFonts w:ascii="Arial" w:eastAsia="Calibri" w:hAnsi="Arial" w:cs="Arial"/>
                <w:b/>
                <w:color w:val="000000" w:themeColor="text1"/>
                <w:sz w:val="20"/>
                <w:szCs w:val="20"/>
              </w:rPr>
              <w:t>Period (December</w:t>
            </w:r>
            <w:r w:rsidR="0001424D" w:rsidRPr="00620DAB">
              <w:rPr>
                <w:rFonts w:ascii="Arial" w:eastAsia="Calibri" w:hAnsi="Arial" w:cs="Arial"/>
                <w:b/>
                <w:color w:val="000000" w:themeColor="text1"/>
                <w:sz w:val="20"/>
                <w:szCs w:val="20"/>
              </w:rPr>
              <w:t>)</w:t>
            </w:r>
          </w:p>
        </w:tc>
        <w:tc>
          <w:tcPr>
            <w:tcW w:w="645" w:type="pct"/>
            <w:vMerge w:val="restart"/>
          </w:tcPr>
          <w:p w:rsidR="0001424D" w:rsidRPr="00620DAB" w:rsidRDefault="0001424D" w:rsidP="00DB4C68">
            <w:pPr>
              <w:jc w:val="center"/>
              <w:rPr>
                <w:rFonts w:ascii="Arial" w:eastAsia="Calibri" w:hAnsi="Arial" w:cs="Arial"/>
                <w:b/>
                <w:sz w:val="20"/>
                <w:szCs w:val="20"/>
              </w:rPr>
            </w:pPr>
            <w:r w:rsidRPr="00620DAB">
              <w:rPr>
                <w:rFonts w:ascii="Arial" w:eastAsia="Calibri" w:hAnsi="Arial" w:cs="Arial"/>
                <w:b/>
                <w:sz w:val="20"/>
                <w:szCs w:val="20"/>
              </w:rPr>
              <w:t>Remarks</w:t>
            </w:r>
          </w:p>
        </w:tc>
      </w:tr>
      <w:tr w:rsidR="0068367B" w:rsidRPr="00620DAB" w:rsidTr="001C3737">
        <w:trPr>
          <w:trHeight w:val="271"/>
        </w:trPr>
        <w:tc>
          <w:tcPr>
            <w:tcW w:w="614" w:type="pct"/>
            <w:vMerge/>
          </w:tcPr>
          <w:p w:rsidR="0001424D" w:rsidRPr="00620DAB" w:rsidRDefault="0001424D" w:rsidP="00DB4C68">
            <w:pPr>
              <w:jc w:val="center"/>
              <w:rPr>
                <w:rFonts w:ascii="Arial" w:eastAsia="Calibri" w:hAnsi="Arial" w:cs="Arial"/>
                <w:b/>
                <w:sz w:val="20"/>
                <w:szCs w:val="20"/>
              </w:rPr>
            </w:pPr>
          </w:p>
        </w:tc>
        <w:tc>
          <w:tcPr>
            <w:tcW w:w="547" w:type="pct"/>
            <w:vMerge/>
          </w:tcPr>
          <w:p w:rsidR="0001424D" w:rsidRPr="00620DAB" w:rsidRDefault="0001424D" w:rsidP="00DB4C68">
            <w:pPr>
              <w:jc w:val="center"/>
              <w:rPr>
                <w:rFonts w:ascii="Arial" w:eastAsia="Calibri" w:hAnsi="Arial" w:cs="Arial"/>
                <w:b/>
                <w:sz w:val="20"/>
                <w:szCs w:val="20"/>
              </w:rPr>
            </w:pPr>
          </w:p>
        </w:tc>
        <w:tc>
          <w:tcPr>
            <w:tcW w:w="608" w:type="pct"/>
            <w:vMerge/>
          </w:tcPr>
          <w:p w:rsidR="0001424D" w:rsidRPr="00620DAB" w:rsidRDefault="0001424D" w:rsidP="00DB4C68">
            <w:pPr>
              <w:jc w:val="center"/>
              <w:rPr>
                <w:rFonts w:ascii="Arial" w:eastAsia="Calibri" w:hAnsi="Arial" w:cs="Arial"/>
                <w:b/>
                <w:sz w:val="20"/>
                <w:szCs w:val="20"/>
              </w:rPr>
            </w:pPr>
          </w:p>
        </w:tc>
        <w:tc>
          <w:tcPr>
            <w:tcW w:w="526" w:type="pct"/>
            <w:vMerge/>
          </w:tcPr>
          <w:p w:rsidR="0001424D" w:rsidRPr="00620DAB" w:rsidRDefault="0001424D" w:rsidP="00DB4C68">
            <w:pPr>
              <w:jc w:val="center"/>
              <w:rPr>
                <w:rFonts w:ascii="Arial" w:eastAsia="Calibri" w:hAnsi="Arial" w:cs="Arial"/>
                <w:b/>
                <w:sz w:val="20"/>
                <w:szCs w:val="20"/>
              </w:rPr>
            </w:pPr>
          </w:p>
        </w:tc>
        <w:tc>
          <w:tcPr>
            <w:tcW w:w="588" w:type="pct"/>
            <w:vMerge/>
          </w:tcPr>
          <w:p w:rsidR="0001424D" w:rsidRPr="00620DAB" w:rsidRDefault="0001424D" w:rsidP="00DB4C68">
            <w:pPr>
              <w:jc w:val="center"/>
              <w:rPr>
                <w:rFonts w:ascii="Arial" w:eastAsia="Calibri" w:hAnsi="Arial" w:cs="Arial"/>
                <w:b/>
                <w:sz w:val="20"/>
                <w:szCs w:val="20"/>
              </w:rPr>
            </w:pPr>
          </w:p>
        </w:tc>
        <w:tc>
          <w:tcPr>
            <w:tcW w:w="439" w:type="pct"/>
          </w:tcPr>
          <w:p w:rsidR="0001424D" w:rsidRPr="00620DAB" w:rsidRDefault="0001424D" w:rsidP="00DB4C68">
            <w:pPr>
              <w:jc w:val="center"/>
              <w:rPr>
                <w:rFonts w:ascii="Arial" w:eastAsia="Calibri" w:hAnsi="Arial" w:cs="Arial"/>
                <w:b/>
                <w:sz w:val="20"/>
                <w:szCs w:val="20"/>
              </w:rPr>
            </w:pPr>
            <w:r w:rsidRPr="00620DAB">
              <w:rPr>
                <w:rFonts w:ascii="Arial" w:eastAsia="Calibri" w:hAnsi="Arial" w:cs="Arial"/>
                <w:b/>
                <w:sz w:val="20"/>
                <w:szCs w:val="20"/>
              </w:rPr>
              <w:t>Budget Year Target</w:t>
            </w:r>
          </w:p>
        </w:tc>
        <w:tc>
          <w:tcPr>
            <w:tcW w:w="501" w:type="pct"/>
          </w:tcPr>
          <w:p w:rsidR="0001424D" w:rsidRPr="00620DAB" w:rsidRDefault="0001424D" w:rsidP="00DB4C68">
            <w:pPr>
              <w:jc w:val="center"/>
              <w:rPr>
                <w:rFonts w:ascii="Arial" w:eastAsia="Calibri" w:hAnsi="Arial" w:cs="Arial"/>
                <w:b/>
                <w:sz w:val="20"/>
                <w:szCs w:val="20"/>
              </w:rPr>
            </w:pPr>
            <w:r w:rsidRPr="00620DAB">
              <w:rPr>
                <w:rFonts w:ascii="Arial" w:eastAsia="Calibri" w:hAnsi="Arial" w:cs="Arial"/>
                <w:b/>
                <w:sz w:val="20"/>
                <w:szCs w:val="20"/>
              </w:rPr>
              <w:t>Quarter /Annual  Actual;</w:t>
            </w:r>
          </w:p>
        </w:tc>
        <w:tc>
          <w:tcPr>
            <w:tcW w:w="532" w:type="pct"/>
          </w:tcPr>
          <w:p w:rsidR="0001424D" w:rsidRPr="00620DAB" w:rsidRDefault="0001424D" w:rsidP="00DB4C68">
            <w:pPr>
              <w:jc w:val="center"/>
              <w:rPr>
                <w:rFonts w:ascii="Arial" w:eastAsia="Calibri" w:hAnsi="Arial" w:cs="Arial"/>
                <w:b/>
                <w:sz w:val="20"/>
                <w:szCs w:val="20"/>
              </w:rPr>
            </w:pPr>
            <w:r w:rsidRPr="00620DAB">
              <w:rPr>
                <w:rFonts w:ascii="Arial" w:eastAsia="Calibri" w:hAnsi="Arial" w:cs="Arial"/>
                <w:b/>
                <w:sz w:val="20"/>
                <w:szCs w:val="20"/>
              </w:rPr>
              <w:t>Variance</w:t>
            </w:r>
          </w:p>
          <w:p w:rsidR="0001424D" w:rsidRPr="00620DAB" w:rsidRDefault="0001424D" w:rsidP="00DB4C68">
            <w:pPr>
              <w:jc w:val="center"/>
              <w:rPr>
                <w:rFonts w:ascii="Arial" w:eastAsia="Calibri" w:hAnsi="Arial" w:cs="Arial"/>
                <w:b/>
                <w:sz w:val="20"/>
                <w:szCs w:val="20"/>
              </w:rPr>
            </w:pPr>
          </w:p>
        </w:tc>
        <w:tc>
          <w:tcPr>
            <w:tcW w:w="645" w:type="pct"/>
            <w:vMerge/>
          </w:tcPr>
          <w:p w:rsidR="0001424D" w:rsidRPr="00620DAB" w:rsidRDefault="0001424D" w:rsidP="00DB4C68">
            <w:pPr>
              <w:jc w:val="center"/>
              <w:rPr>
                <w:rFonts w:ascii="Arial" w:eastAsia="Calibri" w:hAnsi="Arial" w:cs="Arial"/>
                <w:b/>
                <w:sz w:val="20"/>
                <w:szCs w:val="20"/>
              </w:rPr>
            </w:pPr>
          </w:p>
        </w:tc>
      </w:tr>
      <w:tr w:rsidR="0068367B" w:rsidRPr="00620DAB" w:rsidTr="00DB4C68">
        <w:trPr>
          <w:trHeight w:val="271"/>
        </w:trPr>
        <w:tc>
          <w:tcPr>
            <w:tcW w:w="614" w:type="pct"/>
            <w:vMerge w:val="restart"/>
          </w:tcPr>
          <w:p w:rsidR="0001424D" w:rsidRPr="00620DAB" w:rsidRDefault="0001424D" w:rsidP="00DB4C68">
            <w:pPr>
              <w:rPr>
                <w:rFonts w:ascii="Arial" w:eastAsia="Calibri" w:hAnsi="Arial" w:cs="Arial"/>
                <w:sz w:val="20"/>
                <w:szCs w:val="20"/>
              </w:rPr>
            </w:pPr>
            <w:r w:rsidRPr="00620DAB">
              <w:rPr>
                <w:rFonts w:ascii="Arial" w:eastAsia="Calibri" w:hAnsi="Arial" w:cs="Arial"/>
                <w:color w:val="FF0000"/>
                <w:sz w:val="20"/>
                <w:szCs w:val="20"/>
              </w:rPr>
              <w:t xml:space="preserve"> </w:t>
            </w:r>
            <w:r w:rsidR="00DD6B74" w:rsidRPr="00620DAB">
              <w:rPr>
                <w:rFonts w:ascii="Arial" w:eastAsia="Calibri" w:hAnsi="Arial" w:cs="Arial"/>
                <w:sz w:val="20"/>
                <w:szCs w:val="20"/>
              </w:rPr>
              <w:t>Education, Youth and Sports Services</w:t>
            </w:r>
          </w:p>
          <w:p w:rsidR="0001424D" w:rsidRPr="00620DAB" w:rsidRDefault="0001424D" w:rsidP="00DB4C68">
            <w:pPr>
              <w:jc w:val="center"/>
              <w:rPr>
                <w:rFonts w:ascii="Arial" w:eastAsia="Calibri" w:hAnsi="Arial" w:cs="Arial"/>
                <w:sz w:val="20"/>
                <w:szCs w:val="20"/>
              </w:rPr>
            </w:pPr>
          </w:p>
        </w:tc>
        <w:tc>
          <w:tcPr>
            <w:tcW w:w="4386" w:type="pct"/>
            <w:gridSpan w:val="8"/>
          </w:tcPr>
          <w:p w:rsidR="0001424D" w:rsidRPr="00620DAB" w:rsidRDefault="0001424D" w:rsidP="00DB4C68">
            <w:pPr>
              <w:rPr>
                <w:rFonts w:ascii="Arial" w:eastAsia="Calibri" w:hAnsi="Arial" w:cs="Arial"/>
                <w:b/>
                <w:sz w:val="20"/>
                <w:szCs w:val="20"/>
              </w:rPr>
            </w:pPr>
            <w:r w:rsidRPr="00620DAB">
              <w:rPr>
                <w:rFonts w:ascii="Arial" w:eastAsia="Calibri" w:hAnsi="Arial" w:cs="Arial"/>
                <w:b/>
                <w:sz w:val="20"/>
                <w:szCs w:val="20"/>
              </w:rPr>
              <w:t>Outcome 1</w:t>
            </w:r>
            <w:r w:rsidR="007A6E79" w:rsidRPr="00620DAB">
              <w:rPr>
                <w:rFonts w:ascii="Arial" w:eastAsia="Calibri" w:hAnsi="Arial" w:cs="Arial"/>
                <w:b/>
                <w:sz w:val="20"/>
                <w:szCs w:val="20"/>
              </w:rPr>
              <w:t xml:space="preserve">: Ensure </w:t>
            </w:r>
            <w:r w:rsidR="001B17FC" w:rsidRPr="00620DAB">
              <w:rPr>
                <w:rFonts w:ascii="Arial" w:eastAsia="Calibri" w:hAnsi="Arial" w:cs="Arial"/>
                <w:b/>
                <w:sz w:val="20"/>
                <w:szCs w:val="20"/>
              </w:rPr>
              <w:t xml:space="preserve">Effective and Efficient Social Service delivery </w:t>
            </w:r>
            <w:r w:rsidRPr="00620DAB">
              <w:rPr>
                <w:rFonts w:ascii="Arial" w:eastAsia="Calibri" w:hAnsi="Arial" w:cs="Arial"/>
                <w:b/>
                <w:sz w:val="20"/>
                <w:szCs w:val="20"/>
              </w:rPr>
              <w:t>of the Assembly</w:t>
            </w:r>
          </w:p>
        </w:tc>
      </w:tr>
      <w:tr w:rsidR="0068367B" w:rsidRPr="00620DAB" w:rsidTr="005A66DC">
        <w:trPr>
          <w:trHeight w:val="1448"/>
        </w:trPr>
        <w:tc>
          <w:tcPr>
            <w:tcW w:w="614" w:type="pct"/>
            <w:vMerge/>
          </w:tcPr>
          <w:p w:rsidR="0001424D" w:rsidRPr="00620DAB" w:rsidRDefault="0001424D" w:rsidP="00DB4C68">
            <w:pPr>
              <w:rPr>
                <w:rFonts w:ascii="Arial" w:eastAsia="Calibri" w:hAnsi="Arial" w:cs="Arial"/>
                <w:sz w:val="20"/>
                <w:szCs w:val="20"/>
              </w:rPr>
            </w:pPr>
          </w:p>
        </w:tc>
        <w:tc>
          <w:tcPr>
            <w:tcW w:w="547" w:type="pct"/>
          </w:tcPr>
          <w:p w:rsidR="0001424D" w:rsidRPr="00620DAB" w:rsidRDefault="0001424D" w:rsidP="00DB4C68">
            <w:pPr>
              <w:rPr>
                <w:rFonts w:ascii="Arial" w:eastAsia="Calibri" w:hAnsi="Arial" w:cs="Arial"/>
                <w:sz w:val="20"/>
                <w:szCs w:val="20"/>
              </w:rPr>
            </w:pPr>
            <w:r w:rsidRPr="00620DAB">
              <w:rPr>
                <w:rFonts w:ascii="Arial" w:eastAsia="Calibri" w:hAnsi="Arial" w:cs="Arial"/>
                <w:sz w:val="20"/>
                <w:szCs w:val="20"/>
              </w:rPr>
              <w:t xml:space="preserve">Output 1.1  </w:t>
            </w:r>
          </w:p>
        </w:tc>
        <w:tc>
          <w:tcPr>
            <w:tcW w:w="608" w:type="pct"/>
          </w:tcPr>
          <w:p w:rsidR="0001424D" w:rsidRPr="00620DAB" w:rsidRDefault="00940942" w:rsidP="00DB4C68">
            <w:pPr>
              <w:jc w:val="both"/>
              <w:rPr>
                <w:rFonts w:ascii="Arial" w:eastAsia="Calibri" w:hAnsi="Arial" w:cs="Arial"/>
                <w:sz w:val="20"/>
                <w:szCs w:val="20"/>
              </w:rPr>
            </w:pPr>
            <w:r w:rsidRPr="00620DAB">
              <w:rPr>
                <w:rFonts w:ascii="Arial" w:eastAsia="Calibri" w:hAnsi="Arial" w:cs="Arial"/>
                <w:color w:val="000000" w:themeColor="text1"/>
                <w:sz w:val="20"/>
                <w:szCs w:val="20"/>
              </w:rPr>
              <w:t xml:space="preserve"> Monthly</w:t>
            </w:r>
            <w:r w:rsidR="0001424D" w:rsidRPr="00620DAB">
              <w:rPr>
                <w:rFonts w:ascii="Arial" w:eastAsia="Calibri" w:hAnsi="Arial" w:cs="Arial"/>
                <w:color w:val="000000" w:themeColor="text1"/>
                <w:sz w:val="20"/>
                <w:szCs w:val="20"/>
              </w:rPr>
              <w:t xml:space="preserve"> </w:t>
            </w:r>
            <w:r w:rsidR="00DD6B74" w:rsidRPr="00620DAB">
              <w:rPr>
                <w:rFonts w:ascii="Arial" w:eastAsia="Calibri" w:hAnsi="Arial" w:cs="Arial"/>
                <w:sz w:val="20"/>
                <w:szCs w:val="20"/>
              </w:rPr>
              <w:t>monitoring of Basic schools (Public and Private) in the Municipality</w:t>
            </w:r>
          </w:p>
        </w:tc>
        <w:tc>
          <w:tcPr>
            <w:tcW w:w="526" w:type="pct"/>
          </w:tcPr>
          <w:p w:rsidR="0001424D" w:rsidRPr="00620DAB" w:rsidRDefault="0001424D" w:rsidP="00DB4C68">
            <w:pPr>
              <w:jc w:val="center"/>
              <w:rPr>
                <w:rFonts w:ascii="Arial" w:eastAsia="Calibri" w:hAnsi="Arial" w:cs="Arial"/>
                <w:sz w:val="20"/>
                <w:szCs w:val="20"/>
              </w:rPr>
            </w:pPr>
            <w:r w:rsidRPr="00620DAB">
              <w:rPr>
                <w:rFonts w:ascii="Arial" w:eastAsia="Calibri" w:hAnsi="Arial" w:cs="Arial"/>
                <w:sz w:val="20"/>
                <w:szCs w:val="20"/>
              </w:rPr>
              <w:t xml:space="preserve">Number of </w:t>
            </w:r>
            <w:r w:rsidR="00DD6B74" w:rsidRPr="00620DAB">
              <w:rPr>
                <w:rFonts w:ascii="Arial" w:eastAsia="Calibri" w:hAnsi="Arial" w:cs="Arial"/>
                <w:sz w:val="20"/>
                <w:szCs w:val="20"/>
              </w:rPr>
              <w:t>monitoring</w:t>
            </w:r>
            <w:r w:rsidRPr="00620DAB">
              <w:rPr>
                <w:rFonts w:ascii="Arial" w:eastAsia="Calibri" w:hAnsi="Arial" w:cs="Arial"/>
                <w:sz w:val="20"/>
                <w:szCs w:val="20"/>
              </w:rPr>
              <w:t xml:space="preserve"> meetings held </w:t>
            </w:r>
          </w:p>
        </w:tc>
        <w:tc>
          <w:tcPr>
            <w:tcW w:w="588" w:type="pct"/>
          </w:tcPr>
          <w:p w:rsidR="0001424D" w:rsidRPr="00620DAB" w:rsidRDefault="0001424D" w:rsidP="00DB4C68">
            <w:pPr>
              <w:jc w:val="center"/>
              <w:rPr>
                <w:rFonts w:ascii="Arial" w:eastAsia="Calibri" w:hAnsi="Arial" w:cs="Arial"/>
                <w:color w:val="FF0000"/>
                <w:sz w:val="20"/>
                <w:szCs w:val="20"/>
              </w:rPr>
            </w:pPr>
          </w:p>
          <w:p w:rsidR="0001424D" w:rsidRPr="00620DAB" w:rsidRDefault="0001424D" w:rsidP="00DB4C68">
            <w:pPr>
              <w:jc w:val="center"/>
              <w:rPr>
                <w:rFonts w:ascii="Arial" w:eastAsia="Calibri" w:hAnsi="Arial" w:cs="Arial"/>
                <w:sz w:val="20"/>
                <w:szCs w:val="20"/>
              </w:rPr>
            </w:pPr>
            <w:r w:rsidRPr="00620DAB">
              <w:rPr>
                <w:rFonts w:ascii="Arial" w:eastAsia="Calibri" w:hAnsi="Arial" w:cs="Arial"/>
                <w:sz w:val="20"/>
                <w:szCs w:val="20"/>
              </w:rPr>
              <w:t>4</w:t>
            </w:r>
          </w:p>
        </w:tc>
        <w:tc>
          <w:tcPr>
            <w:tcW w:w="439" w:type="pct"/>
          </w:tcPr>
          <w:p w:rsidR="0001424D" w:rsidRPr="00620DAB" w:rsidRDefault="0001424D" w:rsidP="00DB4C68">
            <w:pPr>
              <w:jc w:val="center"/>
              <w:rPr>
                <w:rFonts w:ascii="Arial" w:eastAsia="Calibri" w:hAnsi="Arial" w:cs="Arial"/>
                <w:color w:val="FF0000"/>
                <w:sz w:val="20"/>
                <w:szCs w:val="20"/>
              </w:rPr>
            </w:pPr>
          </w:p>
          <w:p w:rsidR="0001424D" w:rsidRPr="00620DAB" w:rsidRDefault="00940942" w:rsidP="00DB4C68">
            <w:pPr>
              <w:jc w:val="center"/>
              <w:rPr>
                <w:rFonts w:ascii="Arial" w:eastAsia="Calibri" w:hAnsi="Arial" w:cs="Arial"/>
                <w:sz w:val="20"/>
                <w:szCs w:val="20"/>
              </w:rPr>
            </w:pPr>
            <w:r w:rsidRPr="00620DAB">
              <w:rPr>
                <w:rFonts w:ascii="Arial" w:eastAsia="Calibri" w:hAnsi="Arial" w:cs="Arial"/>
                <w:sz w:val="20"/>
                <w:szCs w:val="20"/>
              </w:rPr>
              <w:t>12</w:t>
            </w:r>
          </w:p>
        </w:tc>
        <w:tc>
          <w:tcPr>
            <w:tcW w:w="501" w:type="pct"/>
          </w:tcPr>
          <w:p w:rsidR="0001424D" w:rsidRPr="00620DAB" w:rsidRDefault="0001424D" w:rsidP="00DB4C68">
            <w:pPr>
              <w:jc w:val="center"/>
              <w:rPr>
                <w:rFonts w:ascii="Arial" w:eastAsia="Calibri" w:hAnsi="Arial" w:cs="Arial"/>
                <w:b/>
                <w:color w:val="FF0000"/>
                <w:sz w:val="20"/>
                <w:szCs w:val="20"/>
              </w:rPr>
            </w:pPr>
          </w:p>
          <w:p w:rsidR="0001424D" w:rsidRPr="00620DAB" w:rsidRDefault="00940942" w:rsidP="00DB4C68">
            <w:pPr>
              <w:jc w:val="center"/>
              <w:rPr>
                <w:rFonts w:ascii="Arial" w:eastAsia="Calibri" w:hAnsi="Arial" w:cs="Arial"/>
                <w:sz w:val="20"/>
                <w:szCs w:val="20"/>
              </w:rPr>
            </w:pPr>
            <w:r w:rsidRPr="00620DAB">
              <w:rPr>
                <w:rFonts w:ascii="Arial" w:eastAsia="Calibri" w:hAnsi="Arial" w:cs="Arial"/>
                <w:sz w:val="20"/>
                <w:szCs w:val="20"/>
              </w:rPr>
              <w:t>12</w:t>
            </w:r>
          </w:p>
        </w:tc>
        <w:tc>
          <w:tcPr>
            <w:tcW w:w="532" w:type="pct"/>
          </w:tcPr>
          <w:p w:rsidR="0001424D" w:rsidRPr="00620DAB" w:rsidRDefault="00C670A7" w:rsidP="00DB4C68">
            <w:pPr>
              <w:jc w:val="center"/>
              <w:rPr>
                <w:rFonts w:ascii="Arial" w:eastAsia="Calibri" w:hAnsi="Arial" w:cs="Arial"/>
                <w:sz w:val="20"/>
                <w:szCs w:val="20"/>
              </w:rPr>
            </w:pPr>
            <w:r w:rsidRPr="00620DAB">
              <w:rPr>
                <w:rFonts w:ascii="Arial" w:eastAsia="Calibri" w:hAnsi="Arial" w:cs="Arial"/>
                <w:sz w:val="20"/>
                <w:szCs w:val="20"/>
              </w:rPr>
              <w:t>-</w:t>
            </w:r>
          </w:p>
          <w:p w:rsidR="00D502D8" w:rsidRPr="00620DAB" w:rsidRDefault="00D502D8" w:rsidP="00DB4C68">
            <w:pPr>
              <w:jc w:val="center"/>
              <w:rPr>
                <w:rFonts w:ascii="Arial" w:eastAsia="Calibri" w:hAnsi="Arial" w:cs="Arial"/>
                <w:sz w:val="20"/>
                <w:szCs w:val="20"/>
              </w:rPr>
            </w:pPr>
          </w:p>
        </w:tc>
        <w:tc>
          <w:tcPr>
            <w:tcW w:w="645" w:type="pct"/>
          </w:tcPr>
          <w:p w:rsidR="0001424D" w:rsidRPr="00620DAB" w:rsidRDefault="0001424D" w:rsidP="00DB4C68">
            <w:pPr>
              <w:jc w:val="center"/>
              <w:rPr>
                <w:rFonts w:ascii="Arial" w:eastAsia="Calibri" w:hAnsi="Arial" w:cs="Arial"/>
                <w:sz w:val="20"/>
                <w:szCs w:val="20"/>
              </w:rPr>
            </w:pPr>
          </w:p>
        </w:tc>
      </w:tr>
      <w:tr w:rsidR="0068367B" w:rsidRPr="00620DAB" w:rsidTr="001C3737">
        <w:trPr>
          <w:trHeight w:val="224"/>
        </w:trPr>
        <w:tc>
          <w:tcPr>
            <w:tcW w:w="614" w:type="pct"/>
            <w:vMerge/>
          </w:tcPr>
          <w:p w:rsidR="0001424D" w:rsidRPr="00620DAB" w:rsidRDefault="0001424D" w:rsidP="00DB4C68">
            <w:pPr>
              <w:rPr>
                <w:rFonts w:ascii="Arial" w:eastAsia="Calibri" w:hAnsi="Arial" w:cs="Arial"/>
                <w:sz w:val="20"/>
                <w:szCs w:val="20"/>
              </w:rPr>
            </w:pPr>
          </w:p>
        </w:tc>
        <w:tc>
          <w:tcPr>
            <w:tcW w:w="547" w:type="pct"/>
          </w:tcPr>
          <w:p w:rsidR="0001424D" w:rsidRPr="00620DAB" w:rsidRDefault="0001424D" w:rsidP="00DB4C68">
            <w:pPr>
              <w:rPr>
                <w:rFonts w:ascii="Arial" w:eastAsia="Calibri" w:hAnsi="Arial" w:cs="Arial"/>
                <w:sz w:val="20"/>
                <w:szCs w:val="20"/>
              </w:rPr>
            </w:pPr>
            <w:r w:rsidRPr="00620DAB">
              <w:rPr>
                <w:rFonts w:ascii="Arial" w:eastAsia="Calibri" w:hAnsi="Arial" w:cs="Arial"/>
                <w:sz w:val="20"/>
                <w:szCs w:val="20"/>
              </w:rPr>
              <w:t xml:space="preserve">Output 1.2  </w:t>
            </w:r>
          </w:p>
        </w:tc>
        <w:tc>
          <w:tcPr>
            <w:tcW w:w="608" w:type="pct"/>
          </w:tcPr>
          <w:p w:rsidR="0001424D" w:rsidRPr="00620DAB" w:rsidRDefault="0001424D" w:rsidP="005A66DC">
            <w:pPr>
              <w:rPr>
                <w:rFonts w:ascii="Arial" w:eastAsia="Calibri" w:hAnsi="Arial" w:cs="Arial"/>
                <w:sz w:val="20"/>
                <w:szCs w:val="20"/>
              </w:rPr>
            </w:pPr>
            <w:r w:rsidRPr="00620DAB">
              <w:rPr>
                <w:rFonts w:ascii="Arial" w:eastAsia="Calibri" w:hAnsi="Arial" w:cs="Arial"/>
                <w:sz w:val="20"/>
                <w:szCs w:val="20"/>
              </w:rPr>
              <w:t xml:space="preserve"> </w:t>
            </w:r>
            <w:r w:rsidR="00E202A6" w:rsidRPr="00620DAB">
              <w:rPr>
                <w:rFonts w:ascii="Arial" w:eastAsia="Calibri" w:hAnsi="Arial" w:cs="Arial"/>
                <w:sz w:val="20"/>
                <w:szCs w:val="20"/>
              </w:rPr>
              <w:t>School furniture supplied to school</w:t>
            </w:r>
          </w:p>
        </w:tc>
        <w:tc>
          <w:tcPr>
            <w:tcW w:w="526" w:type="pct"/>
          </w:tcPr>
          <w:p w:rsidR="0001424D" w:rsidRPr="00620DAB" w:rsidRDefault="00E202A6" w:rsidP="005A66DC">
            <w:pPr>
              <w:rPr>
                <w:rFonts w:ascii="Arial" w:eastAsia="Calibri" w:hAnsi="Arial" w:cs="Arial"/>
                <w:sz w:val="20"/>
                <w:szCs w:val="20"/>
              </w:rPr>
            </w:pPr>
            <w:r w:rsidRPr="00620DAB">
              <w:rPr>
                <w:rFonts w:ascii="Arial" w:eastAsia="Calibri" w:hAnsi="Arial" w:cs="Arial"/>
                <w:sz w:val="20"/>
                <w:szCs w:val="20"/>
              </w:rPr>
              <w:t>Number of school desks distributed</w:t>
            </w:r>
          </w:p>
        </w:tc>
        <w:tc>
          <w:tcPr>
            <w:tcW w:w="588" w:type="pct"/>
          </w:tcPr>
          <w:p w:rsidR="0001424D" w:rsidRPr="00620DAB" w:rsidRDefault="0057155E" w:rsidP="00DB4C68">
            <w:pPr>
              <w:jc w:val="center"/>
              <w:rPr>
                <w:rFonts w:ascii="Arial" w:eastAsia="Calibri" w:hAnsi="Arial" w:cs="Arial"/>
                <w:sz w:val="20"/>
                <w:szCs w:val="20"/>
              </w:rPr>
            </w:pPr>
            <w:r w:rsidRPr="00620DAB">
              <w:rPr>
                <w:rFonts w:ascii="Arial" w:eastAsia="Calibri" w:hAnsi="Arial" w:cs="Arial"/>
                <w:sz w:val="20"/>
                <w:szCs w:val="20"/>
              </w:rPr>
              <w:t>650</w:t>
            </w:r>
          </w:p>
        </w:tc>
        <w:tc>
          <w:tcPr>
            <w:tcW w:w="439" w:type="pct"/>
          </w:tcPr>
          <w:p w:rsidR="0001424D" w:rsidRPr="00620DAB" w:rsidRDefault="00E202A6" w:rsidP="00DB4C68">
            <w:pPr>
              <w:jc w:val="center"/>
              <w:rPr>
                <w:rFonts w:ascii="Arial" w:eastAsia="Calibri" w:hAnsi="Arial" w:cs="Arial"/>
                <w:sz w:val="20"/>
                <w:szCs w:val="20"/>
              </w:rPr>
            </w:pPr>
            <w:r w:rsidRPr="00620DAB">
              <w:rPr>
                <w:rFonts w:ascii="Arial" w:eastAsia="Calibri" w:hAnsi="Arial" w:cs="Arial"/>
                <w:sz w:val="20"/>
                <w:szCs w:val="20"/>
              </w:rPr>
              <w:t>650</w:t>
            </w:r>
          </w:p>
        </w:tc>
        <w:tc>
          <w:tcPr>
            <w:tcW w:w="501" w:type="pct"/>
          </w:tcPr>
          <w:p w:rsidR="0001424D" w:rsidRPr="00620DAB" w:rsidRDefault="00E202A6" w:rsidP="00DB4C68">
            <w:pPr>
              <w:jc w:val="center"/>
              <w:rPr>
                <w:rFonts w:ascii="Arial" w:eastAsia="Calibri" w:hAnsi="Arial" w:cs="Arial"/>
                <w:sz w:val="20"/>
                <w:szCs w:val="20"/>
              </w:rPr>
            </w:pPr>
            <w:r w:rsidRPr="00620DAB">
              <w:rPr>
                <w:rFonts w:ascii="Arial" w:eastAsia="Calibri" w:hAnsi="Arial" w:cs="Arial"/>
                <w:sz w:val="20"/>
                <w:szCs w:val="20"/>
              </w:rPr>
              <w:t>650</w:t>
            </w:r>
          </w:p>
        </w:tc>
        <w:tc>
          <w:tcPr>
            <w:tcW w:w="532" w:type="pct"/>
          </w:tcPr>
          <w:p w:rsidR="0001424D" w:rsidRPr="00620DAB" w:rsidRDefault="0001424D" w:rsidP="00DB4C68">
            <w:pPr>
              <w:jc w:val="center"/>
              <w:rPr>
                <w:rFonts w:ascii="Arial" w:eastAsia="Calibri" w:hAnsi="Arial" w:cs="Arial"/>
                <w:sz w:val="20"/>
                <w:szCs w:val="20"/>
              </w:rPr>
            </w:pPr>
            <w:r w:rsidRPr="00620DAB">
              <w:rPr>
                <w:rFonts w:ascii="Arial" w:eastAsia="Calibri" w:hAnsi="Arial" w:cs="Arial"/>
                <w:sz w:val="20"/>
                <w:szCs w:val="20"/>
              </w:rPr>
              <w:t>-</w:t>
            </w:r>
          </w:p>
        </w:tc>
        <w:tc>
          <w:tcPr>
            <w:tcW w:w="645" w:type="pct"/>
          </w:tcPr>
          <w:p w:rsidR="0001424D" w:rsidRPr="00620DAB" w:rsidRDefault="0001424D" w:rsidP="00DB4C68">
            <w:pPr>
              <w:jc w:val="center"/>
              <w:rPr>
                <w:rFonts w:ascii="Arial" w:eastAsia="Calibri" w:hAnsi="Arial" w:cs="Arial"/>
                <w:sz w:val="20"/>
                <w:szCs w:val="20"/>
              </w:rPr>
            </w:pPr>
          </w:p>
        </w:tc>
      </w:tr>
      <w:tr w:rsidR="0068367B" w:rsidRPr="00620DAB" w:rsidTr="005A66DC">
        <w:trPr>
          <w:trHeight w:val="61"/>
        </w:trPr>
        <w:tc>
          <w:tcPr>
            <w:tcW w:w="614" w:type="pct"/>
            <w:vMerge w:val="restart"/>
          </w:tcPr>
          <w:p w:rsidR="0001424D" w:rsidRPr="00620DAB" w:rsidRDefault="00F748D6" w:rsidP="00DB4C68">
            <w:pPr>
              <w:rPr>
                <w:rFonts w:ascii="Arial" w:eastAsia="Calibri" w:hAnsi="Arial" w:cs="Arial"/>
                <w:sz w:val="20"/>
                <w:szCs w:val="20"/>
              </w:rPr>
            </w:pPr>
            <w:r w:rsidRPr="00620DAB">
              <w:rPr>
                <w:rFonts w:ascii="Arial" w:eastAsia="Calibri" w:hAnsi="Arial" w:cs="Arial"/>
                <w:sz w:val="20"/>
                <w:szCs w:val="20"/>
              </w:rPr>
              <w:t xml:space="preserve"> Public Health ser</w:t>
            </w:r>
            <w:r w:rsidR="00EB2E8B" w:rsidRPr="00620DAB">
              <w:rPr>
                <w:rFonts w:ascii="Arial" w:eastAsia="Calibri" w:hAnsi="Arial" w:cs="Arial"/>
                <w:sz w:val="20"/>
                <w:szCs w:val="20"/>
              </w:rPr>
              <w:t>vices and mana</w:t>
            </w:r>
            <w:r w:rsidR="007A6E79" w:rsidRPr="00620DAB">
              <w:rPr>
                <w:rFonts w:ascii="Arial" w:eastAsia="Calibri" w:hAnsi="Arial" w:cs="Arial"/>
                <w:sz w:val="20"/>
                <w:szCs w:val="20"/>
              </w:rPr>
              <w:t>gement</w:t>
            </w:r>
          </w:p>
        </w:tc>
        <w:tc>
          <w:tcPr>
            <w:tcW w:w="4386" w:type="pct"/>
            <w:gridSpan w:val="8"/>
          </w:tcPr>
          <w:p w:rsidR="0001424D" w:rsidRPr="00620DAB" w:rsidRDefault="0001424D" w:rsidP="00DB4C68">
            <w:pPr>
              <w:rPr>
                <w:rFonts w:ascii="Arial" w:eastAsia="Calibri" w:hAnsi="Arial" w:cs="Arial"/>
                <w:b/>
                <w:sz w:val="20"/>
                <w:szCs w:val="20"/>
              </w:rPr>
            </w:pPr>
            <w:r w:rsidRPr="00620DAB">
              <w:rPr>
                <w:rFonts w:ascii="Arial" w:eastAsia="Calibri" w:hAnsi="Arial" w:cs="Arial"/>
                <w:b/>
                <w:sz w:val="20"/>
                <w:szCs w:val="20"/>
              </w:rPr>
              <w:t>Outcome 2: En</w:t>
            </w:r>
            <w:r w:rsidR="007A6E79" w:rsidRPr="00620DAB">
              <w:rPr>
                <w:rFonts w:ascii="Arial" w:eastAsia="Calibri" w:hAnsi="Arial" w:cs="Arial"/>
                <w:b/>
                <w:sz w:val="20"/>
                <w:szCs w:val="20"/>
              </w:rPr>
              <w:t xml:space="preserve">hance quality health care </w:t>
            </w:r>
            <w:r w:rsidRPr="00620DAB">
              <w:rPr>
                <w:rFonts w:ascii="Arial" w:eastAsia="Calibri" w:hAnsi="Arial" w:cs="Arial"/>
                <w:b/>
                <w:sz w:val="20"/>
                <w:szCs w:val="20"/>
              </w:rPr>
              <w:t>of the Assembly</w:t>
            </w:r>
          </w:p>
        </w:tc>
      </w:tr>
      <w:tr w:rsidR="0068367B" w:rsidRPr="00620DAB" w:rsidTr="001C3737">
        <w:trPr>
          <w:trHeight w:val="304"/>
        </w:trPr>
        <w:tc>
          <w:tcPr>
            <w:tcW w:w="614" w:type="pct"/>
            <w:vMerge/>
          </w:tcPr>
          <w:p w:rsidR="0001424D" w:rsidRPr="00620DAB" w:rsidRDefault="0001424D" w:rsidP="00DB4C68">
            <w:pPr>
              <w:rPr>
                <w:rFonts w:ascii="Arial" w:eastAsia="Calibri" w:hAnsi="Arial" w:cs="Arial"/>
                <w:sz w:val="20"/>
                <w:szCs w:val="20"/>
              </w:rPr>
            </w:pPr>
          </w:p>
        </w:tc>
        <w:tc>
          <w:tcPr>
            <w:tcW w:w="547" w:type="pct"/>
          </w:tcPr>
          <w:p w:rsidR="0001424D" w:rsidRPr="00620DAB" w:rsidRDefault="0001424D" w:rsidP="00DB4C68">
            <w:pPr>
              <w:rPr>
                <w:rFonts w:ascii="Arial" w:eastAsia="Calibri" w:hAnsi="Arial" w:cs="Arial"/>
                <w:sz w:val="20"/>
                <w:szCs w:val="20"/>
              </w:rPr>
            </w:pPr>
            <w:r w:rsidRPr="00620DAB">
              <w:rPr>
                <w:rFonts w:ascii="Arial" w:eastAsia="Calibri" w:hAnsi="Arial" w:cs="Arial"/>
                <w:sz w:val="20"/>
                <w:szCs w:val="20"/>
              </w:rPr>
              <w:t>Output 2.1</w:t>
            </w:r>
          </w:p>
        </w:tc>
        <w:tc>
          <w:tcPr>
            <w:tcW w:w="608" w:type="pct"/>
          </w:tcPr>
          <w:p w:rsidR="0001424D" w:rsidRPr="00620DAB" w:rsidRDefault="007A6E79" w:rsidP="005A66DC">
            <w:pPr>
              <w:rPr>
                <w:rFonts w:ascii="Arial" w:eastAsia="Calibri" w:hAnsi="Arial" w:cs="Arial"/>
                <w:sz w:val="20"/>
                <w:szCs w:val="20"/>
              </w:rPr>
            </w:pPr>
            <w:r w:rsidRPr="00620DAB">
              <w:rPr>
                <w:rFonts w:ascii="Arial" w:eastAsia="Calibri" w:hAnsi="Arial" w:cs="Arial"/>
                <w:sz w:val="20"/>
                <w:szCs w:val="20"/>
              </w:rPr>
              <w:t>National Immunization Exercise Day organized</w:t>
            </w:r>
          </w:p>
        </w:tc>
        <w:tc>
          <w:tcPr>
            <w:tcW w:w="526" w:type="pct"/>
          </w:tcPr>
          <w:p w:rsidR="0001424D" w:rsidRPr="00620DAB" w:rsidRDefault="007A6E79" w:rsidP="005A66DC">
            <w:pPr>
              <w:rPr>
                <w:rFonts w:ascii="Arial" w:eastAsia="Calibri" w:hAnsi="Arial" w:cs="Arial"/>
                <w:sz w:val="20"/>
                <w:szCs w:val="20"/>
              </w:rPr>
            </w:pPr>
            <w:r w:rsidRPr="00620DAB">
              <w:rPr>
                <w:rFonts w:ascii="Arial" w:eastAsia="Calibri" w:hAnsi="Arial" w:cs="Arial"/>
                <w:sz w:val="20"/>
                <w:szCs w:val="20"/>
              </w:rPr>
              <w:t>Number of Exercise held</w:t>
            </w:r>
          </w:p>
        </w:tc>
        <w:tc>
          <w:tcPr>
            <w:tcW w:w="588" w:type="pct"/>
          </w:tcPr>
          <w:p w:rsidR="0001424D" w:rsidRPr="00620DAB" w:rsidRDefault="0057155E" w:rsidP="00DB4C68">
            <w:pPr>
              <w:jc w:val="center"/>
              <w:rPr>
                <w:rFonts w:ascii="Arial" w:eastAsia="Calibri" w:hAnsi="Arial" w:cs="Arial"/>
                <w:sz w:val="20"/>
                <w:szCs w:val="20"/>
              </w:rPr>
            </w:pPr>
            <w:r w:rsidRPr="00620DAB">
              <w:rPr>
                <w:rFonts w:ascii="Arial" w:eastAsia="Calibri" w:hAnsi="Arial" w:cs="Arial"/>
                <w:sz w:val="20"/>
                <w:szCs w:val="20"/>
              </w:rPr>
              <w:t>4</w:t>
            </w:r>
          </w:p>
        </w:tc>
        <w:tc>
          <w:tcPr>
            <w:tcW w:w="439" w:type="pct"/>
          </w:tcPr>
          <w:p w:rsidR="0001424D" w:rsidRPr="00620DAB" w:rsidRDefault="007A6E79" w:rsidP="00DB4C68">
            <w:pPr>
              <w:jc w:val="center"/>
              <w:rPr>
                <w:rFonts w:ascii="Arial" w:eastAsia="Calibri" w:hAnsi="Arial" w:cs="Arial"/>
                <w:sz w:val="20"/>
                <w:szCs w:val="20"/>
              </w:rPr>
            </w:pPr>
            <w:r w:rsidRPr="00620DAB">
              <w:rPr>
                <w:rFonts w:ascii="Arial" w:eastAsia="Calibri" w:hAnsi="Arial" w:cs="Arial"/>
                <w:sz w:val="20"/>
                <w:szCs w:val="20"/>
              </w:rPr>
              <w:t>4</w:t>
            </w:r>
          </w:p>
        </w:tc>
        <w:tc>
          <w:tcPr>
            <w:tcW w:w="501" w:type="pct"/>
          </w:tcPr>
          <w:p w:rsidR="0001424D" w:rsidRPr="00620DAB" w:rsidRDefault="0057155E" w:rsidP="00DB4C68">
            <w:pPr>
              <w:jc w:val="center"/>
              <w:rPr>
                <w:rFonts w:ascii="Arial" w:eastAsia="Calibri" w:hAnsi="Arial" w:cs="Arial"/>
                <w:sz w:val="20"/>
                <w:szCs w:val="20"/>
              </w:rPr>
            </w:pPr>
            <w:r w:rsidRPr="00620DAB">
              <w:rPr>
                <w:rFonts w:ascii="Arial" w:eastAsia="Calibri" w:hAnsi="Arial" w:cs="Arial"/>
                <w:sz w:val="20"/>
                <w:szCs w:val="20"/>
              </w:rPr>
              <w:t>2</w:t>
            </w:r>
          </w:p>
        </w:tc>
        <w:tc>
          <w:tcPr>
            <w:tcW w:w="532" w:type="pct"/>
          </w:tcPr>
          <w:p w:rsidR="0001424D" w:rsidRPr="00620DAB" w:rsidRDefault="00D34CB5" w:rsidP="00DB4C68">
            <w:pPr>
              <w:jc w:val="center"/>
              <w:rPr>
                <w:rFonts w:ascii="Arial" w:eastAsia="Calibri" w:hAnsi="Arial" w:cs="Arial"/>
                <w:sz w:val="20"/>
                <w:szCs w:val="20"/>
              </w:rPr>
            </w:pPr>
            <w:r w:rsidRPr="00620DAB">
              <w:rPr>
                <w:rFonts w:ascii="Arial" w:eastAsia="Calibri" w:hAnsi="Arial" w:cs="Arial"/>
                <w:sz w:val="20"/>
                <w:szCs w:val="20"/>
              </w:rPr>
              <w:t>2</w:t>
            </w:r>
          </w:p>
        </w:tc>
        <w:tc>
          <w:tcPr>
            <w:tcW w:w="645" w:type="pct"/>
          </w:tcPr>
          <w:p w:rsidR="0001424D" w:rsidRPr="00620DAB" w:rsidRDefault="0001424D" w:rsidP="003210DA">
            <w:pPr>
              <w:rPr>
                <w:rFonts w:ascii="Arial" w:eastAsia="Calibri" w:hAnsi="Arial" w:cs="Arial"/>
                <w:sz w:val="20"/>
                <w:szCs w:val="20"/>
              </w:rPr>
            </w:pPr>
          </w:p>
        </w:tc>
      </w:tr>
      <w:tr w:rsidR="0068367B" w:rsidRPr="00620DAB" w:rsidTr="001C3737">
        <w:trPr>
          <w:trHeight w:val="224"/>
        </w:trPr>
        <w:tc>
          <w:tcPr>
            <w:tcW w:w="614" w:type="pct"/>
            <w:vMerge/>
          </w:tcPr>
          <w:p w:rsidR="0001424D" w:rsidRPr="00620DAB" w:rsidRDefault="0001424D" w:rsidP="00DB4C68">
            <w:pPr>
              <w:rPr>
                <w:rFonts w:ascii="Arial" w:eastAsia="Calibri" w:hAnsi="Arial" w:cs="Arial"/>
                <w:sz w:val="20"/>
                <w:szCs w:val="20"/>
              </w:rPr>
            </w:pPr>
          </w:p>
        </w:tc>
        <w:tc>
          <w:tcPr>
            <w:tcW w:w="547" w:type="pct"/>
          </w:tcPr>
          <w:p w:rsidR="0001424D" w:rsidRPr="00620DAB" w:rsidRDefault="0001424D" w:rsidP="00DB4C68">
            <w:pPr>
              <w:rPr>
                <w:rFonts w:ascii="Arial" w:eastAsia="Calibri" w:hAnsi="Arial" w:cs="Arial"/>
                <w:sz w:val="20"/>
                <w:szCs w:val="20"/>
              </w:rPr>
            </w:pPr>
            <w:r w:rsidRPr="00620DAB">
              <w:rPr>
                <w:rFonts w:ascii="Arial" w:eastAsia="Calibri" w:hAnsi="Arial" w:cs="Arial"/>
                <w:sz w:val="20"/>
                <w:szCs w:val="20"/>
              </w:rPr>
              <w:t>Output 2.2</w:t>
            </w:r>
          </w:p>
        </w:tc>
        <w:tc>
          <w:tcPr>
            <w:tcW w:w="608" w:type="pct"/>
          </w:tcPr>
          <w:p w:rsidR="0001424D" w:rsidRPr="00620DAB" w:rsidRDefault="007A6E79" w:rsidP="005A66DC">
            <w:pPr>
              <w:rPr>
                <w:rFonts w:ascii="Arial" w:eastAsia="Calibri" w:hAnsi="Arial" w:cs="Arial"/>
                <w:sz w:val="20"/>
                <w:szCs w:val="20"/>
              </w:rPr>
            </w:pPr>
            <w:r w:rsidRPr="00620DAB">
              <w:rPr>
                <w:rFonts w:ascii="Arial" w:eastAsia="Calibri" w:hAnsi="Arial" w:cs="Arial"/>
                <w:sz w:val="20"/>
                <w:szCs w:val="20"/>
              </w:rPr>
              <w:t>Health facilities Constructed</w:t>
            </w:r>
          </w:p>
        </w:tc>
        <w:tc>
          <w:tcPr>
            <w:tcW w:w="526" w:type="pct"/>
          </w:tcPr>
          <w:p w:rsidR="0001424D" w:rsidRPr="00620DAB" w:rsidRDefault="0001424D" w:rsidP="005A66DC">
            <w:pPr>
              <w:rPr>
                <w:rFonts w:ascii="Arial" w:eastAsia="Calibri" w:hAnsi="Arial" w:cs="Arial"/>
                <w:sz w:val="20"/>
                <w:szCs w:val="20"/>
              </w:rPr>
            </w:pPr>
            <w:r w:rsidRPr="00620DAB">
              <w:rPr>
                <w:rFonts w:ascii="Arial" w:eastAsia="Calibri" w:hAnsi="Arial" w:cs="Arial"/>
                <w:sz w:val="20"/>
                <w:szCs w:val="20"/>
              </w:rPr>
              <w:t xml:space="preserve">Number of </w:t>
            </w:r>
            <w:r w:rsidR="007A6E79" w:rsidRPr="00620DAB">
              <w:rPr>
                <w:rFonts w:ascii="Arial" w:eastAsia="Calibri" w:hAnsi="Arial" w:cs="Arial"/>
                <w:sz w:val="20"/>
                <w:szCs w:val="20"/>
              </w:rPr>
              <w:t>Health facilities constructed</w:t>
            </w:r>
          </w:p>
        </w:tc>
        <w:tc>
          <w:tcPr>
            <w:tcW w:w="588" w:type="pct"/>
          </w:tcPr>
          <w:p w:rsidR="0001424D" w:rsidRPr="00620DAB" w:rsidRDefault="0057155E" w:rsidP="00DB4C68">
            <w:pPr>
              <w:jc w:val="center"/>
              <w:rPr>
                <w:rFonts w:ascii="Arial" w:eastAsia="Calibri" w:hAnsi="Arial" w:cs="Arial"/>
                <w:sz w:val="20"/>
                <w:szCs w:val="20"/>
              </w:rPr>
            </w:pPr>
            <w:r w:rsidRPr="00620DAB">
              <w:rPr>
                <w:rFonts w:ascii="Arial" w:eastAsia="Calibri" w:hAnsi="Arial" w:cs="Arial"/>
                <w:sz w:val="20"/>
                <w:szCs w:val="20"/>
              </w:rPr>
              <w:t>1</w:t>
            </w:r>
          </w:p>
        </w:tc>
        <w:tc>
          <w:tcPr>
            <w:tcW w:w="439" w:type="pct"/>
          </w:tcPr>
          <w:p w:rsidR="0001424D" w:rsidRPr="00620DAB" w:rsidRDefault="007A6E79" w:rsidP="00DB4C68">
            <w:pPr>
              <w:jc w:val="center"/>
              <w:rPr>
                <w:rFonts w:ascii="Arial" w:eastAsia="Calibri" w:hAnsi="Arial" w:cs="Arial"/>
                <w:sz w:val="20"/>
                <w:szCs w:val="20"/>
              </w:rPr>
            </w:pPr>
            <w:r w:rsidRPr="00620DAB">
              <w:rPr>
                <w:rFonts w:ascii="Arial" w:eastAsia="Calibri" w:hAnsi="Arial" w:cs="Arial"/>
                <w:sz w:val="20"/>
                <w:szCs w:val="20"/>
              </w:rPr>
              <w:t>1</w:t>
            </w:r>
          </w:p>
        </w:tc>
        <w:tc>
          <w:tcPr>
            <w:tcW w:w="501" w:type="pct"/>
          </w:tcPr>
          <w:p w:rsidR="0001424D" w:rsidRPr="00620DAB" w:rsidRDefault="007A6E79" w:rsidP="00DB4C68">
            <w:pPr>
              <w:jc w:val="center"/>
              <w:rPr>
                <w:rFonts w:ascii="Arial" w:eastAsia="Calibri" w:hAnsi="Arial" w:cs="Arial"/>
                <w:sz w:val="20"/>
                <w:szCs w:val="20"/>
              </w:rPr>
            </w:pPr>
            <w:r w:rsidRPr="00620DAB">
              <w:rPr>
                <w:rFonts w:ascii="Arial" w:eastAsia="Calibri" w:hAnsi="Arial" w:cs="Arial"/>
                <w:sz w:val="20"/>
                <w:szCs w:val="20"/>
              </w:rPr>
              <w:t>1</w:t>
            </w:r>
          </w:p>
        </w:tc>
        <w:tc>
          <w:tcPr>
            <w:tcW w:w="532" w:type="pct"/>
          </w:tcPr>
          <w:p w:rsidR="0001424D" w:rsidRPr="00620DAB" w:rsidRDefault="007A6E79" w:rsidP="00DB4C68">
            <w:pPr>
              <w:jc w:val="center"/>
              <w:rPr>
                <w:rFonts w:ascii="Arial" w:eastAsia="Calibri" w:hAnsi="Arial" w:cs="Arial"/>
                <w:sz w:val="20"/>
                <w:szCs w:val="20"/>
              </w:rPr>
            </w:pPr>
            <w:r w:rsidRPr="00620DAB">
              <w:rPr>
                <w:rFonts w:ascii="Arial" w:eastAsia="Calibri" w:hAnsi="Arial" w:cs="Arial"/>
                <w:sz w:val="20"/>
                <w:szCs w:val="20"/>
              </w:rPr>
              <w:t>-</w:t>
            </w:r>
          </w:p>
        </w:tc>
        <w:tc>
          <w:tcPr>
            <w:tcW w:w="645" w:type="pct"/>
          </w:tcPr>
          <w:p w:rsidR="0001424D" w:rsidRPr="00620DAB" w:rsidRDefault="0001424D" w:rsidP="003210DA">
            <w:pPr>
              <w:rPr>
                <w:rFonts w:ascii="Arial" w:eastAsia="Calibri" w:hAnsi="Arial" w:cs="Arial"/>
                <w:sz w:val="20"/>
                <w:szCs w:val="20"/>
              </w:rPr>
            </w:pPr>
          </w:p>
        </w:tc>
      </w:tr>
      <w:tr w:rsidR="0068367B" w:rsidRPr="00620DAB" w:rsidTr="005A66DC">
        <w:trPr>
          <w:trHeight w:val="61"/>
        </w:trPr>
        <w:tc>
          <w:tcPr>
            <w:tcW w:w="614" w:type="pct"/>
            <w:vMerge w:val="restart"/>
          </w:tcPr>
          <w:p w:rsidR="0001424D" w:rsidRPr="00620DAB" w:rsidRDefault="009735B6" w:rsidP="00DB4C68">
            <w:pPr>
              <w:rPr>
                <w:rFonts w:ascii="Arial" w:eastAsia="Calibri" w:hAnsi="Arial" w:cs="Arial"/>
                <w:sz w:val="20"/>
                <w:szCs w:val="20"/>
              </w:rPr>
            </w:pPr>
            <w:r w:rsidRPr="00620DAB">
              <w:rPr>
                <w:rFonts w:ascii="Arial" w:eastAsia="Calibri" w:hAnsi="Arial" w:cs="Arial"/>
                <w:sz w:val="20"/>
                <w:szCs w:val="20"/>
              </w:rPr>
              <w:t>Social welfare and community Development</w:t>
            </w:r>
          </w:p>
        </w:tc>
        <w:tc>
          <w:tcPr>
            <w:tcW w:w="4386" w:type="pct"/>
            <w:gridSpan w:val="8"/>
          </w:tcPr>
          <w:p w:rsidR="0001424D" w:rsidRPr="00620DAB" w:rsidRDefault="0001424D" w:rsidP="00DB4C68">
            <w:pPr>
              <w:rPr>
                <w:rFonts w:ascii="Arial" w:eastAsia="Calibri" w:hAnsi="Arial" w:cs="Arial"/>
                <w:b/>
                <w:sz w:val="20"/>
                <w:szCs w:val="20"/>
              </w:rPr>
            </w:pPr>
            <w:r w:rsidRPr="00620DAB">
              <w:rPr>
                <w:rFonts w:ascii="Arial" w:eastAsia="Calibri" w:hAnsi="Arial" w:cs="Arial"/>
                <w:b/>
                <w:sz w:val="20"/>
                <w:szCs w:val="20"/>
              </w:rPr>
              <w:t>Outcome 3: En</w:t>
            </w:r>
            <w:r w:rsidR="009735B6" w:rsidRPr="00620DAB">
              <w:rPr>
                <w:rFonts w:ascii="Arial" w:eastAsia="Calibri" w:hAnsi="Arial" w:cs="Arial"/>
                <w:b/>
                <w:sz w:val="20"/>
                <w:szCs w:val="20"/>
              </w:rPr>
              <w:t xml:space="preserve">sure </w:t>
            </w:r>
            <w:r w:rsidR="00E92A6E" w:rsidRPr="00620DAB">
              <w:rPr>
                <w:rFonts w:ascii="Arial" w:eastAsia="Calibri" w:hAnsi="Arial" w:cs="Arial"/>
                <w:b/>
                <w:sz w:val="20"/>
                <w:szCs w:val="20"/>
              </w:rPr>
              <w:t>Social,</w:t>
            </w:r>
            <w:r w:rsidR="00446C45" w:rsidRPr="00620DAB">
              <w:rPr>
                <w:rFonts w:ascii="Arial" w:eastAsia="Calibri" w:hAnsi="Arial" w:cs="Arial"/>
                <w:b/>
                <w:sz w:val="20"/>
                <w:szCs w:val="20"/>
              </w:rPr>
              <w:t xml:space="preserve"> </w:t>
            </w:r>
            <w:r w:rsidR="00E92A6E" w:rsidRPr="00620DAB">
              <w:rPr>
                <w:rFonts w:ascii="Arial" w:eastAsia="Calibri" w:hAnsi="Arial" w:cs="Arial"/>
                <w:b/>
                <w:sz w:val="20"/>
                <w:szCs w:val="20"/>
              </w:rPr>
              <w:t xml:space="preserve">Economic and Cultural re-integration for National Development </w:t>
            </w:r>
            <w:r w:rsidRPr="00620DAB">
              <w:rPr>
                <w:rFonts w:ascii="Arial" w:eastAsia="Calibri" w:hAnsi="Arial" w:cs="Arial"/>
                <w:b/>
                <w:sz w:val="20"/>
                <w:szCs w:val="20"/>
              </w:rPr>
              <w:t>of the Assembly</w:t>
            </w:r>
            <w:r w:rsidR="00E92A6E" w:rsidRPr="00620DAB">
              <w:rPr>
                <w:rFonts w:ascii="Arial" w:eastAsia="Calibri" w:hAnsi="Arial" w:cs="Arial"/>
                <w:b/>
                <w:sz w:val="20"/>
                <w:szCs w:val="20"/>
              </w:rPr>
              <w:t xml:space="preserve"> </w:t>
            </w:r>
          </w:p>
        </w:tc>
      </w:tr>
      <w:tr w:rsidR="0068367B" w:rsidRPr="00620DAB" w:rsidTr="001C3737">
        <w:trPr>
          <w:trHeight w:val="304"/>
        </w:trPr>
        <w:tc>
          <w:tcPr>
            <w:tcW w:w="614" w:type="pct"/>
            <w:vMerge/>
          </w:tcPr>
          <w:p w:rsidR="0001424D" w:rsidRPr="00620DAB" w:rsidRDefault="0001424D" w:rsidP="00DB4C68">
            <w:pPr>
              <w:rPr>
                <w:rFonts w:ascii="Arial" w:eastAsia="Calibri" w:hAnsi="Arial" w:cs="Arial"/>
                <w:sz w:val="20"/>
                <w:szCs w:val="20"/>
              </w:rPr>
            </w:pPr>
          </w:p>
        </w:tc>
        <w:tc>
          <w:tcPr>
            <w:tcW w:w="547" w:type="pct"/>
          </w:tcPr>
          <w:p w:rsidR="0001424D" w:rsidRPr="00620DAB" w:rsidRDefault="0001424D" w:rsidP="00DB4C68">
            <w:pPr>
              <w:rPr>
                <w:rFonts w:ascii="Arial" w:eastAsia="Calibri" w:hAnsi="Arial" w:cs="Arial"/>
                <w:sz w:val="20"/>
                <w:szCs w:val="20"/>
              </w:rPr>
            </w:pPr>
            <w:r w:rsidRPr="00620DAB">
              <w:rPr>
                <w:rFonts w:ascii="Arial" w:eastAsia="Calibri" w:hAnsi="Arial" w:cs="Arial"/>
                <w:sz w:val="20"/>
                <w:szCs w:val="20"/>
              </w:rPr>
              <w:t>Output 3.1</w:t>
            </w:r>
          </w:p>
        </w:tc>
        <w:tc>
          <w:tcPr>
            <w:tcW w:w="608" w:type="pct"/>
          </w:tcPr>
          <w:p w:rsidR="0001424D" w:rsidRPr="00E36F42" w:rsidRDefault="002D0005" w:rsidP="00DB4C68">
            <w:pPr>
              <w:rPr>
                <w:rFonts w:ascii="Arial" w:eastAsia="Calibri" w:hAnsi="Arial" w:cs="Arial"/>
                <w:sz w:val="20"/>
                <w:szCs w:val="20"/>
              </w:rPr>
            </w:pPr>
            <w:r w:rsidRPr="00E36F42">
              <w:rPr>
                <w:rFonts w:ascii="Arial" w:eastAsia="Calibri" w:hAnsi="Arial" w:cs="Arial"/>
                <w:sz w:val="20"/>
                <w:szCs w:val="20"/>
              </w:rPr>
              <w:t>Persons with Disabilities supported</w:t>
            </w:r>
          </w:p>
        </w:tc>
        <w:tc>
          <w:tcPr>
            <w:tcW w:w="526" w:type="pct"/>
          </w:tcPr>
          <w:p w:rsidR="0001424D" w:rsidRPr="00E36F42" w:rsidRDefault="002D0005" w:rsidP="005A66DC">
            <w:pPr>
              <w:rPr>
                <w:rFonts w:ascii="Arial" w:eastAsia="Calibri" w:hAnsi="Arial" w:cs="Arial"/>
                <w:sz w:val="20"/>
                <w:szCs w:val="20"/>
              </w:rPr>
            </w:pPr>
            <w:r w:rsidRPr="00E36F42">
              <w:rPr>
                <w:rFonts w:ascii="Arial" w:eastAsia="Calibri" w:hAnsi="Arial" w:cs="Arial"/>
                <w:sz w:val="20"/>
                <w:szCs w:val="20"/>
              </w:rPr>
              <w:t>Number of PWD’s supported under assistive device</w:t>
            </w:r>
          </w:p>
        </w:tc>
        <w:tc>
          <w:tcPr>
            <w:tcW w:w="588" w:type="pct"/>
          </w:tcPr>
          <w:p w:rsidR="0001424D" w:rsidRPr="005A66DC" w:rsidRDefault="002D0005" w:rsidP="00DB4C68">
            <w:pPr>
              <w:jc w:val="center"/>
              <w:rPr>
                <w:rFonts w:ascii="Arial" w:eastAsia="Calibri" w:hAnsi="Arial" w:cs="Arial"/>
                <w:color w:val="FF0000"/>
                <w:sz w:val="20"/>
                <w:szCs w:val="20"/>
              </w:rPr>
            </w:pPr>
            <w:r w:rsidRPr="00E36F42">
              <w:rPr>
                <w:rFonts w:ascii="Arial" w:eastAsia="Calibri" w:hAnsi="Arial" w:cs="Arial"/>
                <w:sz w:val="20"/>
                <w:szCs w:val="20"/>
              </w:rPr>
              <w:t>2</w:t>
            </w:r>
          </w:p>
        </w:tc>
        <w:tc>
          <w:tcPr>
            <w:tcW w:w="439" w:type="pct"/>
          </w:tcPr>
          <w:p w:rsidR="0001424D" w:rsidRPr="00620DAB" w:rsidRDefault="002D0005" w:rsidP="00DB4C68">
            <w:pPr>
              <w:jc w:val="center"/>
              <w:rPr>
                <w:rFonts w:ascii="Arial" w:eastAsia="Calibri" w:hAnsi="Arial" w:cs="Arial"/>
                <w:sz w:val="20"/>
                <w:szCs w:val="20"/>
              </w:rPr>
            </w:pPr>
            <w:r w:rsidRPr="00620DAB">
              <w:rPr>
                <w:rFonts w:ascii="Arial" w:eastAsia="Calibri" w:hAnsi="Arial" w:cs="Arial"/>
                <w:sz w:val="20"/>
                <w:szCs w:val="20"/>
              </w:rPr>
              <w:t>2</w:t>
            </w:r>
          </w:p>
        </w:tc>
        <w:tc>
          <w:tcPr>
            <w:tcW w:w="501" w:type="pct"/>
          </w:tcPr>
          <w:p w:rsidR="0001424D" w:rsidRPr="00620DAB" w:rsidRDefault="00C670A7" w:rsidP="00DB4C68">
            <w:pPr>
              <w:jc w:val="center"/>
              <w:rPr>
                <w:rFonts w:ascii="Arial" w:eastAsia="Calibri" w:hAnsi="Arial" w:cs="Arial"/>
                <w:sz w:val="20"/>
                <w:szCs w:val="20"/>
              </w:rPr>
            </w:pPr>
            <w:r w:rsidRPr="00620DAB">
              <w:rPr>
                <w:rFonts w:ascii="Arial" w:eastAsia="Calibri" w:hAnsi="Arial" w:cs="Arial"/>
                <w:sz w:val="20"/>
                <w:szCs w:val="20"/>
              </w:rPr>
              <w:t>-</w:t>
            </w:r>
          </w:p>
        </w:tc>
        <w:tc>
          <w:tcPr>
            <w:tcW w:w="532" w:type="pct"/>
          </w:tcPr>
          <w:p w:rsidR="0001424D" w:rsidRPr="00620DAB" w:rsidRDefault="00C670A7" w:rsidP="00DB4C68">
            <w:pPr>
              <w:jc w:val="center"/>
              <w:rPr>
                <w:rFonts w:ascii="Arial" w:eastAsia="Calibri" w:hAnsi="Arial" w:cs="Arial"/>
                <w:sz w:val="20"/>
                <w:szCs w:val="20"/>
              </w:rPr>
            </w:pPr>
            <w:r w:rsidRPr="00620DAB">
              <w:rPr>
                <w:rFonts w:ascii="Arial" w:eastAsia="Calibri" w:hAnsi="Arial" w:cs="Arial"/>
                <w:sz w:val="20"/>
                <w:szCs w:val="20"/>
              </w:rPr>
              <w:t>2</w:t>
            </w:r>
          </w:p>
        </w:tc>
        <w:tc>
          <w:tcPr>
            <w:tcW w:w="645" w:type="pct"/>
          </w:tcPr>
          <w:p w:rsidR="0001424D" w:rsidRPr="00620DAB" w:rsidRDefault="0001424D" w:rsidP="003210DA">
            <w:pPr>
              <w:rPr>
                <w:rFonts w:ascii="Arial" w:eastAsia="Calibri" w:hAnsi="Arial" w:cs="Arial"/>
                <w:sz w:val="20"/>
                <w:szCs w:val="20"/>
              </w:rPr>
            </w:pPr>
          </w:p>
        </w:tc>
      </w:tr>
      <w:tr w:rsidR="001C3737" w:rsidRPr="00620DAB" w:rsidTr="001C3737">
        <w:trPr>
          <w:trHeight w:val="304"/>
        </w:trPr>
        <w:tc>
          <w:tcPr>
            <w:tcW w:w="614" w:type="pct"/>
          </w:tcPr>
          <w:p w:rsidR="00536F38" w:rsidRPr="00620DAB" w:rsidRDefault="00536F38" w:rsidP="00DB4C68">
            <w:pPr>
              <w:rPr>
                <w:rFonts w:ascii="Arial" w:eastAsia="Calibri" w:hAnsi="Arial" w:cs="Arial"/>
                <w:sz w:val="20"/>
                <w:szCs w:val="20"/>
              </w:rPr>
            </w:pPr>
          </w:p>
        </w:tc>
        <w:tc>
          <w:tcPr>
            <w:tcW w:w="547" w:type="pct"/>
          </w:tcPr>
          <w:p w:rsidR="00536F38" w:rsidRPr="00620DAB" w:rsidRDefault="0068367B" w:rsidP="00DB4C68">
            <w:pPr>
              <w:rPr>
                <w:rFonts w:ascii="Arial" w:eastAsia="Calibri" w:hAnsi="Arial" w:cs="Arial"/>
                <w:sz w:val="20"/>
                <w:szCs w:val="20"/>
              </w:rPr>
            </w:pPr>
            <w:r w:rsidRPr="00620DAB">
              <w:rPr>
                <w:rFonts w:ascii="Arial" w:eastAsia="Calibri" w:hAnsi="Arial" w:cs="Arial"/>
                <w:sz w:val="20"/>
                <w:szCs w:val="20"/>
              </w:rPr>
              <w:t>Output 3.2</w:t>
            </w:r>
          </w:p>
        </w:tc>
        <w:tc>
          <w:tcPr>
            <w:tcW w:w="608" w:type="pct"/>
          </w:tcPr>
          <w:p w:rsidR="00536F38" w:rsidRPr="00620DAB" w:rsidRDefault="0068367B" w:rsidP="00DB4C68">
            <w:pPr>
              <w:rPr>
                <w:rFonts w:ascii="Arial" w:eastAsia="Calibri" w:hAnsi="Arial" w:cs="Arial"/>
                <w:sz w:val="20"/>
                <w:szCs w:val="20"/>
              </w:rPr>
            </w:pPr>
            <w:r w:rsidRPr="00620DAB">
              <w:rPr>
                <w:rFonts w:ascii="Arial" w:eastAsia="Calibri" w:hAnsi="Arial" w:cs="Arial"/>
                <w:sz w:val="20"/>
                <w:szCs w:val="20"/>
              </w:rPr>
              <w:t xml:space="preserve">Household members and vulnerable </w:t>
            </w:r>
            <w:r w:rsidRPr="00620DAB">
              <w:rPr>
                <w:rFonts w:ascii="Arial" w:eastAsia="Calibri" w:hAnsi="Arial" w:cs="Arial"/>
                <w:sz w:val="20"/>
                <w:szCs w:val="20"/>
              </w:rPr>
              <w:lastRenderedPageBreak/>
              <w:t xml:space="preserve">groups </w:t>
            </w:r>
            <w:r w:rsidR="001E2935" w:rsidRPr="00620DAB">
              <w:rPr>
                <w:rFonts w:ascii="Arial" w:eastAsia="Calibri" w:hAnsi="Arial" w:cs="Arial"/>
                <w:sz w:val="20"/>
                <w:szCs w:val="20"/>
              </w:rPr>
              <w:t>registered and renewed under the NHIS</w:t>
            </w:r>
          </w:p>
        </w:tc>
        <w:tc>
          <w:tcPr>
            <w:tcW w:w="526" w:type="pct"/>
          </w:tcPr>
          <w:p w:rsidR="00536F38" w:rsidRPr="00620DAB" w:rsidRDefault="0068367B" w:rsidP="005A66DC">
            <w:pPr>
              <w:rPr>
                <w:rFonts w:ascii="Arial" w:eastAsia="Calibri" w:hAnsi="Arial" w:cs="Arial"/>
                <w:sz w:val="20"/>
                <w:szCs w:val="20"/>
              </w:rPr>
            </w:pPr>
            <w:r w:rsidRPr="00620DAB">
              <w:rPr>
                <w:rFonts w:ascii="Arial" w:eastAsia="Calibri" w:hAnsi="Arial" w:cs="Arial"/>
                <w:sz w:val="20"/>
                <w:szCs w:val="20"/>
              </w:rPr>
              <w:lastRenderedPageBreak/>
              <w:t xml:space="preserve">Number of Household members </w:t>
            </w:r>
            <w:r w:rsidRPr="00620DAB">
              <w:rPr>
                <w:rFonts w:ascii="Arial" w:eastAsia="Calibri" w:hAnsi="Arial" w:cs="Arial"/>
                <w:sz w:val="20"/>
                <w:szCs w:val="20"/>
              </w:rPr>
              <w:lastRenderedPageBreak/>
              <w:t>and vulnerable groups  registered and renewed under the  NHIS</w:t>
            </w:r>
          </w:p>
        </w:tc>
        <w:tc>
          <w:tcPr>
            <w:tcW w:w="588" w:type="pct"/>
          </w:tcPr>
          <w:p w:rsidR="00536F38" w:rsidRPr="00620DAB" w:rsidRDefault="0057155E" w:rsidP="00DB4C68">
            <w:pPr>
              <w:jc w:val="center"/>
              <w:rPr>
                <w:rFonts w:ascii="Arial" w:eastAsia="Calibri" w:hAnsi="Arial" w:cs="Arial"/>
                <w:sz w:val="20"/>
                <w:szCs w:val="20"/>
              </w:rPr>
            </w:pPr>
            <w:r w:rsidRPr="00620DAB">
              <w:rPr>
                <w:rFonts w:ascii="Arial" w:eastAsia="Calibri" w:hAnsi="Arial" w:cs="Arial"/>
                <w:sz w:val="20"/>
                <w:szCs w:val="20"/>
              </w:rPr>
              <w:lastRenderedPageBreak/>
              <w:t>311</w:t>
            </w:r>
          </w:p>
        </w:tc>
        <w:tc>
          <w:tcPr>
            <w:tcW w:w="439" w:type="pct"/>
          </w:tcPr>
          <w:p w:rsidR="00536F38" w:rsidRPr="00620DAB" w:rsidRDefault="001B2A91" w:rsidP="006B2715">
            <w:pPr>
              <w:rPr>
                <w:rFonts w:ascii="Arial" w:eastAsia="Calibri" w:hAnsi="Arial" w:cs="Arial"/>
                <w:sz w:val="20"/>
                <w:szCs w:val="20"/>
              </w:rPr>
            </w:pPr>
            <w:r w:rsidRPr="00620DAB">
              <w:rPr>
                <w:rFonts w:ascii="Arial" w:eastAsia="Calibri" w:hAnsi="Arial" w:cs="Arial"/>
                <w:sz w:val="20"/>
                <w:szCs w:val="20"/>
              </w:rPr>
              <w:t>400</w:t>
            </w:r>
          </w:p>
        </w:tc>
        <w:tc>
          <w:tcPr>
            <w:tcW w:w="501" w:type="pct"/>
          </w:tcPr>
          <w:p w:rsidR="00536F38" w:rsidRPr="00620DAB" w:rsidRDefault="001B2A91" w:rsidP="00DB4C68">
            <w:pPr>
              <w:jc w:val="center"/>
              <w:rPr>
                <w:rFonts w:ascii="Arial" w:eastAsia="Calibri" w:hAnsi="Arial" w:cs="Arial"/>
                <w:sz w:val="20"/>
                <w:szCs w:val="20"/>
              </w:rPr>
            </w:pPr>
            <w:r w:rsidRPr="00620DAB">
              <w:rPr>
                <w:rFonts w:ascii="Arial" w:eastAsia="Calibri" w:hAnsi="Arial" w:cs="Arial"/>
                <w:sz w:val="20"/>
                <w:szCs w:val="20"/>
              </w:rPr>
              <w:t>470</w:t>
            </w:r>
          </w:p>
        </w:tc>
        <w:tc>
          <w:tcPr>
            <w:tcW w:w="532" w:type="pct"/>
          </w:tcPr>
          <w:p w:rsidR="00536F38" w:rsidRPr="00620DAB" w:rsidRDefault="001B2A91" w:rsidP="00DB4C68">
            <w:pPr>
              <w:jc w:val="center"/>
              <w:rPr>
                <w:rFonts w:ascii="Arial" w:eastAsia="Calibri" w:hAnsi="Arial" w:cs="Arial"/>
                <w:sz w:val="20"/>
                <w:szCs w:val="20"/>
              </w:rPr>
            </w:pPr>
            <w:r w:rsidRPr="00620DAB">
              <w:rPr>
                <w:rFonts w:ascii="Arial" w:eastAsia="Calibri" w:hAnsi="Arial" w:cs="Arial"/>
                <w:sz w:val="20"/>
                <w:szCs w:val="20"/>
              </w:rPr>
              <w:t>70</w:t>
            </w:r>
          </w:p>
        </w:tc>
        <w:tc>
          <w:tcPr>
            <w:tcW w:w="645" w:type="pct"/>
          </w:tcPr>
          <w:p w:rsidR="00536F38" w:rsidRPr="00620DAB" w:rsidRDefault="00536F38" w:rsidP="00DB4C68">
            <w:pPr>
              <w:jc w:val="center"/>
              <w:rPr>
                <w:rFonts w:ascii="Arial" w:eastAsia="Calibri" w:hAnsi="Arial" w:cs="Arial"/>
                <w:sz w:val="20"/>
                <w:szCs w:val="20"/>
              </w:rPr>
            </w:pPr>
          </w:p>
        </w:tc>
      </w:tr>
      <w:tr w:rsidR="001C3737" w:rsidRPr="00620DAB" w:rsidTr="00DB4C68">
        <w:trPr>
          <w:trHeight w:val="246"/>
        </w:trPr>
        <w:tc>
          <w:tcPr>
            <w:tcW w:w="614" w:type="pct"/>
            <w:vMerge w:val="restart"/>
          </w:tcPr>
          <w:p w:rsidR="001C3737" w:rsidRPr="00620DAB" w:rsidRDefault="001C3737" w:rsidP="00DB4C68">
            <w:pPr>
              <w:rPr>
                <w:rFonts w:ascii="Arial" w:eastAsia="Calibri" w:hAnsi="Arial" w:cs="Arial"/>
                <w:sz w:val="20"/>
                <w:szCs w:val="20"/>
              </w:rPr>
            </w:pPr>
            <w:r w:rsidRPr="00620DAB">
              <w:rPr>
                <w:rFonts w:ascii="Arial" w:eastAsia="Calibri" w:hAnsi="Arial" w:cs="Arial"/>
                <w:sz w:val="20"/>
                <w:szCs w:val="20"/>
              </w:rPr>
              <w:lastRenderedPageBreak/>
              <w:t>Birth and Death</w:t>
            </w:r>
          </w:p>
        </w:tc>
        <w:tc>
          <w:tcPr>
            <w:tcW w:w="4386" w:type="pct"/>
            <w:gridSpan w:val="8"/>
          </w:tcPr>
          <w:p w:rsidR="001C3737" w:rsidRPr="00620DAB" w:rsidRDefault="001C3737" w:rsidP="00DB4C68">
            <w:pPr>
              <w:rPr>
                <w:rFonts w:ascii="Arial" w:eastAsia="Calibri" w:hAnsi="Arial" w:cs="Arial"/>
                <w:b/>
                <w:sz w:val="20"/>
                <w:szCs w:val="20"/>
              </w:rPr>
            </w:pPr>
            <w:r w:rsidRPr="00620DAB">
              <w:rPr>
                <w:rFonts w:ascii="Arial" w:eastAsia="Calibri" w:hAnsi="Arial" w:cs="Arial"/>
                <w:b/>
                <w:sz w:val="20"/>
                <w:szCs w:val="20"/>
              </w:rPr>
              <w:t>Outcome 4: Enhance Birth and Death registry of the Assembly</w:t>
            </w:r>
          </w:p>
        </w:tc>
      </w:tr>
      <w:tr w:rsidR="001C3737" w:rsidRPr="00620DAB" w:rsidTr="001C3737">
        <w:trPr>
          <w:trHeight w:val="304"/>
        </w:trPr>
        <w:tc>
          <w:tcPr>
            <w:tcW w:w="614" w:type="pct"/>
            <w:vMerge/>
          </w:tcPr>
          <w:p w:rsidR="001C3737" w:rsidRPr="00620DAB" w:rsidRDefault="001C3737" w:rsidP="00DB4C68">
            <w:pPr>
              <w:rPr>
                <w:rFonts w:ascii="Arial" w:eastAsia="Calibri" w:hAnsi="Arial" w:cs="Arial"/>
                <w:sz w:val="20"/>
                <w:szCs w:val="20"/>
              </w:rPr>
            </w:pPr>
          </w:p>
        </w:tc>
        <w:tc>
          <w:tcPr>
            <w:tcW w:w="547" w:type="pct"/>
          </w:tcPr>
          <w:p w:rsidR="001C3737" w:rsidRPr="00620DAB" w:rsidRDefault="001C3737" w:rsidP="00DB4C68">
            <w:pPr>
              <w:rPr>
                <w:rFonts w:ascii="Arial" w:eastAsia="Calibri" w:hAnsi="Arial" w:cs="Arial"/>
                <w:sz w:val="20"/>
                <w:szCs w:val="20"/>
              </w:rPr>
            </w:pPr>
            <w:r w:rsidRPr="00620DAB">
              <w:rPr>
                <w:rFonts w:ascii="Arial" w:eastAsia="Calibri" w:hAnsi="Arial" w:cs="Arial"/>
                <w:sz w:val="20"/>
                <w:szCs w:val="20"/>
              </w:rPr>
              <w:t>Output 4.1</w:t>
            </w:r>
          </w:p>
        </w:tc>
        <w:tc>
          <w:tcPr>
            <w:tcW w:w="608" w:type="pct"/>
          </w:tcPr>
          <w:p w:rsidR="001C3737" w:rsidRPr="00620DAB" w:rsidRDefault="001C3737" w:rsidP="005A66DC">
            <w:pPr>
              <w:rPr>
                <w:rFonts w:ascii="Arial" w:eastAsia="Calibri" w:hAnsi="Arial" w:cs="Arial"/>
                <w:sz w:val="20"/>
                <w:szCs w:val="20"/>
              </w:rPr>
            </w:pPr>
            <w:r w:rsidRPr="00620DAB">
              <w:rPr>
                <w:rFonts w:ascii="Arial" w:eastAsia="Calibri" w:hAnsi="Arial" w:cs="Arial"/>
                <w:sz w:val="20"/>
                <w:szCs w:val="20"/>
              </w:rPr>
              <w:t>Undertake mass registration of infants</w:t>
            </w:r>
          </w:p>
        </w:tc>
        <w:tc>
          <w:tcPr>
            <w:tcW w:w="526" w:type="pct"/>
          </w:tcPr>
          <w:p w:rsidR="001C3737" w:rsidRPr="00620DAB" w:rsidRDefault="001C3737" w:rsidP="005A66DC">
            <w:pPr>
              <w:rPr>
                <w:rFonts w:ascii="Arial" w:eastAsia="Calibri" w:hAnsi="Arial" w:cs="Arial"/>
                <w:sz w:val="20"/>
                <w:szCs w:val="20"/>
              </w:rPr>
            </w:pPr>
            <w:r w:rsidRPr="00620DAB">
              <w:rPr>
                <w:rFonts w:ascii="Arial" w:eastAsia="Calibri" w:hAnsi="Arial" w:cs="Arial"/>
                <w:sz w:val="20"/>
                <w:szCs w:val="20"/>
              </w:rPr>
              <w:t>N</w:t>
            </w:r>
            <w:r w:rsidR="00187C78" w:rsidRPr="00620DAB">
              <w:rPr>
                <w:rFonts w:ascii="Arial" w:eastAsia="Calibri" w:hAnsi="Arial" w:cs="Arial"/>
                <w:sz w:val="20"/>
                <w:szCs w:val="20"/>
              </w:rPr>
              <w:t>umber  of infants registered</w:t>
            </w:r>
          </w:p>
        </w:tc>
        <w:tc>
          <w:tcPr>
            <w:tcW w:w="588" w:type="pct"/>
          </w:tcPr>
          <w:p w:rsidR="001C3737" w:rsidRPr="00620DAB" w:rsidRDefault="001B2A91" w:rsidP="00DB4C68">
            <w:pPr>
              <w:jc w:val="center"/>
              <w:rPr>
                <w:rFonts w:ascii="Arial" w:eastAsia="Calibri" w:hAnsi="Arial" w:cs="Arial"/>
                <w:sz w:val="20"/>
                <w:szCs w:val="20"/>
              </w:rPr>
            </w:pPr>
            <w:r w:rsidRPr="00620DAB">
              <w:rPr>
                <w:rFonts w:ascii="Arial" w:eastAsia="Calibri" w:hAnsi="Arial" w:cs="Arial"/>
                <w:sz w:val="20"/>
                <w:szCs w:val="20"/>
              </w:rPr>
              <w:t>3</w:t>
            </w:r>
            <w:r w:rsidR="0057155E" w:rsidRPr="00620DAB">
              <w:rPr>
                <w:rFonts w:ascii="Arial" w:eastAsia="Calibri" w:hAnsi="Arial" w:cs="Arial"/>
                <w:sz w:val="20"/>
                <w:szCs w:val="20"/>
              </w:rPr>
              <w:t>29</w:t>
            </w:r>
          </w:p>
        </w:tc>
        <w:tc>
          <w:tcPr>
            <w:tcW w:w="439" w:type="pct"/>
          </w:tcPr>
          <w:p w:rsidR="001C3737" w:rsidRPr="00620DAB" w:rsidRDefault="00BC18CD" w:rsidP="00DB4C68">
            <w:pPr>
              <w:jc w:val="center"/>
              <w:rPr>
                <w:rFonts w:ascii="Arial" w:eastAsia="Calibri" w:hAnsi="Arial" w:cs="Arial"/>
                <w:sz w:val="20"/>
                <w:szCs w:val="20"/>
              </w:rPr>
            </w:pPr>
            <w:r w:rsidRPr="00620DAB">
              <w:rPr>
                <w:rFonts w:ascii="Arial" w:eastAsia="Calibri" w:hAnsi="Arial" w:cs="Arial"/>
                <w:sz w:val="20"/>
                <w:szCs w:val="20"/>
              </w:rPr>
              <w:t>7,100</w:t>
            </w:r>
          </w:p>
        </w:tc>
        <w:tc>
          <w:tcPr>
            <w:tcW w:w="501" w:type="pct"/>
          </w:tcPr>
          <w:p w:rsidR="001C3737" w:rsidRPr="00620DAB" w:rsidRDefault="001B2A91" w:rsidP="00DB4C68">
            <w:pPr>
              <w:jc w:val="center"/>
              <w:rPr>
                <w:rFonts w:ascii="Arial" w:eastAsia="Calibri" w:hAnsi="Arial" w:cs="Arial"/>
                <w:sz w:val="20"/>
                <w:szCs w:val="20"/>
              </w:rPr>
            </w:pPr>
            <w:r w:rsidRPr="00620DAB">
              <w:rPr>
                <w:rFonts w:ascii="Arial" w:eastAsia="Calibri" w:hAnsi="Arial" w:cs="Arial"/>
                <w:sz w:val="20"/>
                <w:szCs w:val="20"/>
              </w:rPr>
              <w:t>4,788</w:t>
            </w:r>
          </w:p>
        </w:tc>
        <w:tc>
          <w:tcPr>
            <w:tcW w:w="532" w:type="pct"/>
          </w:tcPr>
          <w:p w:rsidR="001C3737" w:rsidRPr="00620DAB" w:rsidRDefault="001B2A91" w:rsidP="00DB4C68">
            <w:pPr>
              <w:jc w:val="center"/>
              <w:rPr>
                <w:rFonts w:ascii="Arial" w:eastAsia="Calibri" w:hAnsi="Arial" w:cs="Arial"/>
                <w:sz w:val="20"/>
                <w:szCs w:val="20"/>
              </w:rPr>
            </w:pPr>
            <w:r w:rsidRPr="00620DAB">
              <w:rPr>
                <w:rFonts w:ascii="Arial" w:eastAsia="Calibri" w:hAnsi="Arial" w:cs="Arial"/>
                <w:sz w:val="20"/>
                <w:szCs w:val="20"/>
              </w:rPr>
              <w:t>2,312</w:t>
            </w:r>
          </w:p>
        </w:tc>
        <w:tc>
          <w:tcPr>
            <w:tcW w:w="645" w:type="pct"/>
          </w:tcPr>
          <w:p w:rsidR="001C3737" w:rsidRPr="00620DAB" w:rsidRDefault="001C3737" w:rsidP="00DB4C68">
            <w:pPr>
              <w:jc w:val="center"/>
              <w:rPr>
                <w:rFonts w:ascii="Arial" w:eastAsia="Calibri" w:hAnsi="Arial" w:cs="Arial"/>
                <w:sz w:val="20"/>
                <w:szCs w:val="20"/>
              </w:rPr>
            </w:pPr>
          </w:p>
        </w:tc>
      </w:tr>
      <w:tr w:rsidR="001C3737" w:rsidRPr="00620DAB" w:rsidTr="001C3737">
        <w:trPr>
          <w:trHeight w:val="224"/>
        </w:trPr>
        <w:tc>
          <w:tcPr>
            <w:tcW w:w="614" w:type="pct"/>
            <w:vMerge/>
          </w:tcPr>
          <w:p w:rsidR="001C3737" w:rsidRPr="00620DAB" w:rsidRDefault="001C3737" w:rsidP="00DB4C68">
            <w:pPr>
              <w:rPr>
                <w:rFonts w:ascii="Arial" w:eastAsia="Calibri" w:hAnsi="Arial" w:cs="Arial"/>
                <w:sz w:val="20"/>
                <w:szCs w:val="20"/>
              </w:rPr>
            </w:pPr>
          </w:p>
        </w:tc>
        <w:tc>
          <w:tcPr>
            <w:tcW w:w="547" w:type="pct"/>
          </w:tcPr>
          <w:p w:rsidR="001C3737" w:rsidRPr="00620DAB" w:rsidRDefault="001C3737" w:rsidP="00DB4C68">
            <w:pPr>
              <w:rPr>
                <w:rFonts w:ascii="Arial" w:eastAsia="Calibri" w:hAnsi="Arial" w:cs="Arial"/>
                <w:sz w:val="20"/>
                <w:szCs w:val="20"/>
              </w:rPr>
            </w:pPr>
            <w:r w:rsidRPr="00620DAB">
              <w:rPr>
                <w:rFonts w:ascii="Arial" w:eastAsia="Calibri" w:hAnsi="Arial" w:cs="Arial"/>
                <w:sz w:val="20"/>
                <w:szCs w:val="20"/>
              </w:rPr>
              <w:t>Output 4.2</w:t>
            </w:r>
          </w:p>
        </w:tc>
        <w:tc>
          <w:tcPr>
            <w:tcW w:w="608" w:type="pct"/>
          </w:tcPr>
          <w:p w:rsidR="001C3737" w:rsidRPr="00620DAB" w:rsidRDefault="001C3737" w:rsidP="005A66DC">
            <w:pPr>
              <w:rPr>
                <w:rFonts w:ascii="Arial" w:eastAsia="Calibri" w:hAnsi="Arial" w:cs="Arial"/>
                <w:sz w:val="20"/>
                <w:szCs w:val="20"/>
              </w:rPr>
            </w:pPr>
            <w:r w:rsidRPr="00620DAB">
              <w:rPr>
                <w:rFonts w:ascii="Arial" w:eastAsia="Calibri" w:hAnsi="Arial" w:cs="Arial"/>
                <w:sz w:val="20"/>
                <w:szCs w:val="20"/>
              </w:rPr>
              <w:t>Mass education undertaken in Communities</w:t>
            </w:r>
          </w:p>
        </w:tc>
        <w:tc>
          <w:tcPr>
            <w:tcW w:w="526" w:type="pct"/>
          </w:tcPr>
          <w:p w:rsidR="001C3737" w:rsidRPr="00620DAB" w:rsidRDefault="001C3737" w:rsidP="005A66DC">
            <w:pPr>
              <w:rPr>
                <w:rFonts w:ascii="Arial" w:eastAsia="Calibri" w:hAnsi="Arial" w:cs="Arial"/>
                <w:sz w:val="20"/>
                <w:szCs w:val="20"/>
              </w:rPr>
            </w:pPr>
            <w:r w:rsidRPr="00620DAB">
              <w:rPr>
                <w:rFonts w:ascii="Arial" w:eastAsia="Calibri" w:hAnsi="Arial" w:cs="Arial"/>
                <w:sz w:val="20"/>
                <w:szCs w:val="20"/>
              </w:rPr>
              <w:t>Number of communities</w:t>
            </w:r>
            <w:r w:rsidR="00187C78" w:rsidRPr="00620DAB">
              <w:rPr>
                <w:rFonts w:ascii="Arial" w:eastAsia="Calibri" w:hAnsi="Arial" w:cs="Arial"/>
                <w:sz w:val="20"/>
                <w:szCs w:val="20"/>
              </w:rPr>
              <w:t xml:space="preserve"> undertaken</w:t>
            </w:r>
          </w:p>
        </w:tc>
        <w:tc>
          <w:tcPr>
            <w:tcW w:w="588" w:type="pct"/>
          </w:tcPr>
          <w:p w:rsidR="001C3737" w:rsidRPr="00620DAB" w:rsidRDefault="00187C78" w:rsidP="00DB4C68">
            <w:pPr>
              <w:jc w:val="center"/>
              <w:rPr>
                <w:rFonts w:ascii="Arial" w:eastAsia="Calibri" w:hAnsi="Arial" w:cs="Arial"/>
                <w:sz w:val="20"/>
                <w:szCs w:val="20"/>
              </w:rPr>
            </w:pPr>
            <w:r w:rsidRPr="00620DAB">
              <w:rPr>
                <w:rFonts w:ascii="Arial" w:eastAsia="Calibri" w:hAnsi="Arial" w:cs="Arial"/>
                <w:sz w:val="20"/>
                <w:szCs w:val="20"/>
              </w:rPr>
              <w:t>4</w:t>
            </w:r>
          </w:p>
        </w:tc>
        <w:tc>
          <w:tcPr>
            <w:tcW w:w="439" w:type="pct"/>
          </w:tcPr>
          <w:p w:rsidR="001C3737" w:rsidRPr="00620DAB" w:rsidRDefault="00BC18CD" w:rsidP="00DB4C68">
            <w:pPr>
              <w:jc w:val="center"/>
              <w:rPr>
                <w:rFonts w:ascii="Arial" w:eastAsia="Calibri" w:hAnsi="Arial" w:cs="Arial"/>
                <w:sz w:val="20"/>
                <w:szCs w:val="20"/>
              </w:rPr>
            </w:pPr>
            <w:r w:rsidRPr="00620DAB">
              <w:rPr>
                <w:rFonts w:ascii="Arial" w:eastAsia="Calibri" w:hAnsi="Arial" w:cs="Arial"/>
                <w:sz w:val="20"/>
                <w:szCs w:val="20"/>
              </w:rPr>
              <w:t>1</w:t>
            </w:r>
            <w:r w:rsidR="00187C78" w:rsidRPr="00620DAB">
              <w:rPr>
                <w:rFonts w:ascii="Arial" w:eastAsia="Calibri" w:hAnsi="Arial" w:cs="Arial"/>
                <w:sz w:val="20"/>
                <w:szCs w:val="20"/>
              </w:rPr>
              <w:t>4</w:t>
            </w:r>
          </w:p>
        </w:tc>
        <w:tc>
          <w:tcPr>
            <w:tcW w:w="501" w:type="pct"/>
          </w:tcPr>
          <w:p w:rsidR="001C3737" w:rsidRPr="00620DAB" w:rsidRDefault="001B2A91" w:rsidP="00DB4C68">
            <w:pPr>
              <w:jc w:val="center"/>
              <w:rPr>
                <w:rFonts w:ascii="Arial" w:eastAsia="Calibri" w:hAnsi="Arial" w:cs="Arial"/>
                <w:sz w:val="20"/>
                <w:szCs w:val="20"/>
              </w:rPr>
            </w:pPr>
            <w:r w:rsidRPr="00620DAB">
              <w:rPr>
                <w:rFonts w:ascii="Arial" w:eastAsia="Calibri" w:hAnsi="Arial" w:cs="Arial"/>
                <w:sz w:val="20"/>
                <w:szCs w:val="20"/>
              </w:rPr>
              <w:t>14</w:t>
            </w:r>
          </w:p>
        </w:tc>
        <w:tc>
          <w:tcPr>
            <w:tcW w:w="532" w:type="pct"/>
          </w:tcPr>
          <w:p w:rsidR="001C3737" w:rsidRPr="00620DAB" w:rsidRDefault="001B2A91" w:rsidP="00DB4C68">
            <w:pPr>
              <w:jc w:val="center"/>
              <w:rPr>
                <w:rFonts w:ascii="Arial" w:eastAsia="Calibri" w:hAnsi="Arial" w:cs="Arial"/>
                <w:sz w:val="20"/>
                <w:szCs w:val="20"/>
              </w:rPr>
            </w:pPr>
            <w:r w:rsidRPr="00620DAB">
              <w:rPr>
                <w:rFonts w:ascii="Arial" w:eastAsia="Calibri" w:hAnsi="Arial" w:cs="Arial"/>
                <w:sz w:val="20"/>
                <w:szCs w:val="20"/>
              </w:rPr>
              <w:t>-</w:t>
            </w:r>
          </w:p>
        </w:tc>
        <w:tc>
          <w:tcPr>
            <w:tcW w:w="645" w:type="pct"/>
          </w:tcPr>
          <w:p w:rsidR="001C3737" w:rsidRPr="00620DAB" w:rsidRDefault="001C3737" w:rsidP="00DB4C68">
            <w:pPr>
              <w:jc w:val="center"/>
              <w:rPr>
                <w:rFonts w:ascii="Arial" w:eastAsia="Calibri" w:hAnsi="Arial" w:cs="Arial"/>
                <w:sz w:val="20"/>
                <w:szCs w:val="20"/>
              </w:rPr>
            </w:pPr>
          </w:p>
        </w:tc>
      </w:tr>
      <w:tr w:rsidR="009F4F88" w:rsidRPr="00620DAB" w:rsidTr="00DB4C68">
        <w:trPr>
          <w:trHeight w:val="246"/>
        </w:trPr>
        <w:tc>
          <w:tcPr>
            <w:tcW w:w="614" w:type="pct"/>
            <w:vMerge w:val="restart"/>
          </w:tcPr>
          <w:p w:rsidR="009F4F88" w:rsidRPr="00620DAB" w:rsidRDefault="00F748D6" w:rsidP="009F4F88">
            <w:pPr>
              <w:rPr>
                <w:rFonts w:ascii="Arial" w:eastAsia="Calibri" w:hAnsi="Arial" w:cs="Arial"/>
                <w:sz w:val="20"/>
                <w:szCs w:val="20"/>
              </w:rPr>
            </w:pPr>
            <w:r w:rsidRPr="00620DAB">
              <w:rPr>
                <w:rFonts w:ascii="Arial" w:eastAsia="Calibri" w:hAnsi="Arial" w:cs="Arial"/>
                <w:sz w:val="20"/>
                <w:szCs w:val="20"/>
              </w:rPr>
              <w:t>Environmental Health</w:t>
            </w:r>
          </w:p>
        </w:tc>
        <w:tc>
          <w:tcPr>
            <w:tcW w:w="4386" w:type="pct"/>
            <w:gridSpan w:val="8"/>
          </w:tcPr>
          <w:p w:rsidR="009F4F88" w:rsidRPr="00620DAB" w:rsidRDefault="009F4F88" w:rsidP="00DB4C68">
            <w:pPr>
              <w:rPr>
                <w:rFonts w:ascii="Arial" w:eastAsia="Calibri" w:hAnsi="Arial" w:cs="Arial"/>
                <w:b/>
                <w:sz w:val="20"/>
                <w:szCs w:val="20"/>
              </w:rPr>
            </w:pPr>
            <w:r w:rsidRPr="00620DAB">
              <w:rPr>
                <w:rFonts w:ascii="Arial" w:eastAsia="Calibri" w:hAnsi="Arial" w:cs="Arial"/>
                <w:b/>
                <w:sz w:val="20"/>
                <w:szCs w:val="20"/>
              </w:rPr>
              <w:t>Outcome 5: Enhance effective and efficient management of sanitation issues of the Assembly</w:t>
            </w:r>
          </w:p>
        </w:tc>
      </w:tr>
      <w:tr w:rsidR="009F4F88" w:rsidRPr="00620DAB" w:rsidTr="009F4F88">
        <w:trPr>
          <w:trHeight w:val="304"/>
        </w:trPr>
        <w:tc>
          <w:tcPr>
            <w:tcW w:w="614" w:type="pct"/>
            <w:vMerge/>
          </w:tcPr>
          <w:p w:rsidR="009F4F88" w:rsidRPr="00620DAB" w:rsidRDefault="009F4F88" w:rsidP="00DB4C68">
            <w:pPr>
              <w:rPr>
                <w:rFonts w:ascii="Arial" w:eastAsia="Calibri" w:hAnsi="Arial" w:cs="Arial"/>
                <w:sz w:val="20"/>
                <w:szCs w:val="20"/>
              </w:rPr>
            </w:pPr>
          </w:p>
        </w:tc>
        <w:tc>
          <w:tcPr>
            <w:tcW w:w="547" w:type="pct"/>
          </w:tcPr>
          <w:p w:rsidR="009F4F88" w:rsidRPr="00620DAB" w:rsidRDefault="009F4F88" w:rsidP="00DB4C68">
            <w:pPr>
              <w:rPr>
                <w:rFonts w:ascii="Arial" w:eastAsia="Calibri" w:hAnsi="Arial" w:cs="Arial"/>
                <w:sz w:val="20"/>
                <w:szCs w:val="20"/>
              </w:rPr>
            </w:pPr>
            <w:r w:rsidRPr="00620DAB">
              <w:rPr>
                <w:rFonts w:ascii="Arial" w:eastAsia="Calibri" w:hAnsi="Arial" w:cs="Arial"/>
                <w:sz w:val="20"/>
                <w:szCs w:val="20"/>
              </w:rPr>
              <w:t>Output 5.1</w:t>
            </w:r>
          </w:p>
        </w:tc>
        <w:tc>
          <w:tcPr>
            <w:tcW w:w="608" w:type="pct"/>
          </w:tcPr>
          <w:p w:rsidR="009F4F88" w:rsidRPr="00620DAB" w:rsidRDefault="009F4F88" w:rsidP="005A66DC">
            <w:pPr>
              <w:rPr>
                <w:rFonts w:ascii="Arial" w:eastAsia="Calibri" w:hAnsi="Arial" w:cs="Arial"/>
                <w:sz w:val="20"/>
                <w:szCs w:val="20"/>
              </w:rPr>
            </w:pPr>
            <w:r w:rsidRPr="00620DAB">
              <w:rPr>
                <w:rFonts w:ascii="Arial" w:eastAsia="Calibri" w:hAnsi="Arial" w:cs="Arial"/>
                <w:sz w:val="20"/>
                <w:szCs w:val="20"/>
              </w:rPr>
              <w:t>Health certificate issued to qualified food vendors</w:t>
            </w:r>
          </w:p>
        </w:tc>
        <w:tc>
          <w:tcPr>
            <w:tcW w:w="526" w:type="pct"/>
          </w:tcPr>
          <w:p w:rsidR="009F4F88" w:rsidRPr="00620DAB" w:rsidRDefault="009F4F88" w:rsidP="005A66DC">
            <w:pPr>
              <w:rPr>
                <w:rFonts w:ascii="Arial" w:eastAsia="Calibri" w:hAnsi="Arial" w:cs="Arial"/>
                <w:sz w:val="20"/>
                <w:szCs w:val="20"/>
              </w:rPr>
            </w:pPr>
            <w:r w:rsidRPr="00620DAB">
              <w:rPr>
                <w:rFonts w:ascii="Arial" w:eastAsia="Calibri" w:hAnsi="Arial" w:cs="Arial"/>
                <w:sz w:val="20"/>
                <w:szCs w:val="20"/>
              </w:rPr>
              <w:t>Number of Health certificate issued</w:t>
            </w:r>
          </w:p>
        </w:tc>
        <w:tc>
          <w:tcPr>
            <w:tcW w:w="588" w:type="pct"/>
          </w:tcPr>
          <w:p w:rsidR="009F4F88" w:rsidRPr="00620DAB" w:rsidRDefault="0057155E" w:rsidP="00DB4C68">
            <w:pPr>
              <w:jc w:val="center"/>
              <w:rPr>
                <w:rFonts w:ascii="Arial" w:eastAsia="Calibri" w:hAnsi="Arial" w:cs="Arial"/>
                <w:sz w:val="20"/>
                <w:szCs w:val="20"/>
              </w:rPr>
            </w:pPr>
            <w:r w:rsidRPr="00620DAB">
              <w:rPr>
                <w:rFonts w:ascii="Arial" w:eastAsia="Calibri" w:hAnsi="Arial" w:cs="Arial"/>
                <w:sz w:val="20"/>
                <w:szCs w:val="20"/>
              </w:rPr>
              <w:t>1,990</w:t>
            </w:r>
          </w:p>
        </w:tc>
        <w:tc>
          <w:tcPr>
            <w:tcW w:w="439" w:type="pct"/>
          </w:tcPr>
          <w:p w:rsidR="009F4F88" w:rsidRPr="00620DAB" w:rsidRDefault="0028144C" w:rsidP="00DB4C68">
            <w:pPr>
              <w:jc w:val="center"/>
              <w:rPr>
                <w:rFonts w:ascii="Arial" w:eastAsia="Calibri" w:hAnsi="Arial" w:cs="Arial"/>
                <w:sz w:val="20"/>
                <w:szCs w:val="20"/>
              </w:rPr>
            </w:pPr>
            <w:r w:rsidRPr="00620DAB">
              <w:rPr>
                <w:rFonts w:ascii="Arial" w:eastAsia="Calibri" w:hAnsi="Arial" w:cs="Arial"/>
                <w:sz w:val="20"/>
                <w:szCs w:val="20"/>
              </w:rPr>
              <w:t>4,5</w:t>
            </w:r>
            <w:r w:rsidR="00222721" w:rsidRPr="00620DAB">
              <w:rPr>
                <w:rFonts w:ascii="Arial" w:eastAsia="Calibri" w:hAnsi="Arial" w:cs="Arial"/>
                <w:sz w:val="20"/>
                <w:szCs w:val="20"/>
              </w:rPr>
              <w:t>00</w:t>
            </w:r>
          </w:p>
        </w:tc>
        <w:tc>
          <w:tcPr>
            <w:tcW w:w="501" w:type="pct"/>
          </w:tcPr>
          <w:p w:rsidR="009F4F88" w:rsidRPr="00620DAB" w:rsidRDefault="0028144C" w:rsidP="00DB4C68">
            <w:pPr>
              <w:jc w:val="center"/>
              <w:rPr>
                <w:rFonts w:ascii="Arial" w:eastAsia="Calibri" w:hAnsi="Arial" w:cs="Arial"/>
                <w:sz w:val="20"/>
                <w:szCs w:val="20"/>
              </w:rPr>
            </w:pPr>
            <w:r w:rsidRPr="00620DAB">
              <w:rPr>
                <w:rFonts w:ascii="Arial" w:eastAsia="Calibri" w:hAnsi="Arial" w:cs="Arial"/>
                <w:sz w:val="20"/>
                <w:szCs w:val="20"/>
              </w:rPr>
              <w:t>3106</w:t>
            </w:r>
          </w:p>
        </w:tc>
        <w:tc>
          <w:tcPr>
            <w:tcW w:w="532" w:type="pct"/>
          </w:tcPr>
          <w:p w:rsidR="0028144C" w:rsidRPr="00620DAB" w:rsidRDefault="0028144C" w:rsidP="00DB4C68">
            <w:pPr>
              <w:jc w:val="center"/>
              <w:rPr>
                <w:rFonts w:ascii="Arial" w:eastAsia="Calibri" w:hAnsi="Arial" w:cs="Arial"/>
                <w:sz w:val="20"/>
                <w:szCs w:val="20"/>
              </w:rPr>
            </w:pPr>
          </w:p>
          <w:p w:rsidR="009F4F88" w:rsidRPr="00620DAB" w:rsidRDefault="0028144C" w:rsidP="0028144C">
            <w:pPr>
              <w:jc w:val="center"/>
              <w:rPr>
                <w:rFonts w:ascii="Arial" w:eastAsia="Calibri" w:hAnsi="Arial" w:cs="Arial"/>
                <w:sz w:val="20"/>
                <w:szCs w:val="20"/>
              </w:rPr>
            </w:pPr>
            <w:r w:rsidRPr="00620DAB">
              <w:rPr>
                <w:rFonts w:ascii="Arial" w:eastAsia="Calibri" w:hAnsi="Arial" w:cs="Arial"/>
                <w:sz w:val="20"/>
                <w:szCs w:val="20"/>
              </w:rPr>
              <w:t>894</w:t>
            </w:r>
          </w:p>
        </w:tc>
        <w:tc>
          <w:tcPr>
            <w:tcW w:w="645" w:type="pct"/>
          </w:tcPr>
          <w:p w:rsidR="009F4F88" w:rsidRPr="00620DAB" w:rsidRDefault="009F4F88" w:rsidP="00DB4C68">
            <w:pPr>
              <w:jc w:val="center"/>
              <w:rPr>
                <w:rFonts w:ascii="Arial" w:eastAsia="Calibri" w:hAnsi="Arial" w:cs="Arial"/>
                <w:sz w:val="20"/>
                <w:szCs w:val="20"/>
              </w:rPr>
            </w:pPr>
          </w:p>
        </w:tc>
      </w:tr>
      <w:tr w:rsidR="009F4F88" w:rsidRPr="00620DAB" w:rsidTr="009F4F88">
        <w:trPr>
          <w:trHeight w:val="224"/>
        </w:trPr>
        <w:tc>
          <w:tcPr>
            <w:tcW w:w="614" w:type="pct"/>
            <w:vMerge/>
          </w:tcPr>
          <w:p w:rsidR="009F4F88" w:rsidRPr="00620DAB" w:rsidRDefault="009F4F88" w:rsidP="00DB4C68">
            <w:pPr>
              <w:rPr>
                <w:rFonts w:ascii="Arial" w:eastAsia="Calibri" w:hAnsi="Arial" w:cs="Arial"/>
                <w:sz w:val="20"/>
                <w:szCs w:val="20"/>
              </w:rPr>
            </w:pPr>
          </w:p>
        </w:tc>
        <w:tc>
          <w:tcPr>
            <w:tcW w:w="547" w:type="pct"/>
          </w:tcPr>
          <w:p w:rsidR="009F4F88" w:rsidRPr="00620DAB" w:rsidRDefault="009F4F88" w:rsidP="00DB4C68">
            <w:pPr>
              <w:rPr>
                <w:rFonts w:ascii="Arial" w:eastAsia="Calibri" w:hAnsi="Arial" w:cs="Arial"/>
                <w:sz w:val="20"/>
                <w:szCs w:val="20"/>
              </w:rPr>
            </w:pPr>
            <w:r w:rsidRPr="00620DAB">
              <w:rPr>
                <w:rFonts w:ascii="Arial" w:eastAsia="Calibri" w:hAnsi="Arial" w:cs="Arial"/>
                <w:sz w:val="20"/>
                <w:szCs w:val="20"/>
              </w:rPr>
              <w:t>Output 5.2</w:t>
            </w:r>
          </w:p>
        </w:tc>
        <w:tc>
          <w:tcPr>
            <w:tcW w:w="608" w:type="pct"/>
          </w:tcPr>
          <w:p w:rsidR="009F4F88" w:rsidRPr="00620DAB" w:rsidRDefault="009F4F88" w:rsidP="005A66DC">
            <w:pPr>
              <w:rPr>
                <w:rFonts w:ascii="Arial" w:eastAsia="Calibri" w:hAnsi="Arial" w:cs="Arial"/>
                <w:sz w:val="20"/>
                <w:szCs w:val="20"/>
              </w:rPr>
            </w:pPr>
            <w:r w:rsidRPr="00620DAB">
              <w:rPr>
                <w:rFonts w:ascii="Arial" w:eastAsia="Calibri" w:hAnsi="Arial" w:cs="Arial"/>
                <w:sz w:val="20"/>
                <w:szCs w:val="20"/>
              </w:rPr>
              <w:t>Clean up exercises organized</w:t>
            </w:r>
          </w:p>
        </w:tc>
        <w:tc>
          <w:tcPr>
            <w:tcW w:w="526" w:type="pct"/>
          </w:tcPr>
          <w:p w:rsidR="009F4F88" w:rsidRPr="00620DAB" w:rsidRDefault="009F4F88" w:rsidP="005A66DC">
            <w:pPr>
              <w:rPr>
                <w:rFonts w:ascii="Arial" w:eastAsia="Calibri" w:hAnsi="Arial" w:cs="Arial"/>
                <w:sz w:val="20"/>
                <w:szCs w:val="20"/>
              </w:rPr>
            </w:pPr>
            <w:r w:rsidRPr="00620DAB">
              <w:rPr>
                <w:rFonts w:ascii="Arial" w:eastAsia="Calibri" w:hAnsi="Arial" w:cs="Arial"/>
                <w:sz w:val="20"/>
                <w:szCs w:val="20"/>
              </w:rPr>
              <w:t>Number of clean up exercise organized</w:t>
            </w:r>
          </w:p>
        </w:tc>
        <w:tc>
          <w:tcPr>
            <w:tcW w:w="588" w:type="pct"/>
          </w:tcPr>
          <w:p w:rsidR="009F4F88" w:rsidRPr="00620DAB" w:rsidRDefault="0057155E" w:rsidP="00DB4C68">
            <w:pPr>
              <w:jc w:val="center"/>
              <w:rPr>
                <w:rFonts w:ascii="Arial" w:eastAsia="Calibri" w:hAnsi="Arial" w:cs="Arial"/>
                <w:sz w:val="20"/>
                <w:szCs w:val="20"/>
              </w:rPr>
            </w:pPr>
            <w:r w:rsidRPr="00620DAB">
              <w:rPr>
                <w:rFonts w:ascii="Arial" w:eastAsia="Calibri" w:hAnsi="Arial" w:cs="Arial"/>
                <w:sz w:val="20"/>
                <w:szCs w:val="20"/>
              </w:rPr>
              <w:t>12</w:t>
            </w:r>
          </w:p>
        </w:tc>
        <w:tc>
          <w:tcPr>
            <w:tcW w:w="439" w:type="pct"/>
          </w:tcPr>
          <w:p w:rsidR="009F4F88" w:rsidRPr="00620DAB" w:rsidRDefault="009F4F88" w:rsidP="00DB4C68">
            <w:pPr>
              <w:jc w:val="center"/>
              <w:rPr>
                <w:rFonts w:ascii="Arial" w:eastAsia="Calibri" w:hAnsi="Arial" w:cs="Arial"/>
                <w:sz w:val="20"/>
                <w:szCs w:val="20"/>
              </w:rPr>
            </w:pPr>
            <w:r w:rsidRPr="00620DAB">
              <w:rPr>
                <w:rFonts w:ascii="Arial" w:eastAsia="Calibri" w:hAnsi="Arial" w:cs="Arial"/>
                <w:sz w:val="20"/>
                <w:szCs w:val="20"/>
              </w:rPr>
              <w:t>12</w:t>
            </w:r>
          </w:p>
        </w:tc>
        <w:tc>
          <w:tcPr>
            <w:tcW w:w="501" w:type="pct"/>
          </w:tcPr>
          <w:p w:rsidR="009F4F88" w:rsidRPr="00620DAB" w:rsidRDefault="0028144C" w:rsidP="00DB4C68">
            <w:pPr>
              <w:jc w:val="center"/>
              <w:rPr>
                <w:rFonts w:ascii="Arial" w:eastAsia="Calibri" w:hAnsi="Arial" w:cs="Arial"/>
                <w:sz w:val="20"/>
                <w:szCs w:val="20"/>
              </w:rPr>
            </w:pPr>
            <w:r w:rsidRPr="00620DAB">
              <w:rPr>
                <w:rFonts w:ascii="Arial" w:eastAsia="Calibri" w:hAnsi="Arial" w:cs="Arial"/>
                <w:sz w:val="20"/>
                <w:szCs w:val="20"/>
              </w:rPr>
              <w:t>12</w:t>
            </w:r>
          </w:p>
        </w:tc>
        <w:tc>
          <w:tcPr>
            <w:tcW w:w="532" w:type="pct"/>
          </w:tcPr>
          <w:p w:rsidR="009F4F88" w:rsidRPr="00620DAB" w:rsidRDefault="0028144C" w:rsidP="00DB4C68">
            <w:pPr>
              <w:jc w:val="center"/>
              <w:rPr>
                <w:rFonts w:ascii="Arial" w:eastAsia="Calibri" w:hAnsi="Arial" w:cs="Arial"/>
                <w:sz w:val="20"/>
                <w:szCs w:val="20"/>
              </w:rPr>
            </w:pPr>
            <w:r w:rsidRPr="00620DAB">
              <w:rPr>
                <w:rFonts w:ascii="Arial" w:eastAsia="Calibri" w:hAnsi="Arial" w:cs="Arial"/>
                <w:sz w:val="20"/>
                <w:szCs w:val="20"/>
              </w:rPr>
              <w:t>-</w:t>
            </w:r>
          </w:p>
        </w:tc>
        <w:tc>
          <w:tcPr>
            <w:tcW w:w="645" w:type="pct"/>
          </w:tcPr>
          <w:p w:rsidR="009F4F88" w:rsidRPr="00620DAB" w:rsidRDefault="009F4F88" w:rsidP="00DB4C68">
            <w:pPr>
              <w:jc w:val="center"/>
              <w:rPr>
                <w:rFonts w:ascii="Arial" w:eastAsia="Calibri" w:hAnsi="Arial" w:cs="Arial"/>
                <w:sz w:val="20"/>
                <w:szCs w:val="20"/>
              </w:rPr>
            </w:pPr>
          </w:p>
        </w:tc>
      </w:tr>
    </w:tbl>
    <w:p w:rsidR="00DD7EF2" w:rsidRPr="00620DAB" w:rsidRDefault="00DD7EF2" w:rsidP="00DD7EF2">
      <w:pPr>
        <w:pStyle w:val="ListParagraph"/>
        <w:tabs>
          <w:tab w:val="left" w:pos="1683"/>
        </w:tabs>
        <w:spacing w:line="256" w:lineRule="auto"/>
        <w:jc w:val="both"/>
        <w:rPr>
          <w:rFonts w:ascii="Arial" w:hAnsi="Arial" w:cs="Arial"/>
          <w:b/>
          <w:color w:val="FF0000"/>
        </w:rPr>
      </w:pPr>
    </w:p>
    <w:p w:rsidR="00DD7EF2" w:rsidRPr="00620DAB" w:rsidRDefault="00DD7EF2" w:rsidP="00DD7EF2">
      <w:pPr>
        <w:pStyle w:val="ListParagraph"/>
        <w:tabs>
          <w:tab w:val="left" w:pos="1683"/>
        </w:tabs>
        <w:spacing w:line="256" w:lineRule="auto"/>
        <w:jc w:val="both"/>
        <w:rPr>
          <w:rFonts w:ascii="Arial" w:hAnsi="Arial" w:cs="Arial"/>
          <w:b/>
          <w:color w:val="FF0000"/>
        </w:rPr>
      </w:pPr>
    </w:p>
    <w:p w:rsidR="00F14898" w:rsidRDefault="00F14898" w:rsidP="00DD7EF2">
      <w:pPr>
        <w:pStyle w:val="ListParagraph"/>
        <w:tabs>
          <w:tab w:val="left" w:pos="1683"/>
        </w:tabs>
        <w:spacing w:line="256" w:lineRule="auto"/>
        <w:jc w:val="both"/>
        <w:rPr>
          <w:rFonts w:ascii="Arial" w:hAnsi="Arial" w:cs="Arial"/>
          <w:b/>
          <w:color w:val="FF0000"/>
        </w:rPr>
      </w:pPr>
    </w:p>
    <w:p w:rsidR="00F14898" w:rsidRDefault="00F14898" w:rsidP="00DD7EF2">
      <w:pPr>
        <w:pStyle w:val="ListParagraph"/>
        <w:tabs>
          <w:tab w:val="left" w:pos="1683"/>
        </w:tabs>
        <w:spacing w:line="256" w:lineRule="auto"/>
        <w:jc w:val="both"/>
        <w:rPr>
          <w:rFonts w:ascii="Arial" w:hAnsi="Arial" w:cs="Arial"/>
          <w:b/>
          <w:color w:val="FF0000"/>
        </w:rPr>
      </w:pPr>
    </w:p>
    <w:p w:rsidR="00F14898" w:rsidRDefault="00F14898" w:rsidP="00DD7EF2">
      <w:pPr>
        <w:pStyle w:val="ListParagraph"/>
        <w:tabs>
          <w:tab w:val="left" w:pos="1683"/>
        </w:tabs>
        <w:spacing w:line="256" w:lineRule="auto"/>
        <w:jc w:val="both"/>
        <w:rPr>
          <w:rFonts w:ascii="Arial" w:hAnsi="Arial" w:cs="Arial"/>
          <w:b/>
          <w:color w:val="FF0000"/>
        </w:rPr>
      </w:pPr>
    </w:p>
    <w:p w:rsidR="00F14898" w:rsidRDefault="00F14898" w:rsidP="00DD7EF2">
      <w:pPr>
        <w:pStyle w:val="ListParagraph"/>
        <w:tabs>
          <w:tab w:val="left" w:pos="1683"/>
        </w:tabs>
        <w:spacing w:line="256" w:lineRule="auto"/>
        <w:jc w:val="both"/>
        <w:rPr>
          <w:rFonts w:ascii="Arial" w:hAnsi="Arial" w:cs="Arial"/>
          <w:b/>
          <w:color w:val="FF0000"/>
        </w:rPr>
      </w:pPr>
    </w:p>
    <w:p w:rsidR="00F14898" w:rsidRDefault="00F14898" w:rsidP="00DD7EF2">
      <w:pPr>
        <w:pStyle w:val="ListParagraph"/>
        <w:tabs>
          <w:tab w:val="left" w:pos="1683"/>
        </w:tabs>
        <w:spacing w:line="256" w:lineRule="auto"/>
        <w:jc w:val="both"/>
        <w:rPr>
          <w:rFonts w:ascii="Arial" w:hAnsi="Arial" w:cs="Arial"/>
          <w:b/>
          <w:color w:val="FF0000"/>
        </w:rPr>
      </w:pPr>
    </w:p>
    <w:p w:rsidR="00F14898" w:rsidRDefault="00F14898" w:rsidP="00DD7EF2">
      <w:pPr>
        <w:pStyle w:val="ListParagraph"/>
        <w:tabs>
          <w:tab w:val="left" w:pos="1683"/>
        </w:tabs>
        <w:spacing w:line="256" w:lineRule="auto"/>
        <w:jc w:val="both"/>
        <w:rPr>
          <w:rFonts w:ascii="Arial" w:hAnsi="Arial" w:cs="Arial"/>
          <w:b/>
          <w:color w:val="FF0000"/>
        </w:rPr>
      </w:pPr>
    </w:p>
    <w:p w:rsidR="00F14898" w:rsidRDefault="00F14898" w:rsidP="00DD7EF2">
      <w:pPr>
        <w:pStyle w:val="ListParagraph"/>
        <w:tabs>
          <w:tab w:val="left" w:pos="1683"/>
        </w:tabs>
        <w:spacing w:line="256" w:lineRule="auto"/>
        <w:jc w:val="both"/>
        <w:rPr>
          <w:rFonts w:ascii="Arial" w:hAnsi="Arial" w:cs="Arial"/>
          <w:b/>
          <w:color w:val="FF0000"/>
        </w:rPr>
      </w:pPr>
    </w:p>
    <w:p w:rsidR="00F14898" w:rsidRDefault="00F14898" w:rsidP="00DD7EF2">
      <w:pPr>
        <w:pStyle w:val="ListParagraph"/>
        <w:tabs>
          <w:tab w:val="left" w:pos="1683"/>
        </w:tabs>
        <w:spacing w:line="256" w:lineRule="auto"/>
        <w:jc w:val="both"/>
        <w:rPr>
          <w:rFonts w:ascii="Arial" w:hAnsi="Arial" w:cs="Arial"/>
          <w:b/>
          <w:color w:val="FF0000"/>
        </w:rPr>
      </w:pPr>
    </w:p>
    <w:p w:rsidR="00F14898" w:rsidRDefault="00F14898" w:rsidP="00DD7EF2">
      <w:pPr>
        <w:pStyle w:val="ListParagraph"/>
        <w:tabs>
          <w:tab w:val="left" w:pos="1683"/>
        </w:tabs>
        <w:spacing w:line="256" w:lineRule="auto"/>
        <w:jc w:val="both"/>
        <w:rPr>
          <w:rFonts w:ascii="Arial" w:hAnsi="Arial" w:cs="Arial"/>
          <w:b/>
          <w:color w:val="FF0000"/>
        </w:rPr>
      </w:pPr>
    </w:p>
    <w:p w:rsidR="00DB4C68" w:rsidRPr="00620DAB" w:rsidRDefault="00791684" w:rsidP="00DD7EF2">
      <w:pPr>
        <w:pStyle w:val="ListParagraph"/>
        <w:tabs>
          <w:tab w:val="left" w:pos="1683"/>
        </w:tabs>
        <w:spacing w:line="256" w:lineRule="auto"/>
        <w:jc w:val="both"/>
        <w:rPr>
          <w:rFonts w:ascii="Arial" w:eastAsia="Calibri" w:hAnsi="Arial" w:cs="Arial"/>
          <w:color w:val="000000" w:themeColor="text1"/>
          <w:sz w:val="28"/>
          <w:szCs w:val="28"/>
        </w:rPr>
      </w:pPr>
      <w:r w:rsidRPr="00620DAB">
        <w:rPr>
          <w:rFonts w:ascii="Arial" w:hAnsi="Arial" w:cs="Arial"/>
          <w:b/>
          <w:color w:val="FF0000"/>
        </w:rPr>
        <w:lastRenderedPageBreak/>
        <w:t xml:space="preserve"> </w:t>
      </w:r>
      <w:r w:rsidR="00DD7EF2" w:rsidRPr="00620DAB">
        <w:rPr>
          <w:rFonts w:ascii="Arial" w:eastAsia="Calibri" w:hAnsi="Arial" w:cs="Arial"/>
          <w:b/>
          <w:sz w:val="28"/>
          <w:szCs w:val="28"/>
        </w:rPr>
        <w:t>Budget Programme Title</w:t>
      </w:r>
      <w:r w:rsidR="00DD7EF2" w:rsidRPr="00620DAB">
        <w:rPr>
          <w:rFonts w:ascii="Arial" w:eastAsia="Calibri" w:hAnsi="Arial" w:cs="Arial"/>
          <w:b/>
          <w:color w:val="000000" w:themeColor="text1"/>
          <w:sz w:val="28"/>
          <w:szCs w:val="28"/>
        </w:rPr>
        <w:t>: (Infrastructure Delivery and Management)</w:t>
      </w:r>
    </w:p>
    <w:tbl>
      <w:tblPr>
        <w:tblStyle w:val="TableGrid"/>
        <w:tblW w:w="5000" w:type="pct"/>
        <w:tblLook w:val="04A0" w:firstRow="1" w:lastRow="0" w:firstColumn="1" w:lastColumn="0" w:noHBand="0" w:noVBand="1"/>
      </w:tblPr>
      <w:tblGrid>
        <w:gridCol w:w="1546"/>
        <w:gridCol w:w="18"/>
        <w:gridCol w:w="1342"/>
        <w:gridCol w:w="62"/>
        <w:gridCol w:w="1575"/>
        <w:gridCol w:w="236"/>
        <w:gridCol w:w="1251"/>
        <w:gridCol w:w="171"/>
        <w:gridCol w:w="1331"/>
        <w:gridCol w:w="137"/>
        <w:gridCol w:w="979"/>
        <w:gridCol w:w="101"/>
        <w:gridCol w:w="1176"/>
        <w:gridCol w:w="67"/>
        <w:gridCol w:w="1290"/>
        <w:gridCol w:w="36"/>
        <w:gridCol w:w="1632"/>
      </w:tblGrid>
      <w:tr w:rsidR="00DB4C68" w:rsidRPr="00620DAB" w:rsidTr="00DB4C68">
        <w:trPr>
          <w:trHeight w:val="271"/>
        </w:trPr>
        <w:tc>
          <w:tcPr>
            <w:tcW w:w="5000" w:type="pct"/>
            <w:gridSpan w:val="17"/>
          </w:tcPr>
          <w:p w:rsidR="00DB4C68" w:rsidRPr="00620DAB" w:rsidRDefault="00DB4C68" w:rsidP="00DB4C68">
            <w:pPr>
              <w:rPr>
                <w:rFonts w:ascii="Arial" w:hAnsi="Arial" w:cs="Arial"/>
                <w:b/>
                <w:sz w:val="20"/>
                <w:szCs w:val="20"/>
              </w:rPr>
            </w:pPr>
            <w:r w:rsidRPr="00620DAB">
              <w:rPr>
                <w:rFonts w:ascii="Arial" w:hAnsi="Arial" w:cs="Arial"/>
                <w:b/>
                <w:sz w:val="20"/>
                <w:szCs w:val="20"/>
              </w:rPr>
              <w:t xml:space="preserve">National Objective:  </w:t>
            </w:r>
          </w:p>
        </w:tc>
      </w:tr>
      <w:tr w:rsidR="00DB4C68" w:rsidRPr="00620DAB" w:rsidTr="00DB4C68">
        <w:trPr>
          <w:trHeight w:val="271"/>
        </w:trPr>
        <w:tc>
          <w:tcPr>
            <w:tcW w:w="5000" w:type="pct"/>
            <w:gridSpan w:val="17"/>
          </w:tcPr>
          <w:p w:rsidR="00DB4C68" w:rsidRPr="00620DAB" w:rsidRDefault="00DB4C68" w:rsidP="00DB4C68">
            <w:pPr>
              <w:rPr>
                <w:rFonts w:ascii="Arial" w:hAnsi="Arial" w:cs="Arial"/>
                <w:b/>
                <w:sz w:val="20"/>
                <w:szCs w:val="20"/>
              </w:rPr>
            </w:pPr>
            <w:r w:rsidRPr="00620DAB">
              <w:rPr>
                <w:rFonts w:ascii="Arial" w:hAnsi="Arial" w:cs="Arial"/>
                <w:b/>
                <w:sz w:val="20"/>
                <w:szCs w:val="20"/>
              </w:rPr>
              <w:t xml:space="preserve">Programme Objective: </w:t>
            </w:r>
          </w:p>
        </w:tc>
      </w:tr>
      <w:tr w:rsidR="00DB4C68" w:rsidRPr="00620DAB" w:rsidTr="00DD7EF2">
        <w:trPr>
          <w:trHeight w:val="246"/>
        </w:trPr>
        <w:tc>
          <w:tcPr>
            <w:tcW w:w="597" w:type="pct"/>
            <w:vMerge w:val="restart"/>
          </w:tcPr>
          <w:p w:rsidR="00DB4C68" w:rsidRPr="00620DAB" w:rsidRDefault="003F4BDD" w:rsidP="00DB4C68">
            <w:pPr>
              <w:rPr>
                <w:rFonts w:ascii="Arial" w:eastAsia="Calibri" w:hAnsi="Arial" w:cs="Arial"/>
                <w:sz w:val="20"/>
                <w:szCs w:val="20"/>
              </w:rPr>
            </w:pPr>
            <w:r w:rsidRPr="00620DAB">
              <w:rPr>
                <w:rFonts w:ascii="Arial" w:eastAsia="Calibri" w:hAnsi="Arial" w:cs="Arial"/>
                <w:sz w:val="20"/>
                <w:szCs w:val="20"/>
              </w:rPr>
              <w:t>Physical and Spatial Planning Development</w:t>
            </w:r>
          </w:p>
        </w:tc>
        <w:tc>
          <w:tcPr>
            <w:tcW w:w="4403" w:type="pct"/>
            <w:gridSpan w:val="16"/>
          </w:tcPr>
          <w:p w:rsidR="00DB4C68" w:rsidRPr="00620DAB" w:rsidRDefault="00DB4C68" w:rsidP="00DB4C68">
            <w:pPr>
              <w:rPr>
                <w:rFonts w:ascii="Arial" w:eastAsia="Calibri" w:hAnsi="Arial" w:cs="Arial"/>
                <w:b/>
                <w:sz w:val="20"/>
                <w:szCs w:val="20"/>
              </w:rPr>
            </w:pPr>
            <w:r w:rsidRPr="00620DAB">
              <w:rPr>
                <w:rFonts w:ascii="Arial" w:eastAsia="Calibri" w:hAnsi="Arial" w:cs="Arial"/>
                <w:b/>
                <w:sz w:val="20"/>
                <w:szCs w:val="20"/>
              </w:rPr>
              <w:t>Out</w:t>
            </w:r>
            <w:r w:rsidR="00C00925" w:rsidRPr="00620DAB">
              <w:rPr>
                <w:rFonts w:ascii="Arial" w:eastAsia="Calibri" w:hAnsi="Arial" w:cs="Arial"/>
                <w:b/>
                <w:sz w:val="20"/>
                <w:szCs w:val="20"/>
              </w:rPr>
              <w:t xml:space="preserve">come 1 Improve in infrastructural Development and management </w:t>
            </w:r>
            <w:r w:rsidRPr="00620DAB">
              <w:rPr>
                <w:rFonts w:ascii="Arial" w:eastAsia="Calibri" w:hAnsi="Arial" w:cs="Arial"/>
                <w:b/>
                <w:sz w:val="20"/>
                <w:szCs w:val="20"/>
              </w:rPr>
              <w:t xml:space="preserve"> of the Assembly</w:t>
            </w:r>
          </w:p>
        </w:tc>
      </w:tr>
      <w:tr w:rsidR="00DD7EF2" w:rsidRPr="00620DAB" w:rsidTr="00477B8A">
        <w:trPr>
          <w:trHeight w:val="304"/>
        </w:trPr>
        <w:tc>
          <w:tcPr>
            <w:tcW w:w="597" w:type="pct"/>
            <w:vMerge/>
          </w:tcPr>
          <w:p w:rsidR="00DB4C68" w:rsidRPr="00620DAB" w:rsidRDefault="00DB4C68" w:rsidP="00DB4C68">
            <w:pPr>
              <w:rPr>
                <w:rFonts w:ascii="Arial" w:eastAsia="Calibri" w:hAnsi="Arial" w:cs="Arial"/>
                <w:sz w:val="20"/>
                <w:szCs w:val="20"/>
              </w:rPr>
            </w:pPr>
          </w:p>
        </w:tc>
        <w:tc>
          <w:tcPr>
            <w:tcW w:w="525" w:type="pct"/>
            <w:gridSpan w:val="2"/>
          </w:tcPr>
          <w:p w:rsidR="00DB4C68" w:rsidRPr="00620DAB" w:rsidRDefault="00DB4C68" w:rsidP="00DB4C68">
            <w:pPr>
              <w:rPr>
                <w:rFonts w:ascii="Arial" w:eastAsia="Calibri" w:hAnsi="Arial" w:cs="Arial"/>
                <w:sz w:val="20"/>
                <w:szCs w:val="20"/>
              </w:rPr>
            </w:pPr>
            <w:r w:rsidRPr="00620DAB">
              <w:rPr>
                <w:rFonts w:ascii="Arial" w:eastAsia="Calibri" w:hAnsi="Arial" w:cs="Arial"/>
                <w:sz w:val="20"/>
                <w:szCs w:val="20"/>
              </w:rPr>
              <w:t>Output 1.1</w:t>
            </w:r>
          </w:p>
        </w:tc>
        <w:tc>
          <w:tcPr>
            <w:tcW w:w="723" w:type="pct"/>
            <w:gridSpan w:val="3"/>
          </w:tcPr>
          <w:p w:rsidR="00DB4C68" w:rsidRPr="00620DAB" w:rsidRDefault="00C00925" w:rsidP="00F14898">
            <w:pPr>
              <w:rPr>
                <w:rFonts w:ascii="Arial" w:eastAsia="Calibri" w:hAnsi="Arial" w:cs="Arial"/>
                <w:sz w:val="20"/>
                <w:szCs w:val="20"/>
              </w:rPr>
            </w:pPr>
            <w:r w:rsidRPr="00620DAB">
              <w:rPr>
                <w:rFonts w:ascii="Arial" w:eastAsia="Calibri" w:hAnsi="Arial" w:cs="Arial"/>
                <w:sz w:val="20"/>
                <w:szCs w:val="20"/>
              </w:rPr>
              <w:t>Spatial planning committee organized</w:t>
            </w:r>
          </w:p>
        </w:tc>
        <w:tc>
          <w:tcPr>
            <w:tcW w:w="549" w:type="pct"/>
            <w:gridSpan w:val="2"/>
          </w:tcPr>
          <w:p w:rsidR="00DB4C68" w:rsidRPr="00620DAB" w:rsidRDefault="00C00925" w:rsidP="00F14898">
            <w:pPr>
              <w:rPr>
                <w:rFonts w:ascii="Arial" w:eastAsia="Calibri" w:hAnsi="Arial" w:cs="Arial"/>
                <w:sz w:val="20"/>
                <w:szCs w:val="20"/>
              </w:rPr>
            </w:pPr>
            <w:r w:rsidRPr="00620DAB">
              <w:rPr>
                <w:rFonts w:ascii="Arial" w:eastAsia="Calibri" w:hAnsi="Arial" w:cs="Arial"/>
                <w:sz w:val="20"/>
                <w:szCs w:val="20"/>
              </w:rPr>
              <w:t>Number of Spatial planning committee held</w:t>
            </w:r>
          </w:p>
        </w:tc>
        <w:tc>
          <w:tcPr>
            <w:tcW w:w="567" w:type="pct"/>
            <w:gridSpan w:val="2"/>
          </w:tcPr>
          <w:p w:rsidR="00DB4C68" w:rsidRPr="00620DAB" w:rsidRDefault="00C00925" w:rsidP="00DB4C68">
            <w:pPr>
              <w:jc w:val="center"/>
              <w:rPr>
                <w:rFonts w:ascii="Arial" w:eastAsia="Calibri" w:hAnsi="Arial" w:cs="Arial"/>
                <w:sz w:val="20"/>
                <w:szCs w:val="20"/>
              </w:rPr>
            </w:pPr>
            <w:r w:rsidRPr="00620DAB">
              <w:rPr>
                <w:rFonts w:ascii="Arial" w:eastAsia="Calibri" w:hAnsi="Arial" w:cs="Arial"/>
                <w:sz w:val="20"/>
                <w:szCs w:val="20"/>
              </w:rPr>
              <w:t>12</w:t>
            </w:r>
          </w:p>
        </w:tc>
        <w:tc>
          <w:tcPr>
            <w:tcW w:w="417" w:type="pct"/>
            <w:gridSpan w:val="2"/>
          </w:tcPr>
          <w:p w:rsidR="00DB4C68" w:rsidRPr="00620DAB" w:rsidRDefault="00C00925" w:rsidP="00DB4C68">
            <w:pPr>
              <w:jc w:val="center"/>
              <w:rPr>
                <w:rFonts w:ascii="Arial" w:eastAsia="Calibri" w:hAnsi="Arial" w:cs="Arial"/>
                <w:sz w:val="20"/>
                <w:szCs w:val="20"/>
              </w:rPr>
            </w:pPr>
            <w:r w:rsidRPr="00620DAB">
              <w:rPr>
                <w:rFonts w:ascii="Arial" w:eastAsia="Calibri" w:hAnsi="Arial" w:cs="Arial"/>
                <w:sz w:val="20"/>
                <w:szCs w:val="20"/>
              </w:rPr>
              <w:t>12</w:t>
            </w:r>
          </w:p>
        </w:tc>
        <w:tc>
          <w:tcPr>
            <w:tcW w:w="480" w:type="pct"/>
            <w:gridSpan w:val="2"/>
          </w:tcPr>
          <w:p w:rsidR="00DB4C68" w:rsidRPr="00620DAB" w:rsidRDefault="00D34CB5" w:rsidP="00DB4C68">
            <w:pPr>
              <w:jc w:val="center"/>
              <w:rPr>
                <w:rFonts w:ascii="Arial" w:eastAsia="Calibri" w:hAnsi="Arial" w:cs="Arial"/>
                <w:sz w:val="20"/>
                <w:szCs w:val="20"/>
              </w:rPr>
            </w:pPr>
            <w:r w:rsidRPr="00620DAB">
              <w:rPr>
                <w:rFonts w:ascii="Arial" w:eastAsia="Calibri" w:hAnsi="Arial" w:cs="Arial"/>
                <w:sz w:val="20"/>
                <w:szCs w:val="20"/>
              </w:rPr>
              <w:t>12</w:t>
            </w:r>
          </w:p>
        </w:tc>
        <w:tc>
          <w:tcPr>
            <w:tcW w:w="512" w:type="pct"/>
            <w:gridSpan w:val="2"/>
          </w:tcPr>
          <w:p w:rsidR="00DB4C68" w:rsidRPr="00620DAB" w:rsidRDefault="00D34CB5" w:rsidP="00DB4C68">
            <w:pPr>
              <w:jc w:val="center"/>
              <w:rPr>
                <w:rFonts w:ascii="Arial" w:eastAsia="Calibri" w:hAnsi="Arial" w:cs="Arial"/>
                <w:sz w:val="20"/>
                <w:szCs w:val="20"/>
              </w:rPr>
            </w:pPr>
            <w:r w:rsidRPr="00620DAB">
              <w:rPr>
                <w:rFonts w:ascii="Arial" w:eastAsia="Calibri" w:hAnsi="Arial" w:cs="Arial"/>
                <w:sz w:val="20"/>
                <w:szCs w:val="20"/>
              </w:rPr>
              <w:t>-</w:t>
            </w:r>
          </w:p>
        </w:tc>
        <w:tc>
          <w:tcPr>
            <w:tcW w:w="630" w:type="pct"/>
          </w:tcPr>
          <w:p w:rsidR="00DB4C68" w:rsidRPr="00620DAB" w:rsidRDefault="00DB4C68" w:rsidP="00DB4C68">
            <w:pPr>
              <w:jc w:val="center"/>
              <w:rPr>
                <w:rFonts w:ascii="Arial" w:eastAsia="Calibri" w:hAnsi="Arial" w:cs="Arial"/>
                <w:sz w:val="20"/>
                <w:szCs w:val="20"/>
              </w:rPr>
            </w:pPr>
          </w:p>
        </w:tc>
      </w:tr>
      <w:tr w:rsidR="00DD7EF2" w:rsidRPr="00620DAB" w:rsidTr="00477B8A">
        <w:trPr>
          <w:trHeight w:val="224"/>
        </w:trPr>
        <w:tc>
          <w:tcPr>
            <w:tcW w:w="597" w:type="pct"/>
            <w:vMerge/>
          </w:tcPr>
          <w:p w:rsidR="00DB4C68" w:rsidRPr="00620DAB" w:rsidRDefault="00DB4C68" w:rsidP="00DB4C68">
            <w:pPr>
              <w:rPr>
                <w:rFonts w:ascii="Arial" w:eastAsia="Calibri" w:hAnsi="Arial" w:cs="Arial"/>
                <w:sz w:val="20"/>
                <w:szCs w:val="20"/>
              </w:rPr>
            </w:pPr>
          </w:p>
        </w:tc>
        <w:tc>
          <w:tcPr>
            <w:tcW w:w="525" w:type="pct"/>
            <w:gridSpan w:val="2"/>
          </w:tcPr>
          <w:p w:rsidR="00DB4C68" w:rsidRPr="00620DAB" w:rsidRDefault="00AC6668" w:rsidP="00DB4C68">
            <w:pPr>
              <w:rPr>
                <w:rFonts w:ascii="Arial" w:eastAsia="Calibri" w:hAnsi="Arial" w:cs="Arial"/>
                <w:sz w:val="20"/>
                <w:szCs w:val="20"/>
              </w:rPr>
            </w:pPr>
            <w:r w:rsidRPr="00620DAB">
              <w:rPr>
                <w:rFonts w:ascii="Arial" w:eastAsia="Calibri" w:hAnsi="Arial" w:cs="Arial"/>
                <w:sz w:val="20"/>
                <w:szCs w:val="20"/>
              </w:rPr>
              <w:t>Output 1</w:t>
            </w:r>
            <w:r w:rsidR="00DB4C68" w:rsidRPr="00620DAB">
              <w:rPr>
                <w:rFonts w:ascii="Arial" w:eastAsia="Calibri" w:hAnsi="Arial" w:cs="Arial"/>
                <w:sz w:val="20"/>
                <w:szCs w:val="20"/>
              </w:rPr>
              <w:t>.2</w:t>
            </w:r>
          </w:p>
        </w:tc>
        <w:tc>
          <w:tcPr>
            <w:tcW w:w="723" w:type="pct"/>
            <w:gridSpan w:val="3"/>
          </w:tcPr>
          <w:p w:rsidR="00DB4C68" w:rsidRPr="00620DAB" w:rsidRDefault="00C00925" w:rsidP="00F14898">
            <w:pPr>
              <w:rPr>
                <w:rFonts w:ascii="Arial" w:eastAsia="Calibri" w:hAnsi="Arial" w:cs="Arial"/>
                <w:sz w:val="20"/>
                <w:szCs w:val="20"/>
              </w:rPr>
            </w:pPr>
            <w:r w:rsidRPr="00620DAB">
              <w:rPr>
                <w:rFonts w:ascii="Arial" w:eastAsia="Calibri" w:hAnsi="Arial" w:cs="Arial"/>
                <w:sz w:val="20"/>
                <w:szCs w:val="20"/>
              </w:rPr>
              <w:t>Technical committee meeting organized</w:t>
            </w:r>
          </w:p>
        </w:tc>
        <w:tc>
          <w:tcPr>
            <w:tcW w:w="549" w:type="pct"/>
            <w:gridSpan w:val="2"/>
          </w:tcPr>
          <w:p w:rsidR="00DB4C68" w:rsidRPr="00620DAB" w:rsidRDefault="00C00925" w:rsidP="00F14898">
            <w:pPr>
              <w:rPr>
                <w:rFonts w:ascii="Arial" w:eastAsia="Calibri" w:hAnsi="Arial" w:cs="Arial"/>
                <w:sz w:val="20"/>
                <w:szCs w:val="20"/>
              </w:rPr>
            </w:pPr>
            <w:r w:rsidRPr="00620DAB">
              <w:rPr>
                <w:rFonts w:ascii="Arial" w:eastAsia="Calibri" w:hAnsi="Arial" w:cs="Arial"/>
                <w:sz w:val="20"/>
                <w:szCs w:val="20"/>
              </w:rPr>
              <w:t>Number of Technical committee meeting held</w:t>
            </w:r>
          </w:p>
        </w:tc>
        <w:tc>
          <w:tcPr>
            <w:tcW w:w="567" w:type="pct"/>
            <w:gridSpan w:val="2"/>
          </w:tcPr>
          <w:p w:rsidR="00DB4C68" w:rsidRPr="00620DAB" w:rsidRDefault="00C00925" w:rsidP="00DB4C68">
            <w:pPr>
              <w:jc w:val="center"/>
              <w:rPr>
                <w:rFonts w:ascii="Arial" w:eastAsia="Calibri" w:hAnsi="Arial" w:cs="Arial"/>
                <w:sz w:val="20"/>
                <w:szCs w:val="20"/>
              </w:rPr>
            </w:pPr>
            <w:r w:rsidRPr="00620DAB">
              <w:rPr>
                <w:rFonts w:ascii="Arial" w:eastAsia="Calibri" w:hAnsi="Arial" w:cs="Arial"/>
                <w:sz w:val="20"/>
                <w:szCs w:val="20"/>
              </w:rPr>
              <w:t>12</w:t>
            </w:r>
          </w:p>
        </w:tc>
        <w:tc>
          <w:tcPr>
            <w:tcW w:w="417" w:type="pct"/>
            <w:gridSpan w:val="2"/>
          </w:tcPr>
          <w:p w:rsidR="00DB4C68" w:rsidRPr="00620DAB" w:rsidRDefault="00C00925" w:rsidP="00DB4C68">
            <w:pPr>
              <w:jc w:val="center"/>
              <w:rPr>
                <w:rFonts w:ascii="Arial" w:eastAsia="Calibri" w:hAnsi="Arial" w:cs="Arial"/>
                <w:sz w:val="20"/>
                <w:szCs w:val="20"/>
              </w:rPr>
            </w:pPr>
            <w:r w:rsidRPr="00620DAB">
              <w:rPr>
                <w:rFonts w:ascii="Arial" w:eastAsia="Calibri" w:hAnsi="Arial" w:cs="Arial"/>
                <w:sz w:val="20"/>
                <w:szCs w:val="20"/>
              </w:rPr>
              <w:t>12</w:t>
            </w:r>
          </w:p>
        </w:tc>
        <w:tc>
          <w:tcPr>
            <w:tcW w:w="480" w:type="pct"/>
            <w:gridSpan w:val="2"/>
          </w:tcPr>
          <w:p w:rsidR="00DB4C68" w:rsidRPr="00620DAB" w:rsidRDefault="00D34CB5" w:rsidP="00DB4C68">
            <w:pPr>
              <w:jc w:val="center"/>
              <w:rPr>
                <w:rFonts w:ascii="Arial" w:eastAsia="Calibri" w:hAnsi="Arial" w:cs="Arial"/>
                <w:sz w:val="20"/>
                <w:szCs w:val="20"/>
              </w:rPr>
            </w:pPr>
            <w:r w:rsidRPr="00620DAB">
              <w:rPr>
                <w:rFonts w:ascii="Arial" w:eastAsia="Calibri" w:hAnsi="Arial" w:cs="Arial"/>
                <w:sz w:val="20"/>
                <w:szCs w:val="20"/>
              </w:rPr>
              <w:t>12</w:t>
            </w:r>
          </w:p>
        </w:tc>
        <w:tc>
          <w:tcPr>
            <w:tcW w:w="512" w:type="pct"/>
            <w:gridSpan w:val="2"/>
          </w:tcPr>
          <w:p w:rsidR="00DB4C68" w:rsidRPr="00620DAB" w:rsidRDefault="00D34CB5" w:rsidP="00DB4C68">
            <w:pPr>
              <w:jc w:val="center"/>
              <w:rPr>
                <w:rFonts w:ascii="Arial" w:eastAsia="Calibri" w:hAnsi="Arial" w:cs="Arial"/>
                <w:sz w:val="20"/>
                <w:szCs w:val="20"/>
              </w:rPr>
            </w:pPr>
            <w:r w:rsidRPr="00620DAB">
              <w:rPr>
                <w:rFonts w:ascii="Arial" w:eastAsia="Calibri" w:hAnsi="Arial" w:cs="Arial"/>
                <w:sz w:val="20"/>
                <w:szCs w:val="20"/>
              </w:rPr>
              <w:t>-</w:t>
            </w:r>
          </w:p>
        </w:tc>
        <w:tc>
          <w:tcPr>
            <w:tcW w:w="630" w:type="pct"/>
          </w:tcPr>
          <w:p w:rsidR="00DB4C68" w:rsidRPr="00620DAB" w:rsidRDefault="00DB4C68" w:rsidP="00DB4C68">
            <w:pPr>
              <w:jc w:val="center"/>
              <w:rPr>
                <w:rFonts w:ascii="Arial" w:eastAsia="Calibri" w:hAnsi="Arial" w:cs="Arial"/>
                <w:sz w:val="20"/>
                <w:szCs w:val="20"/>
              </w:rPr>
            </w:pPr>
          </w:p>
        </w:tc>
      </w:tr>
      <w:tr w:rsidR="00DB4C68" w:rsidRPr="00620DAB" w:rsidTr="00DD7EF2">
        <w:trPr>
          <w:trHeight w:val="246"/>
        </w:trPr>
        <w:tc>
          <w:tcPr>
            <w:tcW w:w="597" w:type="pct"/>
            <w:vMerge w:val="restart"/>
          </w:tcPr>
          <w:p w:rsidR="00DB4C68" w:rsidRPr="00620DAB" w:rsidRDefault="00AC6668" w:rsidP="00DB4C68">
            <w:pPr>
              <w:rPr>
                <w:rFonts w:ascii="Arial" w:eastAsia="Calibri" w:hAnsi="Arial" w:cs="Arial"/>
                <w:sz w:val="20"/>
                <w:szCs w:val="20"/>
              </w:rPr>
            </w:pPr>
            <w:r w:rsidRPr="00620DAB">
              <w:rPr>
                <w:rFonts w:ascii="Arial" w:eastAsia="Calibri" w:hAnsi="Arial" w:cs="Arial"/>
                <w:sz w:val="20"/>
                <w:szCs w:val="20"/>
              </w:rPr>
              <w:t xml:space="preserve">Public </w:t>
            </w:r>
            <w:proofErr w:type="spellStart"/>
            <w:r w:rsidRPr="00620DAB">
              <w:rPr>
                <w:rFonts w:ascii="Arial" w:eastAsia="Calibri" w:hAnsi="Arial" w:cs="Arial"/>
                <w:sz w:val="20"/>
                <w:szCs w:val="20"/>
              </w:rPr>
              <w:t>works,Rural</w:t>
            </w:r>
            <w:proofErr w:type="spellEnd"/>
            <w:r w:rsidRPr="00620DAB">
              <w:rPr>
                <w:rFonts w:ascii="Arial" w:eastAsia="Calibri" w:hAnsi="Arial" w:cs="Arial"/>
                <w:sz w:val="20"/>
                <w:szCs w:val="20"/>
              </w:rPr>
              <w:t xml:space="preserve"> Housing and Water Management</w:t>
            </w:r>
          </w:p>
        </w:tc>
        <w:tc>
          <w:tcPr>
            <w:tcW w:w="4403" w:type="pct"/>
            <w:gridSpan w:val="16"/>
          </w:tcPr>
          <w:p w:rsidR="00DB4C68" w:rsidRPr="00620DAB" w:rsidRDefault="00DB4C68" w:rsidP="00DB4C68">
            <w:pPr>
              <w:rPr>
                <w:rFonts w:ascii="Arial" w:eastAsia="Calibri" w:hAnsi="Arial" w:cs="Arial"/>
                <w:b/>
                <w:sz w:val="20"/>
                <w:szCs w:val="20"/>
              </w:rPr>
            </w:pPr>
            <w:r w:rsidRPr="00620DAB">
              <w:rPr>
                <w:rFonts w:ascii="Arial" w:eastAsia="Calibri" w:hAnsi="Arial" w:cs="Arial"/>
                <w:b/>
                <w:sz w:val="20"/>
                <w:szCs w:val="20"/>
              </w:rPr>
              <w:t>O</w:t>
            </w:r>
            <w:r w:rsidR="00AC6668" w:rsidRPr="00620DAB">
              <w:rPr>
                <w:rFonts w:ascii="Arial" w:eastAsia="Calibri" w:hAnsi="Arial" w:cs="Arial"/>
                <w:b/>
                <w:sz w:val="20"/>
                <w:szCs w:val="20"/>
              </w:rPr>
              <w:t>utcome 2</w:t>
            </w:r>
            <w:r w:rsidRPr="00620DAB">
              <w:rPr>
                <w:rFonts w:ascii="Arial" w:eastAsia="Calibri" w:hAnsi="Arial" w:cs="Arial"/>
                <w:b/>
                <w:sz w:val="20"/>
                <w:szCs w:val="20"/>
              </w:rPr>
              <w:t>: Enhance effective and efficient management of sanitation issues of the Assembly</w:t>
            </w:r>
          </w:p>
        </w:tc>
      </w:tr>
      <w:tr w:rsidR="00DD7EF2" w:rsidRPr="00620DAB" w:rsidTr="00477B8A">
        <w:trPr>
          <w:trHeight w:val="304"/>
        </w:trPr>
        <w:tc>
          <w:tcPr>
            <w:tcW w:w="597" w:type="pct"/>
            <w:vMerge/>
          </w:tcPr>
          <w:p w:rsidR="00DB4C68" w:rsidRPr="00620DAB" w:rsidRDefault="00DB4C68" w:rsidP="00DB4C68">
            <w:pPr>
              <w:rPr>
                <w:rFonts w:ascii="Arial" w:eastAsia="Calibri" w:hAnsi="Arial" w:cs="Arial"/>
                <w:sz w:val="20"/>
                <w:szCs w:val="20"/>
              </w:rPr>
            </w:pPr>
          </w:p>
        </w:tc>
        <w:tc>
          <w:tcPr>
            <w:tcW w:w="525" w:type="pct"/>
            <w:gridSpan w:val="2"/>
          </w:tcPr>
          <w:p w:rsidR="00DB4C68" w:rsidRPr="00620DAB" w:rsidRDefault="00AC6668" w:rsidP="00DB4C68">
            <w:pPr>
              <w:rPr>
                <w:rFonts w:ascii="Arial" w:eastAsia="Calibri" w:hAnsi="Arial" w:cs="Arial"/>
                <w:sz w:val="20"/>
                <w:szCs w:val="20"/>
              </w:rPr>
            </w:pPr>
            <w:r w:rsidRPr="00620DAB">
              <w:rPr>
                <w:rFonts w:ascii="Arial" w:eastAsia="Calibri" w:hAnsi="Arial" w:cs="Arial"/>
                <w:sz w:val="20"/>
                <w:szCs w:val="20"/>
              </w:rPr>
              <w:t>Output 2</w:t>
            </w:r>
            <w:r w:rsidR="00DB4C68" w:rsidRPr="00620DAB">
              <w:rPr>
                <w:rFonts w:ascii="Arial" w:eastAsia="Calibri" w:hAnsi="Arial" w:cs="Arial"/>
                <w:sz w:val="20"/>
                <w:szCs w:val="20"/>
              </w:rPr>
              <w:t>.1</w:t>
            </w:r>
          </w:p>
        </w:tc>
        <w:tc>
          <w:tcPr>
            <w:tcW w:w="723" w:type="pct"/>
            <w:gridSpan w:val="3"/>
          </w:tcPr>
          <w:p w:rsidR="00DB4C68" w:rsidRPr="00620DAB" w:rsidRDefault="00AC6668" w:rsidP="00F14898">
            <w:pPr>
              <w:rPr>
                <w:rFonts w:ascii="Arial" w:eastAsia="Calibri" w:hAnsi="Arial" w:cs="Arial"/>
                <w:sz w:val="20"/>
                <w:szCs w:val="20"/>
              </w:rPr>
            </w:pPr>
            <w:r w:rsidRPr="00620DAB">
              <w:rPr>
                <w:rFonts w:ascii="Arial" w:eastAsia="Calibri" w:hAnsi="Arial" w:cs="Arial"/>
                <w:sz w:val="20"/>
                <w:szCs w:val="20"/>
              </w:rPr>
              <w:t>Site meeting organized</w:t>
            </w:r>
          </w:p>
        </w:tc>
        <w:tc>
          <w:tcPr>
            <w:tcW w:w="549" w:type="pct"/>
            <w:gridSpan w:val="2"/>
          </w:tcPr>
          <w:p w:rsidR="00DB4C68" w:rsidRPr="00620DAB" w:rsidRDefault="00AC6668" w:rsidP="00F14898">
            <w:pPr>
              <w:rPr>
                <w:rFonts w:ascii="Arial" w:eastAsia="Calibri" w:hAnsi="Arial" w:cs="Arial"/>
                <w:sz w:val="20"/>
                <w:szCs w:val="20"/>
              </w:rPr>
            </w:pPr>
            <w:r w:rsidRPr="00620DAB">
              <w:rPr>
                <w:rFonts w:ascii="Arial" w:eastAsia="Calibri" w:hAnsi="Arial" w:cs="Arial"/>
                <w:sz w:val="20"/>
                <w:szCs w:val="20"/>
              </w:rPr>
              <w:t>Number of site meeting held</w:t>
            </w:r>
          </w:p>
        </w:tc>
        <w:tc>
          <w:tcPr>
            <w:tcW w:w="567" w:type="pct"/>
            <w:gridSpan w:val="2"/>
          </w:tcPr>
          <w:p w:rsidR="00DB4C68" w:rsidRPr="00620DAB" w:rsidRDefault="00AC6668" w:rsidP="00DB4C68">
            <w:pPr>
              <w:jc w:val="center"/>
              <w:rPr>
                <w:rFonts w:ascii="Arial" w:eastAsia="Calibri" w:hAnsi="Arial" w:cs="Arial"/>
                <w:sz w:val="20"/>
                <w:szCs w:val="20"/>
              </w:rPr>
            </w:pPr>
            <w:r w:rsidRPr="00620DAB">
              <w:rPr>
                <w:rFonts w:ascii="Arial" w:eastAsia="Calibri" w:hAnsi="Arial" w:cs="Arial"/>
                <w:sz w:val="20"/>
                <w:szCs w:val="20"/>
              </w:rPr>
              <w:t>8</w:t>
            </w:r>
          </w:p>
        </w:tc>
        <w:tc>
          <w:tcPr>
            <w:tcW w:w="417" w:type="pct"/>
            <w:gridSpan w:val="2"/>
          </w:tcPr>
          <w:p w:rsidR="00DB4C68" w:rsidRPr="00620DAB" w:rsidRDefault="000925B3" w:rsidP="00DB4C68">
            <w:pPr>
              <w:jc w:val="center"/>
              <w:rPr>
                <w:rFonts w:ascii="Arial" w:eastAsia="Calibri" w:hAnsi="Arial" w:cs="Arial"/>
                <w:sz w:val="20"/>
                <w:szCs w:val="20"/>
              </w:rPr>
            </w:pPr>
            <w:r w:rsidRPr="00620DAB">
              <w:rPr>
                <w:rFonts w:ascii="Arial" w:eastAsia="Calibri" w:hAnsi="Arial" w:cs="Arial"/>
                <w:sz w:val="20"/>
                <w:szCs w:val="20"/>
              </w:rPr>
              <w:t>15</w:t>
            </w:r>
          </w:p>
        </w:tc>
        <w:tc>
          <w:tcPr>
            <w:tcW w:w="480" w:type="pct"/>
            <w:gridSpan w:val="2"/>
          </w:tcPr>
          <w:p w:rsidR="00DB4C68" w:rsidRPr="00620DAB" w:rsidRDefault="000925B3" w:rsidP="00DB4C68">
            <w:pPr>
              <w:jc w:val="center"/>
              <w:rPr>
                <w:rFonts w:ascii="Arial" w:eastAsia="Calibri" w:hAnsi="Arial" w:cs="Arial"/>
                <w:sz w:val="20"/>
                <w:szCs w:val="20"/>
              </w:rPr>
            </w:pPr>
            <w:r w:rsidRPr="00620DAB">
              <w:rPr>
                <w:rFonts w:ascii="Arial" w:eastAsia="Calibri" w:hAnsi="Arial" w:cs="Arial"/>
                <w:sz w:val="20"/>
                <w:szCs w:val="20"/>
              </w:rPr>
              <w:t>10</w:t>
            </w:r>
          </w:p>
        </w:tc>
        <w:tc>
          <w:tcPr>
            <w:tcW w:w="512" w:type="pct"/>
            <w:gridSpan w:val="2"/>
          </w:tcPr>
          <w:p w:rsidR="00DB4C68" w:rsidRPr="00620DAB" w:rsidRDefault="00983689" w:rsidP="00DB4C68">
            <w:pPr>
              <w:jc w:val="center"/>
              <w:rPr>
                <w:rFonts w:ascii="Arial" w:eastAsia="Calibri" w:hAnsi="Arial" w:cs="Arial"/>
                <w:sz w:val="20"/>
                <w:szCs w:val="20"/>
              </w:rPr>
            </w:pPr>
            <w:r w:rsidRPr="00620DAB">
              <w:rPr>
                <w:rFonts w:ascii="Arial" w:eastAsia="Calibri" w:hAnsi="Arial" w:cs="Arial"/>
                <w:sz w:val="20"/>
                <w:szCs w:val="20"/>
              </w:rPr>
              <w:t>5</w:t>
            </w:r>
          </w:p>
        </w:tc>
        <w:tc>
          <w:tcPr>
            <w:tcW w:w="630" w:type="pct"/>
          </w:tcPr>
          <w:p w:rsidR="00DB4C68" w:rsidRPr="00620DAB" w:rsidRDefault="00DB4C68" w:rsidP="00DB4C68">
            <w:pPr>
              <w:jc w:val="center"/>
              <w:rPr>
                <w:rFonts w:ascii="Arial" w:eastAsia="Calibri" w:hAnsi="Arial" w:cs="Arial"/>
                <w:sz w:val="20"/>
                <w:szCs w:val="20"/>
              </w:rPr>
            </w:pPr>
          </w:p>
        </w:tc>
      </w:tr>
      <w:tr w:rsidR="00DD7EF2" w:rsidRPr="00620DAB" w:rsidTr="00477B8A">
        <w:trPr>
          <w:trHeight w:val="224"/>
        </w:trPr>
        <w:tc>
          <w:tcPr>
            <w:tcW w:w="597" w:type="pct"/>
            <w:vMerge/>
          </w:tcPr>
          <w:p w:rsidR="00DB4C68" w:rsidRPr="00620DAB" w:rsidRDefault="00DB4C68" w:rsidP="00DB4C68">
            <w:pPr>
              <w:rPr>
                <w:rFonts w:ascii="Arial" w:eastAsia="Calibri" w:hAnsi="Arial" w:cs="Arial"/>
                <w:sz w:val="20"/>
                <w:szCs w:val="20"/>
              </w:rPr>
            </w:pPr>
          </w:p>
        </w:tc>
        <w:tc>
          <w:tcPr>
            <w:tcW w:w="525" w:type="pct"/>
            <w:gridSpan w:val="2"/>
          </w:tcPr>
          <w:p w:rsidR="00DB4C68" w:rsidRPr="00620DAB" w:rsidRDefault="00AC6668" w:rsidP="00DB4C68">
            <w:pPr>
              <w:rPr>
                <w:rFonts w:ascii="Arial" w:eastAsia="Calibri" w:hAnsi="Arial" w:cs="Arial"/>
                <w:sz w:val="20"/>
                <w:szCs w:val="20"/>
              </w:rPr>
            </w:pPr>
            <w:r w:rsidRPr="00620DAB">
              <w:rPr>
                <w:rFonts w:ascii="Arial" w:eastAsia="Calibri" w:hAnsi="Arial" w:cs="Arial"/>
                <w:sz w:val="20"/>
                <w:szCs w:val="20"/>
              </w:rPr>
              <w:t>Output 2</w:t>
            </w:r>
            <w:r w:rsidR="00DB4C68" w:rsidRPr="00620DAB">
              <w:rPr>
                <w:rFonts w:ascii="Arial" w:eastAsia="Calibri" w:hAnsi="Arial" w:cs="Arial"/>
                <w:sz w:val="20"/>
                <w:szCs w:val="20"/>
              </w:rPr>
              <w:t>.2</w:t>
            </w:r>
          </w:p>
        </w:tc>
        <w:tc>
          <w:tcPr>
            <w:tcW w:w="723" w:type="pct"/>
            <w:gridSpan w:val="3"/>
          </w:tcPr>
          <w:p w:rsidR="00DB4C68" w:rsidRPr="00620DAB" w:rsidRDefault="00AC6668" w:rsidP="00F14898">
            <w:pPr>
              <w:rPr>
                <w:rFonts w:ascii="Arial" w:eastAsia="Calibri" w:hAnsi="Arial" w:cs="Arial"/>
                <w:sz w:val="20"/>
                <w:szCs w:val="20"/>
              </w:rPr>
            </w:pPr>
            <w:r w:rsidRPr="00620DAB">
              <w:rPr>
                <w:rFonts w:ascii="Arial" w:eastAsia="Calibri" w:hAnsi="Arial" w:cs="Arial"/>
                <w:sz w:val="20"/>
                <w:szCs w:val="20"/>
              </w:rPr>
              <w:t>Inspection of Physical projects organized</w:t>
            </w:r>
          </w:p>
        </w:tc>
        <w:tc>
          <w:tcPr>
            <w:tcW w:w="549" w:type="pct"/>
            <w:gridSpan w:val="2"/>
          </w:tcPr>
          <w:p w:rsidR="00DB4C68" w:rsidRPr="00620DAB" w:rsidRDefault="00AC6668" w:rsidP="00F14898">
            <w:pPr>
              <w:rPr>
                <w:rFonts w:ascii="Arial" w:eastAsia="Calibri" w:hAnsi="Arial" w:cs="Arial"/>
                <w:sz w:val="20"/>
                <w:szCs w:val="20"/>
              </w:rPr>
            </w:pPr>
            <w:r w:rsidRPr="00620DAB">
              <w:rPr>
                <w:rFonts w:ascii="Arial" w:eastAsia="Calibri" w:hAnsi="Arial" w:cs="Arial"/>
                <w:sz w:val="20"/>
                <w:szCs w:val="20"/>
              </w:rPr>
              <w:t xml:space="preserve">Number of physical projects </w:t>
            </w:r>
            <w:r w:rsidR="007F02C4" w:rsidRPr="00620DAB">
              <w:rPr>
                <w:rFonts w:ascii="Arial" w:eastAsia="Calibri" w:hAnsi="Arial" w:cs="Arial"/>
                <w:sz w:val="20"/>
                <w:szCs w:val="20"/>
              </w:rPr>
              <w:t>held</w:t>
            </w:r>
          </w:p>
        </w:tc>
        <w:tc>
          <w:tcPr>
            <w:tcW w:w="567" w:type="pct"/>
            <w:gridSpan w:val="2"/>
          </w:tcPr>
          <w:p w:rsidR="00DB4C68" w:rsidRPr="00620DAB" w:rsidRDefault="007F02C4" w:rsidP="00DB4C68">
            <w:pPr>
              <w:jc w:val="center"/>
              <w:rPr>
                <w:rFonts w:ascii="Arial" w:eastAsia="Calibri" w:hAnsi="Arial" w:cs="Arial"/>
                <w:sz w:val="20"/>
                <w:szCs w:val="20"/>
              </w:rPr>
            </w:pPr>
            <w:r w:rsidRPr="00620DAB">
              <w:rPr>
                <w:rFonts w:ascii="Arial" w:eastAsia="Calibri" w:hAnsi="Arial" w:cs="Arial"/>
                <w:sz w:val="20"/>
                <w:szCs w:val="20"/>
              </w:rPr>
              <w:t>19</w:t>
            </w:r>
          </w:p>
        </w:tc>
        <w:tc>
          <w:tcPr>
            <w:tcW w:w="417" w:type="pct"/>
            <w:gridSpan w:val="2"/>
          </w:tcPr>
          <w:p w:rsidR="00DB4C68" w:rsidRPr="00620DAB" w:rsidRDefault="000925B3" w:rsidP="00DB4C68">
            <w:pPr>
              <w:jc w:val="center"/>
              <w:rPr>
                <w:rFonts w:ascii="Arial" w:eastAsia="Calibri" w:hAnsi="Arial" w:cs="Arial"/>
                <w:sz w:val="20"/>
                <w:szCs w:val="20"/>
              </w:rPr>
            </w:pPr>
            <w:r w:rsidRPr="00620DAB">
              <w:rPr>
                <w:rFonts w:ascii="Arial" w:eastAsia="Calibri" w:hAnsi="Arial" w:cs="Arial"/>
                <w:sz w:val="20"/>
                <w:szCs w:val="20"/>
              </w:rPr>
              <w:t>8</w:t>
            </w:r>
          </w:p>
        </w:tc>
        <w:tc>
          <w:tcPr>
            <w:tcW w:w="480" w:type="pct"/>
            <w:gridSpan w:val="2"/>
          </w:tcPr>
          <w:p w:rsidR="00DB4C68" w:rsidRPr="00620DAB" w:rsidRDefault="000925B3" w:rsidP="00DB4C68">
            <w:pPr>
              <w:jc w:val="center"/>
              <w:rPr>
                <w:rFonts w:ascii="Arial" w:eastAsia="Calibri" w:hAnsi="Arial" w:cs="Arial"/>
                <w:sz w:val="20"/>
                <w:szCs w:val="20"/>
              </w:rPr>
            </w:pPr>
            <w:r w:rsidRPr="00620DAB">
              <w:rPr>
                <w:rFonts w:ascii="Arial" w:eastAsia="Calibri" w:hAnsi="Arial" w:cs="Arial"/>
                <w:sz w:val="20"/>
                <w:szCs w:val="20"/>
              </w:rPr>
              <w:t>7</w:t>
            </w:r>
          </w:p>
        </w:tc>
        <w:tc>
          <w:tcPr>
            <w:tcW w:w="512" w:type="pct"/>
            <w:gridSpan w:val="2"/>
          </w:tcPr>
          <w:p w:rsidR="00DB4C68" w:rsidRPr="00620DAB" w:rsidRDefault="000925B3" w:rsidP="00DB4C68">
            <w:pPr>
              <w:jc w:val="center"/>
              <w:rPr>
                <w:rFonts w:ascii="Arial" w:eastAsia="Calibri" w:hAnsi="Arial" w:cs="Arial"/>
                <w:sz w:val="20"/>
                <w:szCs w:val="20"/>
              </w:rPr>
            </w:pPr>
            <w:r w:rsidRPr="00620DAB">
              <w:rPr>
                <w:rFonts w:ascii="Arial" w:eastAsia="Calibri" w:hAnsi="Arial" w:cs="Arial"/>
                <w:sz w:val="20"/>
                <w:szCs w:val="20"/>
              </w:rPr>
              <w:t>1</w:t>
            </w:r>
          </w:p>
        </w:tc>
        <w:tc>
          <w:tcPr>
            <w:tcW w:w="630" w:type="pct"/>
          </w:tcPr>
          <w:p w:rsidR="00DB4C68" w:rsidRPr="00620DAB" w:rsidRDefault="00DB4C68" w:rsidP="00EB2E8B">
            <w:pPr>
              <w:rPr>
                <w:rFonts w:ascii="Arial" w:eastAsia="Calibri" w:hAnsi="Arial" w:cs="Arial"/>
                <w:sz w:val="20"/>
                <w:szCs w:val="20"/>
              </w:rPr>
            </w:pPr>
          </w:p>
        </w:tc>
      </w:tr>
      <w:tr w:rsidR="005C3AC8" w:rsidRPr="00620DAB" w:rsidTr="00DD7EF2">
        <w:trPr>
          <w:trHeight w:val="246"/>
        </w:trPr>
        <w:tc>
          <w:tcPr>
            <w:tcW w:w="597" w:type="pct"/>
            <w:vMerge w:val="restart"/>
          </w:tcPr>
          <w:p w:rsidR="005C3AC8" w:rsidRPr="00620DAB" w:rsidRDefault="005C3AC8" w:rsidP="00444088">
            <w:pPr>
              <w:rPr>
                <w:rFonts w:ascii="Arial" w:eastAsia="Calibri" w:hAnsi="Arial" w:cs="Arial"/>
                <w:sz w:val="20"/>
                <w:szCs w:val="20"/>
              </w:rPr>
            </w:pPr>
            <w:r w:rsidRPr="00620DAB">
              <w:rPr>
                <w:rFonts w:ascii="Arial" w:eastAsia="Calibri" w:hAnsi="Arial" w:cs="Arial"/>
                <w:sz w:val="20"/>
                <w:szCs w:val="20"/>
              </w:rPr>
              <w:t>Road and Transport</w:t>
            </w:r>
          </w:p>
        </w:tc>
        <w:tc>
          <w:tcPr>
            <w:tcW w:w="4403" w:type="pct"/>
            <w:gridSpan w:val="16"/>
          </w:tcPr>
          <w:p w:rsidR="005C3AC8" w:rsidRPr="00620DAB" w:rsidRDefault="005C3AC8" w:rsidP="00444088">
            <w:pPr>
              <w:rPr>
                <w:rFonts w:ascii="Arial" w:eastAsia="Calibri" w:hAnsi="Arial" w:cs="Arial"/>
                <w:b/>
                <w:sz w:val="20"/>
                <w:szCs w:val="20"/>
              </w:rPr>
            </w:pPr>
            <w:r w:rsidRPr="00620DAB">
              <w:rPr>
                <w:rFonts w:ascii="Arial" w:eastAsia="Calibri" w:hAnsi="Arial" w:cs="Arial"/>
                <w:b/>
                <w:sz w:val="20"/>
                <w:szCs w:val="20"/>
              </w:rPr>
              <w:t>Outcome 3: Enhance efficient movement of people, goods and service of the Assembly</w:t>
            </w:r>
          </w:p>
        </w:tc>
      </w:tr>
      <w:tr w:rsidR="00B27E1C" w:rsidRPr="00620DAB" w:rsidTr="00477B8A">
        <w:trPr>
          <w:trHeight w:val="304"/>
        </w:trPr>
        <w:tc>
          <w:tcPr>
            <w:tcW w:w="597" w:type="pct"/>
            <w:vMerge/>
          </w:tcPr>
          <w:p w:rsidR="005C3AC8" w:rsidRPr="00620DAB" w:rsidRDefault="005C3AC8" w:rsidP="00444088">
            <w:pPr>
              <w:rPr>
                <w:rFonts w:ascii="Arial" w:eastAsia="Calibri" w:hAnsi="Arial" w:cs="Arial"/>
                <w:sz w:val="20"/>
                <w:szCs w:val="20"/>
              </w:rPr>
            </w:pPr>
          </w:p>
        </w:tc>
        <w:tc>
          <w:tcPr>
            <w:tcW w:w="525" w:type="pct"/>
            <w:gridSpan w:val="2"/>
          </w:tcPr>
          <w:p w:rsidR="005C3AC8" w:rsidRPr="00620DAB" w:rsidRDefault="005C3AC8" w:rsidP="00444088">
            <w:pPr>
              <w:rPr>
                <w:rFonts w:ascii="Arial" w:eastAsia="Calibri" w:hAnsi="Arial" w:cs="Arial"/>
                <w:sz w:val="20"/>
                <w:szCs w:val="20"/>
              </w:rPr>
            </w:pPr>
            <w:r w:rsidRPr="00620DAB">
              <w:rPr>
                <w:rFonts w:ascii="Arial" w:eastAsia="Calibri" w:hAnsi="Arial" w:cs="Arial"/>
                <w:sz w:val="20"/>
                <w:szCs w:val="20"/>
              </w:rPr>
              <w:t>Output 3.1</w:t>
            </w:r>
          </w:p>
        </w:tc>
        <w:tc>
          <w:tcPr>
            <w:tcW w:w="723" w:type="pct"/>
            <w:gridSpan w:val="3"/>
          </w:tcPr>
          <w:p w:rsidR="005C3AC8" w:rsidRPr="00620DAB" w:rsidRDefault="005C3AC8" w:rsidP="00F14898">
            <w:pPr>
              <w:rPr>
                <w:rFonts w:ascii="Arial" w:eastAsia="Calibri" w:hAnsi="Arial" w:cs="Arial"/>
                <w:sz w:val="20"/>
                <w:szCs w:val="20"/>
              </w:rPr>
            </w:pPr>
            <w:r w:rsidRPr="00620DAB">
              <w:rPr>
                <w:rFonts w:ascii="Arial" w:eastAsia="Calibri" w:hAnsi="Arial" w:cs="Arial"/>
                <w:sz w:val="20"/>
                <w:szCs w:val="20"/>
              </w:rPr>
              <w:t>Feeder Roads Shaped</w:t>
            </w:r>
          </w:p>
        </w:tc>
        <w:tc>
          <w:tcPr>
            <w:tcW w:w="549" w:type="pct"/>
            <w:gridSpan w:val="2"/>
          </w:tcPr>
          <w:p w:rsidR="005C3AC8" w:rsidRPr="00620DAB" w:rsidRDefault="005C3AC8" w:rsidP="00F14898">
            <w:pPr>
              <w:rPr>
                <w:rFonts w:ascii="Arial" w:eastAsia="Calibri" w:hAnsi="Arial" w:cs="Arial"/>
                <w:sz w:val="20"/>
                <w:szCs w:val="20"/>
              </w:rPr>
            </w:pPr>
            <w:proofErr w:type="spellStart"/>
            <w:r w:rsidRPr="00620DAB">
              <w:rPr>
                <w:rFonts w:ascii="Arial" w:eastAsia="Calibri" w:hAnsi="Arial" w:cs="Arial"/>
                <w:sz w:val="20"/>
                <w:szCs w:val="20"/>
              </w:rPr>
              <w:t>Kilometre</w:t>
            </w:r>
            <w:proofErr w:type="spellEnd"/>
            <w:r w:rsidRPr="00620DAB">
              <w:rPr>
                <w:rFonts w:ascii="Arial" w:eastAsia="Calibri" w:hAnsi="Arial" w:cs="Arial"/>
                <w:sz w:val="20"/>
                <w:szCs w:val="20"/>
              </w:rPr>
              <w:t xml:space="preserve"> of urban Roads shaped</w:t>
            </w:r>
            <w:r w:rsidR="00D974DE" w:rsidRPr="00620DAB">
              <w:rPr>
                <w:rFonts w:ascii="Arial" w:eastAsia="Calibri" w:hAnsi="Arial" w:cs="Arial"/>
                <w:sz w:val="20"/>
                <w:szCs w:val="20"/>
              </w:rPr>
              <w:t xml:space="preserve"> with gravel</w:t>
            </w:r>
          </w:p>
        </w:tc>
        <w:tc>
          <w:tcPr>
            <w:tcW w:w="567" w:type="pct"/>
            <w:gridSpan w:val="2"/>
          </w:tcPr>
          <w:p w:rsidR="005C3AC8" w:rsidRPr="00620DAB" w:rsidRDefault="00D974DE" w:rsidP="00444088">
            <w:pPr>
              <w:jc w:val="center"/>
              <w:rPr>
                <w:rFonts w:ascii="Arial" w:eastAsia="Calibri" w:hAnsi="Arial" w:cs="Arial"/>
                <w:sz w:val="20"/>
                <w:szCs w:val="20"/>
              </w:rPr>
            </w:pPr>
            <w:r w:rsidRPr="00620DAB">
              <w:rPr>
                <w:rFonts w:ascii="Arial" w:eastAsia="Calibri" w:hAnsi="Arial" w:cs="Arial"/>
                <w:sz w:val="20"/>
                <w:szCs w:val="20"/>
              </w:rPr>
              <w:t>60km</w:t>
            </w:r>
          </w:p>
        </w:tc>
        <w:tc>
          <w:tcPr>
            <w:tcW w:w="417" w:type="pct"/>
            <w:gridSpan w:val="2"/>
          </w:tcPr>
          <w:p w:rsidR="005C3AC8" w:rsidRPr="00620DAB" w:rsidRDefault="00177902" w:rsidP="00444088">
            <w:pPr>
              <w:jc w:val="center"/>
              <w:rPr>
                <w:rFonts w:ascii="Arial" w:eastAsia="Calibri" w:hAnsi="Arial" w:cs="Arial"/>
                <w:sz w:val="20"/>
                <w:szCs w:val="20"/>
              </w:rPr>
            </w:pPr>
            <w:r w:rsidRPr="00620DAB">
              <w:rPr>
                <w:rFonts w:ascii="Arial" w:eastAsia="Calibri" w:hAnsi="Arial" w:cs="Arial"/>
                <w:sz w:val="20"/>
                <w:szCs w:val="20"/>
              </w:rPr>
              <w:t>7</w:t>
            </w:r>
            <w:r w:rsidR="00D974DE" w:rsidRPr="00620DAB">
              <w:rPr>
                <w:rFonts w:ascii="Arial" w:eastAsia="Calibri" w:hAnsi="Arial" w:cs="Arial"/>
                <w:sz w:val="20"/>
                <w:szCs w:val="20"/>
              </w:rPr>
              <w:t>0km</w:t>
            </w:r>
          </w:p>
        </w:tc>
        <w:tc>
          <w:tcPr>
            <w:tcW w:w="480" w:type="pct"/>
            <w:gridSpan w:val="2"/>
          </w:tcPr>
          <w:p w:rsidR="005C3AC8" w:rsidRPr="00620DAB" w:rsidRDefault="00177902" w:rsidP="00444088">
            <w:pPr>
              <w:jc w:val="center"/>
              <w:rPr>
                <w:rFonts w:ascii="Arial" w:eastAsia="Calibri" w:hAnsi="Arial" w:cs="Arial"/>
                <w:sz w:val="20"/>
                <w:szCs w:val="20"/>
              </w:rPr>
            </w:pPr>
            <w:r w:rsidRPr="00620DAB">
              <w:rPr>
                <w:rFonts w:ascii="Arial" w:eastAsia="Calibri" w:hAnsi="Arial" w:cs="Arial"/>
                <w:sz w:val="20"/>
                <w:szCs w:val="20"/>
              </w:rPr>
              <w:t>4</w:t>
            </w:r>
            <w:r w:rsidR="00D974DE" w:rsidRPr="00620DAB">
              <w:rPr>
                <w:rFonts w:ascii="Arial" w:eastAsia="Calibri" w:hAnsi="Arial" w:cs="Arial"/>
                <w:sz w:val="20"/>
                <w:szCs w:val="20"/>
              </w:rPr>
              <w:t>0km</w:t>
            </w:r>
          </w:p>
        </w:tc>
        <w:tc>
          <w:tcPr>
            <w:tcW w:w="512" w:type="pct"/>
            <w:gridSpan w:val="2"/>
          </w:tcPr>
          <w:p w:rsidR="005C3AC8" w:rsidRPr="00620DAB" w:rsidRDefault="00177902" w:rsidP="00444088">
            <w:pPr>
              <w:jc w:val="center"/>
              <w:rPr>
                <w:rFonts w:ascii="Arial" w:eastAsia="Calibri" w:hAnsi="Arial" w:cs="Arial"/>
                <w:sz w:val="20"/>
                <w:szCs w:val="20"/>
              </w:rPr>
            </w:pPr>
            <w:r w:rsidRPr="00620DAB">
              <w:rPr>
                <w:rFonts w:ascii="Arial" w:eastAsia="Calibri" w:hAnsi="Arial" w:cs="Arial"/>
                <w:sz w:val="20"/>
                <w:szCs w:val="20"/>
              </w:rPr>
              <w:t>30KM</w:t>
            </w:r>
          </w:p>
        </w:tc>
        <w:tc>
          <w:tcPr>
            <w:tcW w:w="630" w:type="pct"/>
          </w:tcPr>
          <w:p w:rsidR="005C3AC8" w:rsidRPr="00620DAB" w:rsidRDefault="005C3AC8" w:rsidP="00444088">
            <w:pPr>
              <w:jc w:val="center"/>
              <w:rPr>
                <w:rFonts w:ascii="Arial" w:eastAsia="Calibri" w:hAnsi="Arial" w:cs="Arial"/>
                <w:sz w:val="20"/>
                <w:szCs w:val="20"/>
              </w:rPr>
            </w:pPr>
          </w:p>
        </w:tc>
      </w:tr>
      <w:tr w:rsidR="00B27E1C" w:rsidRPr="00620DAB" w:rsidTr="00477B8A">
        <w:trPr>
          <w:trHeight w:val="224"/>
        </w:trPr>
        <w:tc>
          <w:tcPr>
            <w:tcW w:w="597" w:type="pct"/>
            <w:vMerge/>
          </w:tcPr>
          <w:p w:rsidR="005C3AC8" w:rsidRPr="00620DAB" w:rsidRDefault="005C3AC8" w:rsidP="00444088">
            <w:pPr>
              <w:rPr>
                <w:rFonts w:ascii="Arial" w:eastAsia="Calibri" w:hAnsi="Arial" w:cs="Arial"/>
                <w:sz w:val="20"/>
                <w:szCs w:val="20"/>
              </w:rPr>
            </w:pPr>
          </w:p>
        </w:tc>
        <w:tc>
          <w:tcPr>
            <w:tcW w:w="525" w:type="pct"/>
            <w:gridSpan w:val="2"/>
          </w:tcPr>
          <w:p w:rsidR="005C3AC8" w:rsidRPr="00620DAB" w:rsidRDefault="005C3AC8" w:rsidP="00444088">
            <w:pPr>
              <w:rPr>
                <w:rFonts w:ascii="Arial" w:eastAsia="Calibri" w:hAnsi="Arial" w:cs="Arial"/>
                <w:sz w:val="20"/>
                <w:szCs w:val="20"/>
              </w:rPr>
            </w:pPr>
            <w:r w:rsidRPr="00620DAB">
              <w:rPr>
                <w:rFonts w:ascii="Arial" w:eastAsia="Calibri" w:hAnsi="Arial" w:cs="Arial"/>
                <w:sz w:val="20"/>
                <w:szCs w:val="20"/>
              </w:rPr>
              <w:t>Output 3.2</w:t>
            </w:r>
          </w:p>
        </w:tc>
        <w:tc>
          <w:tcPr>
            <w:tcW w:w="723" w:type="pct"/>
            <w:gridSpan w:val="3"/>
          </w:tcPr>
          <w:p w:rsidR="005C3AC8" w:rsidRPr="00620DAB" w:rsidRDefault="0033246E" w:rsidP="00444088">
            <w:pPr>
              <w:jc w:val="center"/>
              <w:rPr>
                <w:rFonts w:ascii="Arial" w:eastAsia="Calibri" w:hAnsi="Arial" w:cs="Arial"/>
                <w:sz w:val="20"/>
                <w:szCs w:val="20"/>
              </w:rPr>
            </w:pPr>
            <w:r w:rsidRPr="00620DAB">
              <w:rPr>
                <w:rFonts w:ascii="Arial" w:eastAsia="Calibri" w:hAnsi="Arial" w:cs="Arial"/>
                <w:sz w:val="20"/>
                <w:szCs w:val="20"/>
              </w:rPr>
              <w:t>Dredging/Desilting</w:t>
            </w:r>
          </w:p>
        </w:tc>
        <w:tc>
          <w:tcPr>
            <w:tcW w:w="549" w:type="pct"/>
            <w:gridSpan w:val="2"/>
          </w:tcPr>
          <w:p w:rsidR="005C3AC8" w:rsidRPr="00620DAB" w:rsidRDefault="0033246E" w:rsidP="00444088">
            <w:pPr>
              <w:jc w:val="center"/>
              <w:rPr>
                <w:rFonts w:ascii="Arial" w:eastAsia="Calibri" w:hAnsi="Arial" w:cs="Arial"/>
                <w:sz w:val="20"/>
                <w:szCs w:val="20"/>
              </w:rPr>
            </w:pPr>
            <w:r w:rsidRPr="00620DAB">
              <w:rPr>
                <w:rFonts w:ascii="Arial" w:eastAsia="Calibri" w:hAnsi="Arial" w:cs="Arial"/>
                <w:sz w:val="20"/>
                <w:szCs w:val="20"/>
              </w:rPr>
              <w:t>m</w:t>
            </w:r>
            <w:r w:rsidRPr="00620DAB">
              <w:rPr>
                <w:rFonts w:ascii="Arial" w:eastAsia="Calibri" w:hAnsi="Arial" w:cs="Arial"/>
                <w:sz w:val="20"/>
                <w:szCs w:val="20"/>
                <w:vertAlign w:val="superscript"/>
              </w:rPr>
              <w:t>3</w:t>
            </w:r>
          </w:p>
        </w:tc>
        <w:tc>
          <w:tcPr>
            <w:tcW w:w="567" w:type="pct"/>
            <w:gridSpan w:val="2"/>
          </w:tcPr>
          <w:p w:rsidR="005C3AC8" w:rsidRPr="00620DAB" w:rsidRDefault="0033246E" w:rsidP="00444088">
            <w:pPr>
              <w:jc w:val="center"/>
              <w:rPr>
                <w:rFonts w:ascii="Arial" w:eastAsia="Calibri" w:hAnsi="Arial" w:cs="Arial"/>
                <w:sz w:val="20"/>
                <w:szCs w:val="20"/>
              </w:rPr>
            </w:pPr>
            <w:r w:rsidRPr="00620DAB">
              <w:rPr>
                <w:rFonts w:ascii="Arial" w:eastAsia="Calibri" w:hAnsi="Arial" w:cs="Arial"/>
                <w:sz w:val="20"/>
                <w:szCs w:val="20"/>
              </w:rPr>
              <w:t>180,000</w:t>
            </w:r>
          </w:p>
        </w:tc>
        <w:tc>
          <w:tcPr>
            <w:tcW w:w="417" w:type="pct"/>
            <w:gridSpan w:val="2"/>
          </w:tcPr>
          <w:p w:rsidR="005C3AC8" w:rsidRPr="00620DAB" w:rsidRDefault="00177902" w:rsidP="00444088">
            <w:pPr>
              <w:jc w:val="center"/>
              <w:rPr>
                <w:rFonts w:ascii="Arial" w:eastAsia="Calibri" w:hAnsi="Arial" w:cs="Arial"/>
                <w:sz w:val="20"/>
                <w:szCs w:val="20"/>
              </w:rPr>
            </w:pPr>
            <w:r w:rsidRPr="00620DAB">
              <w:rPr>
                <w:rFonts w:ascii="Arial" w:eastAsia="Calibri" w:hAnsi="Arial" w:cs="Arial"/>
                <w:sz w:val="20"/>
                <w:szCs w:val="20"/>
              </w:rPr>
              <w:t>24,000</w:t>
            </w:r>
          </w:p>
        </w:tc>
        <w:tc>
          <w:tcPr>
            <w:tcW w:w="480" w:type="pct"/>
            <w:gridSpan w:val="2"/>
          </w:tcPr>
          <w:p w:rsidR="005C3AC8" w:rsidRPr="00620DAB" w:rsidRDefault="00177902" w:rsidP="00444088">
            <w:pPr>
              <w:jc w:val="center"/>
              <w:rPr>
                <w:rFonts w:ascii="Arial" w:eastAsia="Calibri" w:hAnsi="Arial" w:cs="Arial"/>
                <w:sz w:val="20"/>
                <w:szCs w:val="20"/>
              </w:rPr>
            </w:pPr>
            <w:r w:rsidRPr="00620DAB">
              <w:rPr>
                <w:rFonts w:ascii="Arial" w:eastAsia="Calibri" w:hAnsi="Arial" w:cs="Arial"/>
                <w:sz w:val="20"/>
                <w:szCs w:val="20"/>
              </w:rPr>
              <w:t>18</w:t>
            </w:r>
            <w:r w:rsidR="0033246E" w:rsidRPr="00620DAB">
              <w:rPr>
                <w:rFonts w:ascii="Arial" w:eastAsia="Calibri" w:hAnsi="Arial" w:cs="Arial"/>
                <w:sz w:val="20"/>
                <w:szCs w:val="20"/>
              </w:rPr>
              <w:t>,000</w:t>
            </w:r>
          </w:p>
        </w:tc>
        <w:tc>
          <w:tcPr>
            <w:tcW w:w="512" w:type="pct"/>
            <w:gridSpan w:val="2"/>
          </w:tcPr>
          <w:p w:rsidR="005C3AC8" w:rsidRPr="00620DAB" w:rsidRDefault="00177902" w:rsidP="00444088">
            <w:pPr>
              <w:jc w:val="center"/>
              <w:rPr>
                <w:rFonts w:ascii="Arial" w:eastAsia="Calibri" w:hAnsi="Arial" w:cs="Arial"/>
                <w:sz w:val="20"/>
                <w:szCs w:val="20"/>
              </w:rPr>
            </w:pPr>
            <w:r w:rsidRPr="00620DAB">
              <w:rPr>
                <w:rFonts w:ascii="Arial" w:eastAsia="Calibri" w:hAnsi="Arial" w:cs="Arial"/>
                <w:sz w:val="20"/>
                <w:szCs w:val="20"/>
              </w:rPr>
              <w:t>6,000</w:t>
            </w:r>
          </w:p>
        </w:tc>
        <w:tc>
          <w:tcPr>
            <w:tcW w:w="630" w:type="pct"/>
          </w:tcPr>
          <w:p w:rsidR="005C3AC8" w:rsidRPr="00620DAB" w:rsidRDefault="005C3AC8" w:rsidP="00444088">
            <w:pPr>
              <w:jc w:val="center"/>
              <w:rPr>
                <w:rFonts w:ascii="Arial" w:eastAsia="Calibri" w:hAnsi="Arial" w:cs="Arial"/>
                <w:sz w:val="20"/>
                <w:szCs w:val="20"/>
              </w:rPr>
            </w:pPr>
          </w:p>
        </w:tc>
      </w:tr>
      <w:tr w:rsidR="00DD7EF2" w:rsidRPr="00620DAB" w:rsidTr="00DD7EF2">
        <w:trPr>
          <w:trHeight w:val="224"/>
        </w:trPr>
        <w:tc>
          <w:tcPr>
            <w:tcW w:w="5000" w:type="pct"/>
            <w:gridSpan w:val="17"/>
          </w:tcPr>
          <w:p w:rsidR="00477B8A" w:rsidRPr="00620DAB" w:rsidRDefault="00477B8A" w:rsidP="00477B8A">
            <w:pPr>
              <w:pStyle w:val="ListParagraph"/>
              <w:tabs>
                <w:tab w:val="left" w:pos="1683"/>
              </w:tabs>
              <w:spacing w:line="256" w:lineRule="auto"/>
              <w:jc w:val="both"/>
              <w:rPr>
                <w:rFonts w:ascii="Arial" w:eastAsia="Calibri" w:hAnsi="Arial" w:cs="Arial"/>
                <w:color w:val="000000" w:themeColor="text1"/>
                <w:sz w:val="28"/>
                <w:szCs w:val="28"/>
              </w:rPr>
            </w:pPr>
            <w:r w:rsidRPr="00620DAB">
              <w:rPr>
                <w:rFonts w:ascii="Arial" w:eastAsia="Calibri" w:hAnsi="Arial" w:cs="Arial"/>
                <w:b/>
                <w:sz w:val="28"/>
                <w:szCs w:val="28"/>
              </w:rPr>
              <w:t>Budget Programme Title</w:t>
            </w:r>
            <w:r w:rsidRPr="00620DAB">
              <w:rPr>
                <w:rFonts w:ascii="Arial" w:eastAsia="Calibri" w:hAnsi="Arial" w:cs="Arial"/>
                <w:b/>
                <w:color w:val="000000" w:themeColor="text1"/>
                <w:sz w:val="28"/>
                <w:szCs w:val="28"/>
              </w:rPr>
              <w:t>: (Economic Development)</w:t>
            </w:r>
          </w:p>
          <w:p w:rsidR="00DD7EF2" w:rsidRPr="00620DAB" w:rsidRDefault="00DD7EF2" w:rsidP="00444088">
            <w:pPr>
              <w:jc w:val="center"/>
              <w:rPr>
                <w:rFonts w:ascii="Arial" w:eastAsia="Calibri" w:hAnsi="Arial" w:cs="Arial"/>
                <w:sz w:val="20"/>
                <w:szCs w:val="20"/>
              </w:rPr>
            </w:pPr>
          </w:p>
        </w:tc>
      </w:tr>
      <w:tr w:rsidR="00CB52CD" w:rsidRPr="00620DAB" w:rsidTr="00444088">
        <w:trPr>
          <w:trHeight w:val="271"/>
        </w:trPr>
        <w:tc>
          <w:tcPr>
            <w:tcW w:w="5000" w:type="pct"/>
            <w:gridSpan w:val="17"/>
          </w:tcPr>
          <w:p w:rsidR="00CB52CD" w:rsidRPr="00620DAB" w:rsidRDefault="00CB52CD" w:rsidP="00444088">
            <w:pPr>
              <w:rPr>
                <w:rFonts w:ascii="Arial" w:hAnsi="Arial" w:cs="Arial"/>
                <w:b/>
                <w:sz w:val="20"/>
                <w:szCs w:val="20"/>
              </w:rPr>
            </w:pPr>
            <w:r w:rsidRPr="00620DAB">
              <w:rPr>
                <w:rFonts w:ascii="Arial" w:hAnsi="Arial" w:cs="Arial"/>
                <w:b/>
                <w:sz w:val="20"/>
                <w:szCs w:val="20"/>
              </w:rPr>
              <w:t xml:space="preserve">National Objective:  </w:t>
            </w:r>
          </w:p>
        </w:tc>
      </w:tr>
      <w:tr w:rsidR="00CB52CD" w:rsidRPr="00620DAB" w:rsidTr="00444088">
        <w:trPr>
          <w:trHeight w:val="271"/>
        </w:trPr>
        <w:tc>
          <w:tcPr>
            <w:tcW w:w="5000" w:type="pct"/>
            <w:gridSpan w:val="17"/>
          </w:tcPr>
          <w:p w:rsidR="00CB52CD" w:rsidRPr="00620DAB" w:rsidRDefault="00CB52CD" w:rsidP="00444088">
            <w:pPr>
              <w:rPr>
                <w:rFonts w:ascii="Arial" w:hAnsi="Arial" w:cs="Arial"/>
                <w:b/>
                <w:sz w:val="20"/>
                <w:szCs w:val="20"/>
              </w:rPr>
            </w:pPr>
            <w:r w:rsidRPr="00620DAB">
              <w:rPr>
                <w:rFonts w:ascii="Arial" w:hAnsi="Arial" w:cs="Arial"/>
                <w:b/>
                <w:sz w:val="20"/>
                <w:szCs w:val="20"/>
              </w:rPr>
              <w:t xml:space="preserve">Programme Objective: </w:t>
            </w:r>
          </w:p>
        </w:tc>
      </w:tr>
      <w:tr w:rsidR="008D2A2B" w:rsidRPr="00620DAB" w:rsidTr="008D2A2B">
        <w:trPr>
          <w:trHeight w:val="271"/>
        </w:trPr>
        <w:tc>
          <w:tcPr>
            <w:tcW w:w="604" w:type="pct"/>
            <w:gridSpan w:val="2"/>
            <w:vMerge w:val="restart"/>
          </w:tcPr>
          <w:p w:rsidR="00CB52CD" w:rsidRPr="00620DAB" w:rsidRDefault="00CB52CD" w:rsidP="00444088">
            <w:pPr>
              <w:rPr>
                <w:rFonts w:ascii="Arial" w:eastAsia="Calibri" w:hAnsi="Arial" w:cs="Arial"/>
                <w:b/>
                <w:sz w:val="20"/>
                <w:szCs w:val="20"/>
              </w:rPr>
            </w:pPr>
            <w:r w:rsidRPr="00620DAB">
              <w:rPr>
                <w:rFonts w:ascii="Arial" w:eastAsia="Calibri" w:hAnsi="Arial" w:cs="Arial"/>
                <w:b/>
                <w:sz w:val="20"/>
                <w:szCs w:val="20"/>
              </w:rPr>
              <w:t>Sub-Programme</w:t>
            </w:r>
          </w:p>
          <w:p w:rsidR="00CB52CD" w:rsidRPr="00620DAB" w:rsidRDefault="00CB52CD" w:rsidP="00444088">
            <w:pPr>
              <w:rPr>
                <w:rFonts w:ascii="Arial" w:eastAsia="Calibri" w:hAnsi="Arial" w:cs="Arial"/>
                <w:sz w:val="20"/>
                <w:szCs w:val="20"/>
              </w:rPr>
            </w:pPr>
          </w:p>
          <w:p w:rsidR="00CB52CD" w:rsidRPr="00620DAB" w:rsidRDefault="00CB52CD" w:rsidP="00444088">
            <w:pPr>
              <w:jc w:val="center"/>
              <w:rPr>
                <w:rFonts w:ascii="Arial" w:eastAsia="Calibri" w:hAnsi="Arial" w:cs="Arial"/>
                <w:sz w:val="20"/>
                <w:szCs w:val="20"/>
              </w:rPr>
            </w:pPr>
          </w:p>
        </w:tc>
        <w:tc>
          <w:tcPr>
            <w:tcW w:w="542" w:type="pct"/>
            <w:gridSpan w:val="2"/>
            <w:vMerge w:val="restart"/>
          </w:tcPr>
          <w:p w:rsidR="00CB52CD" w:rsidRPr="00620DAB" w:rsidRDefault="00CB52CD" w:rsidP="00444088">
            <w:pPr>
              <w:rPr>
                <w:rFonts w:ascii="Arial" w:eastAsia="Calibri" w:hAnsi="Arial" w:cs="Arial"/>
                <w:b/>
                <w:sz w:val="20"/>
                <w:szCs w:val="20"/>
              </w:rPr>
            </w:pPr>
            <w:r w:rsidRPr="00620DAB">
              <w:rPr>
                <w:rFonts w:ascii="Arial" w:eastAsia="Calibri" w:hAnsi="Arial" w:cs="Arial"/>
                <w:b/>
                <w:sz w:val="20"/>
                <w:szCs w:val="20"/>
              </w:rPr>
              <w:t>Type of Indicator</w:t>
            </w:r>
          </w:p>
          <w:p w:rsidR="00CB52CD" w:rsidRPr="00620DAB" w:rsidRDefault="00CB52CD" w:rsidP="00444088">
            <w:pPr>
              <w:rPr>
                <w:rFonts w:ascii="Arial" w:eastAsia="Calibri" w:hAnsi="Arial" w:cs="Arial"/>
                <w:b/>
                <w:sz w:val="20"/>
                <w:szCs w:val="20"/>
              </w:rPr>
            </w:pPr>
          </w:p>
        </w:tc>
        <w:tc>
          <w:tcPr>
            <w:tcW w:w="608" w:type="pct"/>
            <w:vMerge w:val="restart"/>
          </w:tcPr>
          <w:p w:rsidR="00CB52CD" w:rsidRPr="00620DAB" w:rsidRDefault="00CB52CD" w:rsidP="00444088">
            <w:pPr>
              <w:jc w:val="center"/>
              <w:rPr>
                <w:rFonts w:ascii="Arial" w:eastAsia="Calibri" w:hAnsi="Arial" w:cs="Arial"/>
                <w:b/>
                <w:sz w:val="20"/>
                <w:szCs w:val="20"/>
              </w:rPr>
            </w:pPr>
            <w:r w:rsidRPr="00620DAB">
              <w:rPr>
                <w:rFonts w:ascii="Arial" w:eastAsia="Calibri" w:hAnsi="Arial" w:cs="Arial"/>
                <w:b/>
                <w:sz w:val="20"/>
                <w:szCs w:val="20"/>
              </w:rPr>
              <w:t>Description of Indicator</w:t>
            </w:r>
          </w:p>
        </w:tc>
        <w:tc>
          <w:tcPr>
            <w:tcW w:w="574" w:type="pct"/>
            <w:gridSpan w:val="2"/>
            <w:vMerge w:val="restart"/>
          </w:tcPr>
          <w:p w:rsidR="00CB52CD" w:rsidRPr="00620DAB" w:rsidRDefault="00CB52CD" w:rsidP="00444088">
            <w:pPr>
              <w:jc w:val="center"/>
              <w:rPr>
                <w:rFonts w:ascii="Arial" w:eastAsia="Calibri" w:hAnsi="Arial" w:cs="Arial"/>
                <w:b/>
                <w:sz w:val="20"/>
                <w:szCs w:val="20"/>
              </w:rPr>
            </w:pPr>
            <w:r w:rsidRPr="00620DAB">
              <w:rPr>
                <w:rFonts w:ascii="Arial" w:eastAsia="Calibri" w:hAnsi="Arial" w:cs="Arial"/>
                <w:b/>
                <w:sz w:val="20"/>
                <w:szCs w:val="20"/>
              </w:rPr>
              <w:t>Unit of Measure of Indicator</w:t>
            </w:r>
          </w:p>
        </w:tc>
        <w:tc>
          <w:tcPr>
            <w:tcW w:w="580" w:type="pct"/>
            <w:gridSpan w:val="2"/>
            <w:vMerge w:val="restart"/>
          </w:tcPr>
          <w:p w:rsidR="00CB52CD" w:rsidRPr="00620DAB" w:rsidRDefault="00CB52CD" w:rsidP="00444088">
            <w:pPr>
              <w:jc w:val="center"/>
              <w:rPr>
                <w:rFonts w:ascii="Arial" w:eastAsia="Calibri" w:hAnsi="Arial" w:cs="Arial"/>
                <w:b/>
                <w:sz w:val="20"/>
                <w:szCs w:val="20"/>
              </w:rPr>
            </w:pPr>
            <w:r w:rsidRPr="00620DAB">
              <w:rPr>
                <w:rFonts w:ascii="Arial" w:eastAsia="Calibri" w:hAnsi="Arial" w:cs="Arial"/>
                <w:b/>
                <w:sz w:val="20"/>
                <w:szCs w:val="20"/>
              </w:rPr>
              <w:t>Baseline (202</w:t>
            </w:r>
            <w:r w:rsidR="00026A0B" w:rsidRPr="00620DAB">
              <w:rPr>
                <w:rFonts w:ascii="Arial" w:eastAsia="Calibri" w:hAnsi="Arial" w:cs="Arial"/>
                <w:b/>
                <w:sz w:val="20"/>
                <w:szCs w:val="20"/>
              </w:rPr>
              <w:t>3</w:t>
            </w:r>
            <w:r w:rsidRPr="00620DAB">
              <w:rPr>
                <w:rFonts w:ascii="Arial" w:eastAsia="Calibri" w:hAnsi="Arial" w:cs="Arial"/>
                <w:b/>
                <w:sz w:val="20"/>
                <w:szCs w:val="20"/>
              </w:rPr>
              <w:t>)</w:t>
            </w:r>
            <w:r w:rsidRPr="00620DAB">
              <w:rPr>
                <w:rFonts w:ascii="Arial" w:eastAsia="Calibri" w:hAnsi="Arial" w:cs="Arial"/>
                <w:b/>
                <w:sz w:val="20"/>
                <w:szCs w:val="20"/>
              </w:rPr>
              <w:br/>
            </w:r>
          </w:p>
          <w:p w:rsidR="00CB52CD" w:rsidRPr="00620DAB" w:rsidRDefault="00CB52CD" w:rsidP="00444088">
            <w:pPr>
              <w:jc w:val="center"/>
              <w:rPr>
                <w:rFonts w:ascii="Arial" w:eastAsia="Calibri" w:hAnsi="Arial" w:cs="Arial"/>
                <w:b/>
                <w:sz w:val="20"/>
                <w:szCs w:val="20"/>
              </w:rPr>
            </w:pPr>
            <w:r w:rsidRPr="00620DAB">
              <w:rPr>
                <w:rFonts w:ascii="Arial" w:eastAsia="Calibri" w:hAnsi="Arial" w:cs="Arial"/>
                <w:b/>
                <w:sz w:val="20"/>
                <w:szCs w:val="20"/>
              </w:rPr>
              <w:t>Actuals</w:t>
            </w:r>
          </w:p>
        </w:tc>
        <w:tc>
          <w:tcPr>
            <w:tcW w:w="1448" w:type="pct"/>
            <w:gridSpan w:val="6"/>
          </w:tcPr>
          <w:p w:rsidR="00CB52CD" w:rsidRPr="00620DAB" w:rsidRDefault="00CB52CD" w:rsidP="00444088">
            <w:pPr>
              <w:jc w:val="center"/>
              <w:rPr>
                <w:rFonts w:ascii="Arial" w:eastAsia="Calibri" w:hAnsi="Arial" w:cs="Arial"/>
                <w:b/>
                <w:sz w:val="20"/>
                <w:szCs w:val="20"/>
              </w:rPr>
            </w:pPr>
            <w:r w:rsidRPr="00620DAB">
              <w:rPr>
                <w:rFonts w:ascii="Arial" w:eastAsia="Calibri" w:hAnsi="Arial" w:cs="Arial"/>
                <w:b/>
                <w:sz w:val="20"/>
                <w:szCs w:val="20"/>
              </w:rPr>
              <w:t xml:space="preserve">Period </w:t>
            </w:r>
            <w:r w:rsidRPr="00620DAB">
              <w:rPr>
                <w:rFonts w:ascii="Arial" w:eastAsia="Calibri" w:hAnsi="Arial" w:cs="Arial"/>
                <w:b/>
                <w:color w:val="000000" w:themeColor="text1"/>
                <w:sz w:val="20"/>
                <w:szCs w:val="20"/>
              </w:rPr>
              <w:t>( Annual)</w:t>
            </w:r>
          </w:p>
        </w:tc>
        <w:tc>
          <w:tcPr>
            <w:tcW w:w="644" w:type="pct"/>
            <w:gridSpan w:val="2"/>
            <w:vMerge w:val="restart"/>
          </w:tcPr>
          <w:p w:rsidR="00CB52CD" w:rsidRPr="00620DAB" w:rsidRDefault="00CB52CD" w:rsidP="00444088">
            <w:pPr>
              <w:jc w:val="center"/>
              <w:rPr>
                <w:rFonts w:ascii="Arial" w:eastAsia="Calibri" w:hAnsi="Arial" w:cs="Arial"/>
                <w:b/>
                <w:sz w:val="20"/>
                <w:szCs w:val="20"/>
              </w:rPr>
            </w:pPr>
            <w:r w:rsidRPr="00620DAB">
              <w:rPr>
                <w:rFonts w:ascii="Arial" w:eastAsia="Calibri" w:hAnsi="Arial" w:cs="Arial"/>
                <w:b/>
                <w:sz w:val="20"/>
                <w:szCs w:val="20"/>
              </w:rPr>
              <w:t>Remarks</w:t>
            </w:r>
          </w:p>
        </w:tc>
      </w:tr>
      <w:tr w:rsidR="00477B8A" w:rsidRPr="00620DAB" w:rsidTr="008D2A2B">
        <w:trPr>
          <w:trHeight w:val="271"/>
        </w:trPr>
        <w:tc>
          <w:tcPr>
            <w:tcW w:w="604" w:type="pct"/>
            <w:gridSpan w:val="2"/>
            <w:vMerge/>
          </w:tcPr>
          <w:p w:rsidR="00CB52CD" w:rsidRPr="00620DAB" w:rsidRDefault="00CB52CD" w:rsidP="00444088">
            <w:pPr>
              <w:jc w:val="center"/>
              <w:rPr>
                <w:rFonts w:ascii="Arial" w:eastAsia="Calibri" w:hAnsi="Arial" w:cs="Arial"/>
                <w:b/>
                <w:sz w:val="20"/>
                <w:szCs w:val="20"/>
              </w:rPr>
            </w:pPr>
          </w:p>
        </w:tc>
        <w:tc>
          <w:tcPr>
            <w:tcW w:w="542" w:type="pct"/>
            <w:gridSpan w:val="2"/>
            <w:vMerge/>
          </w:tcPr>
          <w:p w:rsidR="00CB52CD" w:rsidRPr="00620DAB" w:rsidRDefault="00CB52CD" w:rsidP="00444088">
            <w:pPr>
              <w:jc w:val="center"/>
              <w:rPr>
                <w:rFonts w:ascii="Arial" w:eastAsia="Calibri" w:hAnsi="Arial" w:cs="Arial"/>
                <w:b/>
                <w:sz w:val="20"/>
                <w:szCs w:val="20"/>
              </w:rPr>
            </w:pPr>
          </w:p>
        </w:tc>
        <w:tc>
          <w:tcPr>
            <w:tcW w:w="608" w:type="pct"/>
            <w:vMerge/>
          </w:tcPr>
          <w:p w:rsidR="00CB52CD" w:rsidRPr="00620DAB" w:rsidRDefault="00CB52CD" w:rsidP="00444088">
            <w:pPr>
              <w:jc w:val="center"/>
              <w:rPr>
                <w:rFonts w:ascii="Arial" w:eastAsia="Calibri" w:hAnsi="Arial" w:cs="Arial"/>
                <w:b/>
                <w:sz w:val="20"/>
                <w:szCs w:val="20"/>
              </w:rPr>
            </w:pPr>
          </w:p>
        </w:tc>
        <w:tc>
          <w:tcPr>
            <w:tcW w:w="574" w:type="pct"/>
            <w:gridSpan w:val="2"/>
            <w:vMerge/>
          </w:tcPr>
          <w:p w:rsidR="00CB52CD" w:rsidRPr="00620DAB" w:rsidRDefault="00CB52CD" w:rsidP="00444088">
            <w:pPr>
              <w:jc w:val="center"/>
              <w:rPr>
                <w:rFonts w:ascii="Arial" w:eastAsia="Calibri" w:hAnsi="Arial" w:cs="Arial"/>
                <w:b/>
                <w:sz w:val="20"/>
                <w:szCs w:val="20"/>
              </w:rPr>
            </w:pPr>
          </w:p>
        </w:tc>
        <w:tc>
          <w:tcPr>
            <w:tcW w:w="580" w:type="pct"/>
            <w:gridSpan w:val="2"/>
            <w:vMerge/>
          </w:tcPr>
          <w:p w:rsidR="00CB52CD" w:rsidRPr="00620DAB" w:rsidRDefault="00CB52CD" w:rsidP="00444088">
            <w:pPr>
              <w:jc w:val="center"/>
              <w:rPr>
                <w:rFonts w:ascii="Arial" w:eastAsia="Calibri" w:hAnsi="Arial" w:cs="Arial"/>
                <w:b/>
                <w:sz w:val="20"/>
                <w:szCs w:val="20"/>
              </w:rPr>
            </w:pPr>
          </w:p>
        </w:tc>
        <w:tc>
          <w:tcPr>
            <w:tcW w:w="431" w:type="pct"/>
            <w:gridSpan w:val="2"/>
          </w:tcPr>
          <w:p w:rsidR="00CB52CD" w:rsidRPr="00620DAB" w:rsidRDefault="00CB52CD" w:rsidP="00444088">
            <w:pPr>
              <w:jc w:val="center"/>
              <w:rPr>
                <w:rFonts w:ascii="Arial" w:eastAsia="Calibri" w:hAnsi="Arial" w:cs="Arial"/>
                <w:b/>
                <w:sz w:val="20"/>
                <w:szCs w:val="20"/>
              </w:rPr>
            </w:pPr>
            <w:r w:rsidRPr="00620DAB">
              <w:rPr>
                <w:rFonts w:ascii="Arial" w:eastAsia="Calibri" w:hAnsi="Arial" w:cs="Arial"/>
                <w:b/>
                <w:sz w:val="20"/>
                <w:szCs w:val="20"/>
              </w:rPr>
              <w:t>Budget Year Target</w:t>
            </w:r>
          </w:p>
        </w:tc>
        <w:tc>
          <w:tcPr>
            <w:tcW w:w="493" w:type="pct"/>
            <w:gridSpan w:val="2"/>
          </w:tcPr>
          <w:p w:rsidR="00CB52CD" w:rsidRPr="00620DAB" w:rsidRDefault="00CB52CD" w:rsidP="00444088">
            <w:pPr>
              <w:jc w:val="center"/>
              <w:rPr>
                <w:rFonts w:ascii="Arial" w:eastAsia="Calibri" w:hAnsi="Arial" w:cs="Arial"/>
                <w:b/>
                <w:sz w:val="20"/>
                <w:szCs w:val="20"/>
              </w:rPr>
            </w:pPr>
            <w:r w:rsidRPr="00620DAB">
              <w:rPr>
                <w:rFonts w:ascii="Arial" w:eastAsia="Calibri" w:hAnsi="Arial" w:cs="Arial"/>
                <w:b/>
                <w:sz w:val="20"/>
                <w:szCs w:val="20"/>
              </w:rPr>
              <w:t>Quarter /Annual  Actual;</w:t>
            </w:r>
          </w:p>
        </w:tc>
        <w:tc>
          <w:tcPr>
            <w:tcW w:w="524" w:type="pct"/>
            <w:gridSpan w:val="2"/>
          </w:tcPr>
          <w:p w:rsidR="00CB52CD" w:rsidRPr="00620DAB" w:rsidRDefault="00CB52CD" w:rsidP="00444088">
            <w:pPr>
              <w:jc w:val="center"/>
              <w:rPr>
                <w:rFonts w:ascii="Arial" w:eastAsia="Calibri" w:hAnsi="Arial" w:cs="Arial"/>
                <w:b/>
                <w:sz w:val="20"/>
                <w:szCs w:val="20"/>
              </w:rPr>
            </w:pPr>
            <w:r w:rsidRPr="00620DAB">
              <w:rPr>
                <w:rFonts w:ascii="Arial" w:eastAsia="Calibri" w:hAnsi="Arial" w:cs="Arial"/>
                <w:b/>
                <w:sz w:val="20"/>
                <w:szCs w:val="20"/>
              </w:rPr>
              <w:t>Variance</w:t>
            </w:r>
          </w:p>
          <w:p w:rsidR="00CB52CD" w:rsidRPr="00620DAB" w:rsidRDefault="00CB52CD" w:rsidP="00444088">
            <w:pPr>
              <w:jc w:val="center"/>
              <w:rPr>
                <w:rFonts w:ascii="Arial" w:eastAsia="Calibri" w:hAnsi="Arial" w:cs="Arial"/>
                <w:b/>
                <w:sz w:val="20"/>
                <w:szCs w:val="20"/>
              </w:rPr>
            </w:pPr>
          </w:p>
        </w:tc>
        <w:tc>
          <w:tcPr>
            <w:tcW w:w="644" w:type="pct"/>
            <w:gridSpan w:val="2"/>
            <w:vMerge/>
          </w:tcPr>
          <w:p w:rsidR="00CB52CD" w:rsidRPr="00620DAB" w:rsidRDefault="00CB52CD" w:rsidP="00444088">
            <w:pPr>
              <w:jc w:val="center"/>
              <w:rPr>
                <w:rFonts w:ascii="Arial" w:eastAsia="Calibri" w:hAnsi="Arial" w:cs="Arial"/>
                <w:b/>
                <w:sz w:val="20"/>
                <w:szCs w:val="20"/>
              </w:rPr>
            </w:pPr>
          </w:p>
        </w:tc>
      </w:tr>
      <w:tr w:rsidR="00CB52CD" w:rsidRPr="00620DAB" w:rsidTr="008D2A2B">
        <w:trPr>
          <w:trHeight w:val="271"/>
        </w:trPr>
        <w:tc>
          <w:tcPr>
            <w:tcW w:w="604" w:type="pct"/>
            <w:gridSpan w:val="2"/>
            <w:vMerge w:val="restart"/>
          </w:tcPr>
          <w:p w:rsidR="00CB52CD" w:rsidRPr="00620DAB" w:rsidRDefault="00791847" w:rsidP="00444088">
            <w:pPr>
              <w:jc w:val="center"/>
              <w:rPr>
                <w:rFonts w:ascii="Arial" w:eastAsia="Calibri" w:hAnsi="Arial" w:cs="Arial"/>
                <w:sz w:val="20"/>
                <w:szCs w:val="20"/>
              </w:rPr>
            </w:pPr>
            <w:r w:rsidRPr="00620DAB">
              <w:rPr>
                <w:rFonts w:ascii="Arial" w:eastAsia="Calibri" w:hAnsi="Arial" w:cs="Arial"/>
                <w:sz w:val="20"/>
                <w:szCs w:val="20"/>
              </w:rPr>
              <w:t>Trade, Tourism and Industrial Development</w:t>
            </w:r>
          </w:p>
        </w:tc>
        <w:tc>
          <w:tcPr>
            <w:tcW w:w="4396" w:type="pct"/>
            <w:gridSpan w:val="15"/>
          </w:tcPr>
          <w:p w:rsidR="00CB52CD" w:rsidRPr="00620DAB" w:rsidRDefault="00CB52CD" w:rsidP="00444088">
            <w:pPr>
              <w:rPr>
                <w:rFonts w:ascii="Arial" w:eastAsia="Calibri" w:hAnsi="Arial" w:cs="Arial"/>
                <w:b/>
                <w:sz w:val="20"/>
                <w:szCs w:val="20"/>
              </w:rPr>
            </w:pPr>
            <w:r w:rsidRPr="00620DAB">
              <w:rPr>
                <w:rFonts w:ascii="Arial" w:eastAsia="Calibri" w:hAnsi="Arial" w:cs="Arial"/>
                <w:b/>
                <w:sz w:val="20"/>
                <w:szCs w:val="20"/>
              </w:rPr>
              <w:t>Outcome 4</w:t>
            </w:r>
            <w:r w:rsidR="00477B8A" w:rsidRPr="00620DAB">
              <w:rPr>
                <w:rFonts w:ascii="Arial" w:eastAsia="Calibri" w:hAnsi="Arial" w:cs="Arial"/>
                <w:b/>
                <w:sz w:val="20"/>
                <w:szCs w:val="20"/>
              </w:rPr>
              <w:t xml:space="preserve">: Increase productivity, income ,generate employment </w:t>
            </w:r>
            <w:r w:rsidRPr="00620DAB">
              <w:rPr>
                <w:rFonts w:ascii="Arial" w:eastAsia="Calibri" w:hAnsi="Arial" w:cs="Arial"/>
                <w:b/>
                <w:sz w:val="20"/>
                <w:szCs w:val="20"/>
              </w:rPr>
              <w:t>of the Assembly</w:t>
            </w:r>
          </w:p>
        </w:tc>
      </w:tr>
      <w:tr w:rsidR="00477B8A" w:rsidRPr="00620DAB" w:rsidTr="008D2A2B">
        <w:trPr>
          <w:trHeight w:val="224"/>
        </w:trPr>
        <w:tc>
          <w:tcPr>
            <w:tcW w:w="604" w:type="pct"/>
            <w:gridSpan w:val="2"/>
            <w:vMerge/>
          </w:tcPr>
          <w:p w:rsidR="00CB52CD" w:rsidRPr="00620DAB" w:rsidRDefault="00CB52CD" w:rsidP="00444088">
            <w:pPr>
              <w:rPr>
                <w:rFonts w:ascii="Arial" w:eastAsia="Calibri" w:hAnsi="Arial" w:cs="Arial"/>
                <w:sz w:val="20"/>
                <w:szCs w:val="20"/>
              </w:rPr>
            </w:pPr>
          </w:p>
        </w:tc>
        <w:tc>
          <w:tcPr>
            <w:tcW w:w="542" w:type="pct"/>
            <w:gridSpan w:val="2"/>
          </w:tcPr>
          <w:p w:rsidR="00CB52CD" w:rsidRPr="00620DAB" w:rsidRDefault="00CB52CD" w:rsidP="00444088">
            <w:pPr>
              <w:rPr>
                <w:rFonts w:ascii="Arial" w:eastAsia="Calibri" w:hAnsi="Arial" w:cs="Arial"/>
                <w:sz w:val="20"/>
                <w:szCs w:val="20"/>
              </w:rPr>
            </w:pPr>
            <w:r w:rsidRPr="00620DAB">
              <w:rPr>
                <w:rFonts w:ascii="Arial" w:eastAsia="Calibri" w:hAnsi="Arial" w:cs="Arial"/>
                <w:sz w:val="20"/>
                <w:szCs w:val="20"/>
              </w:rPr>
              <w:t xml:space="preserve">Output 4.1  </w:t>
            </w:r>
          </w:p>
        </w:tc>
        <w:tc>
          <w:tcPr>
            <w:tcW w:w="608" w:type="pct"/>
          </w:tcPr>
          <w:p w:rsidR="00CB52CD" w:rsidRPr="00620DAB" w:rsidRDefault="00791847" w:rsidP="00F14898">
            <w:pPr>
              <w:rPr>
                <w:rFonts w:ascii="Arial" w:eastAsia="Calibri" w:hAnsi="Arial" w:cs="Arial"/>
                <w:sz w:val="20"/>
                <w:szCs w:val="20"/>
              </w:rPr>
            </w:pPr>
            <w:r w:rsidRPr="00620DAB">
              <w:rPr>
                <w:rFonts w:ascii="Arial" w:eastAsia="Calibri" w:hAnsi="Arial" w:cs="Arial"/>
                <w:sz w:val="20"/>
                <w:szCs w:val="20"/>
              </w:rPr>
              <w:t>SME’s successfully linked to Financial Institutions to access funds</w:t>
            </w:r>
          </w:p>
        </w:tc>
        <w:tc>
          <w:tcPr>
            <w:tcW w:w="574" w:type="pct"/>
            <w:gridSpan w:val="2"/>
          </w:tcPr>
          <w:p w:rsidR="00CB52CD" w:rsidRPr="00620DAB" w:rsidRDefault="00B27E1C" w:rsidP="00F14898">
            <w:pPr>
              <w:rPr>
                <w:rFonts w:ascii="Arial" w:eastAsia="Calibri" w:hAnsi="Arial" w:cs="Arial"/>
                <w:sz w:val="20"/>
                <w:szCs w:val="20"/>
              </w:rPr>
            </w:pPr>
            <w:r w:rsidRPr="00620DAB">
              <w:rPr>
                <w:rFonts w:ascii="Arial" w:eastAsia="Calibri" w:hAnsi="Arial" w:cs="Arial"/>
                <w:sz w:val="20"/>
                <w:szCs w:val="20"/>
              </w:rPr>
              <w:t>Number of clients linked to financial Institution to access funds</w:t>
            </w:r>
          </w:p>
        </w:tc>
        <w:tc>
          <w:tcPr>
            <w:tcW w:w="580" w:type="pct"/>
            <w:gridSpan w:val="2"/>
          </w:tcPr>
          <w:p w:rsidR="00CB52CD" w:rsidRPr="00620DAB" w:rsidRDefault="00B27E1C" w:rsidP="00444088">
            <w:pPr>
              <w:jc w:val="center"/>
              <w:rPr>
                <w:rFonts w:ascii="Arial" w:eastAsia="Calibri" w:hAnsi="Arial" w:cs="Arial"/>
                <w:sz w:val="20"/>
                <w:szCs w:val="20"/>
              </w:rPr>
            </w:pPr>
            <w:r w:rsidRPr="00620DAB">
              <w:rPr>
                <w:rFonts w:ascii="Arial" w:eastAsia="Calibri" w:hAnsi="Arial" w:cs="Arial"/>
                <w:sz w:val="20"/>
                <w:szCs w:val="20"/>
              </w:rPr>
              <w:t>2</w:t>
            </w:r>
          </w:p>
        </w:tc>
        <w:tc>
          <w:tcPr>
            <w:tcW w:w="431" w:type="pct"/>
            <w:gridSpan w:val="2"/>
          </w:tcPr>
          <w:p w:rsidR="00CB52CD" w:rsidRPr="00620DAB" w:rsidRDefault="00B27E1C" w:rsidP="00444088">
            <w:pPr>
              <w:jc w:val="center"/>
              <w:rPr>
                <w:rFonts w:ascii="Arial" w:eastAsia="Calibri" w:hAnsi="Arial" w:cs="Arial"/>
                <w:sz w:val="20"/>
                <w:szCs w:val="20"/>
              </w:rPr>
            </w:pPr>
            <w:r w:rsidRPr="00620DAB">
              <w:rPr>
                <w:rFonts w:ascii="Arial" w:eastAsia="Calibri" w:hAnsi="Arial" w:cs="Arial"/>
                <w:sz w:val="20"/>
                <w:szCs w:val="20"/>
              </w:rPr>
              <w:t>2</w:t>
            </w:r>
          </w:p>
        </w:tc>
        <w:tc>
          <w:tcPr>
            <w:tcW w:w="493" w:type="pct"/>
            <w:gridSpan w:val="2"/>
          </w:tcPr>
          <w:p w:rsidR="00CB52CD" w:rsidRPr="00620DAB" w:rsidRDefault="00085693" w:rsidP="00444088">
            <w:pPr>
              <w:jc w:val="center"/>
              <w:rPr>
                <w:rFonts w:ascii="Arial" w:eastAsia="Calibri" w:hAnsi="Arial" w:cs="Arial"/>
                <w:sz w:val="20"/>
                <w:szCs w:val="20"/>
              </w:rPr>
            </w:pPr>
            <w:r w:rsidRPr="00620DAB">
              <w:rPr>
                <w:rFonts w:ascii="Arial" w:eastAsia="Calibri" w:hAnsi="Arial" w:cs="Arial"/>
                <w:sz w:val="20"/>
                <w:szCs w:val="20"/>
              </w:rPr>
              <w:t>-</w:t>
            </w:r>
          </w:p>
        </w:tc>
        <w:tc>
          <w:tcPr>
            <w:tcW w:w="524" w:type="pct"/>
            <w:gridSpan w:val="2"/>
          </w:tcPr>
          <w:p w:rsidR="00CB52CD" w:rsidRPr="00620DAB" w:rsidRDefault="00085693" w:rsidP="00444088">
            <w:pPr>
              <w:jc w:val="center"/>
              <w:rPr>
                <w:rFonts w:ascii="Arial" w:eastAsia="Calibri" w:hAnsi="Arial" w:cs="Arial"/>
                <w:sz w:val="20"/>
                <w:szCs w:val="20"/>
              </w:rPr>
            </w:pPr>
            <w:r w:rsidRPr="00620DAB">
              <w:rPr>
                <w:rFonts w:ascii="Arial" w:eastAsia="Calibri" w:hAnsi="Arial" w:cs="Arial"/>
                <w:sz w:val="20"/>
                <w:szCs w:val="20"/>
              </w:rPr>
              <w:t>2</w:t>
            </w:r>
          </w:p>
        </w:tc>
        <w:tc>
          <w:tcPr>
            <w:tcW w:w="644" w:type="pct"/>
            <w:gridSpan w:val="2"/>
          </w:tcPr>
          <w:p w:rsidR="00CB52CD" w:rsidRPr="00620DAB" w:rsidRDefault="00CB52CD" w:rsidP="00E713B6">
            <w:pPr>
              <w:jc w:val="center"/>
              <w:rPr>
                <w:rFonts w:ascii="Arial" w:eastAsia="Calibri" w:hAnsi="Arial" w:cs="Arial"/>
                <w:sz w:val="20"/>
                <w:szCs w:val="20"/>
              </w:rPr>
            </w:pPr>
            <w:r w:rsidRPr="00620DAB">
              <w:rPr>
                <w:rFonts w:ascii="Arial" w:eastAsia="Calibri" w:hAnsi="Arial" w:cs="Arial"/>
                <w:sz w:val="20"/>
                <w:szCs w:val="20"/>
              </w:rPr>
              <w:t xml:space="preserve"> </w:t>
            </w:r>
          </w:p>
        </w:tc>
      </w:tr>
      <w:tr w:rsidR="00477B8A" w:rsidRPr="00620DAB" w:rsidTr="008D2A2B">
        <w:trPr>
          <w:trHeight w:val="224"/>
        </w:trPr>
        <w:tc>
          <w:tcPr>
            <w:tcW w:w="604" w:type="pct"/>
            <w:gridSpan w:val="2"/>
            <w:vMerge/>
          </w:tcPr>
          <w:p w:rsidR="00CB52CD" w:rsidRPr="00620DAB" w:rsidRDefault="00CB52CD" w:rsidP="00444088">
            <w:pPr>
              <w:rPr>
                <w:rFonts w:ascii="Arial" w:eastAsia="Calibri" w:hAnsi="Arial" w:cs="Arial"/>
                <w:sz w:val="20"/>
                <w:szCs w:val="20"/>
              </w:rPr>
            </w:pPr>
          </w:p>
        </w:tc>
        <w:tc>
          <w:tcPr>
            <w:tcW w:w="542" w:type="pct"/>
            <w:gridSpan w:val="2"/>
          </w:tcPr>
          <w:p w:rsidR="00CB52CD" w:rsidRPr="00620DAB" w:rsidRDefault="00CB52CD" w:rsidP="00444088">
            <w:pPr>
              <w:rPr>
                <w:rFonts w:ascii="Arial" w:eastAsia="Calibri" w:hAnsi="Arial" w:cs="Arial"/>
                <w:sz w:val="20"/>
                <w:szCs w:val="20"/>
              </w:rPr>
            </w:pPr>
            <w:r w:rsidRPr="00620DAB">
              <w:rPr>
                <w:rFonts w:ascii="Arial" w:eastAsia="Calibri" w:hAnsi="Arial" w:cs="Arial"/>
                <w:sz w:val="20"/>
                <w:szCs w:val="20"/>
              </w:rPr>
              <w:t xml:space="preserve">Output 4.2  </w:t>
            </w:r>
          </w:p>
        </w:tc>
        <w:tc>
          <w:tcPr>
            <w:tcW w:w="608" w:type="pct"/>
          </w:tcPr>
          <w:p w:rsidR="00CB52CD" w:rsidRPr="00620DAB" w:rsidRDefault="00B27E1C" w:rsidP="00F14898">
            <w:pPr>
              <w:rPr>
                <w:rFonts w:ascii="Arial" w:eastAsia="Calibri" w:hAnsi="Arial" w:cs="Arial"/>
                <w:sz w:val="20"/>
                <w:szCs w:val="20"/>
              </w:rPr>
            </w:pPr>
            <w:r w:rsidRPr="00620DAB">
              <w:rPr>
                <w:rFonts w:ascii="Arial" w:eastAsia="Calibri" w:hAnsi="Arial" w:cs="Arial"/>
                <w:sz w:val="20"/>
                <w:szCs w:val="20"/>
              </w:rPr>
              <w:t>Financial literacy workshop organized for Entrepreneurs</w:t>
            </w:r>
          </w:p>
        </w:tc>
        <w:tc>
          <w:tcPr>
            <w:tcW w:w="574" w:type="pct"/>
            <w:gridSpan w:val="2"/>
          </w:tcPr>
          <w:p w:rsidR="00CB52CD" w:rsidRPr="00620DAB" w:rsidRDefault="00B27E1C" w:rsidP="00F14898">
            <w:pPr>
              <w:rPr>
                <w:rFonts w:ascii="Arial" w:eastAsia="Calibri" w:hAnsi="Arial" w:cs="Arial"/>
                <w:sz w:val="20"/>
                <w:szCs w:val="20"/>
              </w:rPr>
            </w:pPr>
            <w:r w:rsidRPr="00620DAB">
              <w:rPr>
                <w:rFonts w:ascii="Arial" w:eastAsia="Calibri" w:hAnsi="Arial" w:cs="Arial"/>
                <w:sz w:val="20"/>
                <w:szCs w:val="20"/>
              </w:rPr>
              <w:t>Number of Entrepreneurs trained</w:t>
            </w:r>
          </w:p>
        </w:tc>
        <w:tc>
          <w:tcPr>
            <w:tcW w:w="580" w:type="pct"/>
            <w:gridSpan w:val="2"/>
          </w:tcPr>
          <w:p w:rsidR="00CB52CD" w:rsidRPr="00620DAB" w:rsidRDefault="00B27E1C" w:rsidP="00444088">
            <w:pPr>
              <w:jc w:val="center"/>
              <w:rPr>
                <w:rFonts w:ascii="Arial" w:eastAsia="Calibri" w:hAnsi="Arial" w:cs="Arial"/>
                <w:sz w:val="20"/>
                <w:szCs w:val="20"/>
              </w:rPr>
            </w:pPr>
            <w:r w:rsidRPr="00620DAB">
              <w:rPr>
                <w:rFonts w:ascii="Arial" w:eastAsia="Calibri" w:hAnsi="Arial" w:cs="Arial"/>
                <w:sz w:val="20"/>
                <w:szCs w:val="20"/>
              </w:rPr>
              <w:t>1</w:t>
            </w:r>
          </w:p>
        </w:tc>
        <w:tc>
          <w:tcPr>
            <w:tcW w:w="431" w:type="pct"/>
            <w:gridSpan w:val="2"/>
          </w:tcPr>
          <w:p w:rsidR="00CB52CD" w:rsidRPr="00620DAB" w:rsidRDefault="00B27E1C" w:rsidP="00444088">
            <w:pPr>
              <w:jc w:val="center"/>
              <w:rPr>
                <w:rFonts w:ascii="Arial" w:eastAsia="Calibri" w:hAnsi="Arial" w:cs="Arial"/>
                <w:sz w:val="20"/>
                <w:szCs w:val="20"/>
              </w:rPr>
            </w:pPr>
            <w:r w:rsidRPr="00620DAB">
              <w:rPr>
                <w:rFonts w:ascii="Arial" w:eastAsia="Calibri" w:hAnsi="Arial" w:cs="Arial"/>
                <w:sz w:val="20"/>
                <w:szCs w:val="20"/>
              </w:rPr>
              <w:t>1</w:t>
            </w:r>
          </w:p>
        </w:tc>
        <w:tc>
          <w:tcPr>
            <w:tcW w:w="493" w:type="pct"/>
            <w:gridSpan w:val="2"/>
          </w:tcPr>
          <w:p w:rsidR="00CB52CD" w:rsidRPr="00620DAB" w:rsidRDefault="00026A0B" w:rsidP="00444088">
            <w:pPr>
              <w:jc w:val="center"/>
              <w:rPr>
                <w:rFonts w:ascii="Arial" w:eastAsia="Calibri" w:hAnsi="Arial" w:cs="Arial"/>
                <w:sz w:val="20"/>
                <w:szCs w:val="20"/>
              </w:rPr>
            </w:pPr>
            <w:r w:rsidRPr="00620DAB">
              <w:rPr>
                <w:rFonts w:ascii="Arial" w:eastAsia="Calibri" w:hAnsi="Arial" w:cs="Arial"/>
                <w:sz w:val="20"/>
                <w:szCs w:val="20"/>
              </w:rPr>
              <w:t>-</w:t>
            </w:r>
          </w:p>
        </w:tc>
        <w:tc>
          <w:tcPr>
            <w:tcW w:w="524" w:type="pct"/>
            <w:gridSpan w:val="2"/>
          </w:tcPr>
          <w:p w:rsidR="00CB52CD" w:rsidRPr="00620DAB" w:rsidRDefault="00026A0B" w:rsidP="00444088">
            <w:pPr>
              <w:jc w:val="center"/>
              <w:rPr>
                <w:rFonts w:ascii="Arial" w:eastAsia="Calibri" w:hAnsi="Arial" w:cs="Arial"/>
                <w:sz w:val="20"/>
                <w:szCs w:val="20"/>
              </w:rPr>
            </w:pPr>
            <w:r w:rsidRPr="00620DAB">
              <w:rPr>
                <w:rFonts w:ascii="Arial" w:eastAsia="Calibri" w:hAnsi="Arial" w:cs="Arial"/>
                <w:sz w:val="20"/>
                <w:szCs w:val="20"/>
              </w:rPr>
              <w:t>1</w:t>
            </w:r>
          </w:p>
        </w:tc>
        <w:tc>
          <w:tcPr>
            <w:tcW w:w="644" w:type="pct"/>
            <w:gridSpan w:val="2"/>
          </w:tcPr>
          <w:p w:rsidR="00CB52CD" w:rsidRPr="00620DAB" w:rsidRDefault="00CB52CD" w:rsidP="00444088">
            <w:pPr>
              <w:jc w:val="center"/>
              <w:rPr>
                <w:rFonts w:ascii="Arial" w:eastAsia="Calibri" w:hAnsi="Arial" w:cs="Arial"/>
                <w:sz w:val="20"/>
                <w:szCs w:val="20"/>
              </w:rPr>
            </w:pPr>
          </w:p>
        </w:tc>
      </w:tr>
      <w:tr w:rsidR="00CB52CD" w:rsidRPr="00620DAB" w:rsidTr="008D2A2B">
        <w:trPr>
          <w:trHeight w:val="246"/>
        </w:trPr>
        <w:tc>
          <w:tcPr>
            <w:tcW w:w="604" w:type="pct"/>
            <w:gridSpan w:val="2"/>
            <w:vMerge w:val="restart"/>
          </w:tcPr>
          <w:p w:rsidR="00CB52CD" w:rsidRPr="00620DAB" w:rsidRDefault="0061105E" w:rsidP="00444088">
            <w:pPr>
              <w:rPr>
                <w:rFonts w:ascii="Arial" w:eastAsia="Calibri" w:hAnsi="Arial" w:cs="Arial"/>
                <w:sz w:val="20"/>
                <w:szCs w:val="20"/>
              </w:rPr>
            </w:pPr>
            <w:r w:rsidRPr="00620DAB">
              <w:rPr>
                <w:rFonts w:ascii="Arial" w:eastAsia="Calibri" w:hAnsi="Arial" w:cs="Arial"/>
                <w:sz w:val="20"/>
                <w:szCs w:val="20"/>
              </w:rPr>
              <w:t>Agricultural Services and Management</w:t>
            </w:r>
          </w:p>
        </w:tc>
        <w:tc>
          <w:tcPr>
            <w:tcW w:w="4396" w:type="pct"/>
            <w:gridSpan w:val="15"/>
          </w:tcPr>
          <w:p w:rsidR="00CB52CD" w:rsidRPr="00620DAB" w:rsidRDefault="00CB52CD" w:rsidP="00444088">
            <w:pPr>
              <w:rPr>
                <w:rFonts w:ascii="Arial" w:eastAsia="Calibri" w:hAnsi="Arial" w:cs="Arial"/>
                <w:b/>
                <w:sz w:val="20"/>
                <w:szCs w:val="20"/>
              </w:rPr>
            </w:pPr>
            <w:r w:rsidRPr="00620DAB">
              <w:rPr>
                <w:rFonts w:ascii="Arial" w:eastAsia="Calibri" w:hAnsi="Arial" w:cs="Arial"/>
                <w:b/>
                <w:sz w:val="20"/>
                <w:szCs w:val="20"/>
              </w:rPr>
              <w:t>Outcom</w:t>
            </w:r>
            <w:r w:rsidR="00477B8A" w:rsidRPr="00620DAB">
              <w:rPr>
                <w:rFonts w:ascii="Arial" w:eastAsia="Calibri" w:hAnsi="Arial" w:cs="Arial"/>
                <w:b/>
                <w:sz w:val="20"/>
                <w:szCs w:val="20"/>
              </w:rPr>
              <w:t>e 5</w:t>
            </w:r>
            <w:r w:rsidR="00E8447D" w:rsidRPr="00620DAB">
              <w:rPr>
                <w:rFonts w:ascii="Arial" w:eastAsia="Calibri" w:hAnsi="Arial" w:cs="Arial"/>
                <w:b/>
                <w:sz w:val="20"/>
                <w:szCs w:val="20"/>
              </w:rPr>
              <w:t>: Promote utilization of agricultural</w:t>
            </w:r>
            <w:r w:rsidRPr="00620DAB">
              <w:rPr>
                <w:rFonts w:ascii="Arial" w:eastAsia="Calibri" w:hAnsi="Arial" w:cs="Arial"/>
                <w:b/>
                <w:sz w:val="20"/>
                <w:szCs w:val="20"/>
              </w:rPr>
              <w:t xml:space="preserve"> </w:t>
            </w:r>
            <w:r w:rsidR="00E8447D" w:rsidRPr="00620DAB">
              <w:rPr>
                <w:rFonts w:ascii="Arial" w:eastAsia="Calibri" w:hAnsi="Arial" w:cs="Arial"/>
                <w:b/>
                <w:sz w:val="20"/>
                <w:szCs w:val="20"/>
              </w:rPr>
              <w:t xml:space="preserve"> products </w:t>
            </w:r>
            <w:r w:rsidRPr="00620DAB">
              <w:rPr>
                <w:rFonts w:ascii="Arial" w:eastAsia="Calibri" w:hAnsi="Arial" w:cs="Arial"/>
                <w:b/>
                <w:sz w:val="20"/>
                <w:szCs w:val="20"/>
              </w:rPr>
              <w:t>of the Assembly strengthened</w:t>
            </w:r>
          </w:p>
        </w:tc>
      </w:tr>
      <w:tr w:rsidR="00477B8A" w:rsidRPr="00620DAB" w:rsidTr="008D2A2B">
        <w:trPr>
          <w:trHeight w:val="304"/>
        </w:trPr>
        <w:tc>
          <w:tcPr>
            <w:tcW w:w="604" w:type="pct"/>
            <w:gridSpan w:val="2"/>
            <w:vMerge/>
          </w:tcPr>
          <w:p w:rsidR="00CB52CD" w:rsidRPr="00620DAB" w:rsidRDefault="00CB52CD" w:rsidP="00444088">
            <w:pPr>
              <w:rPr>
                <w:rFonts w:ascii="Arial" w:eastAsia="Calibri" w:hAnsi="Arial" w:cs="Arial"/>
                <w:sz w:val="20"/>
                <w:szCs w:val="20"/>
              </w:rPr>
            </w:pPr>
          </w:p>
        </w:tc>
        <w:tc>
          <w:tcPr>
            <w:tcW w:w="542" w:type="pct"/>
            <w:gridSpan w:val="2"/>
          </w:tcPr>
          <w:p w:rsidR="00CB52CD" w:rsidRPr="00620DAB" w:rsidRDefault="00477B8A" w:rsidP="00444088">
            <w:pPr>
              <w:rPr>
                <w:rFonts w:ascii="Arial" w:eastAsia="Calibri" w:hAnsi="Arial" w:cs="Arial"/>
                <w:sz w:val="20"/>
                <w:szCs w:val="20"/>
              </w:rPr>
            </w:pPr>
            <w:r w:rsidRPr="00620DAB">
              <w:rPr>
                <w:rFonts w:ascii="Arial" w:eastAsia="Calibri" w:hAnsi="Arial" w:cs="Arial"/>
                <w:sz w:val="20"/>
                <w:szCs w:val="20"/>
              </w:rPr>
              <w:t>Output 5</w:t>
            </w:r>
            <w:r w:rsidR="00CB52CD" w:rsidRPr="00620DAB">
              <w:rPr>
                <w:rFonts w:ascii="Arial" w:eastAsia="Calibri" w:hAnsi="Arial" w:cs="Arial"/>
                <w:sz w:val="20"/>
                <w:szCs w:val="20"/>
              </w:rPr>
              <w:t>.1</w:t>
            </w:r>
          </w:p>
        </w:tc>
        <w:tc>
          <w:tcPr>
            <w:tcW w:w="608" w:type="pct"/>
          </w:tcPr>
          <w:p w:rsidR="00CB52CD" w:rsidRPr="00620DAB" w:rsidRDefault="0061105E" w:rsidP="00444088">
            <w:pPr>
              <w:rPr>
                <w:rFonts w:ascii="Arial" w:eastAsia="Calibri" w:hAnsi="Arial" w:cs="Arial"/>
                <w:sz w:val="20"/>
                <w:szCs w:val="20"/>
              </w:rPr>
            </w:pPr>
            <w:r w:rsidRPr="00620DAB">
              <w:rPr>
                <w:rFonts w:ascii="Arial" w:eastAsia="Calibri" w:hAnsi="Arial" w:cs="Arial"/>
                <w:sz w:val="20"/>
                <w:szCs w:val="20"/>
              </w:rPr>
              <w:t xml:space="preserve">Strengthen farmer based </w:t>
            </w:r>
            <w:r w:rsidR="007A6ABD" w:rsidRPr="00620DAB">
              <w:rPr>
                <w:rFonts w:ascii="Arial" w:eastAsia="Calibri" w:hAnsi="Arial" w:cs="Arial"/>
                <w:sz w:val="20"/>
                <w:szCs w:val="20"/>
              </w:rPr>
              <w:t>organization</w:t>
            </w:r>
            <w:r w:rsidRPr="00620DAB">
              <w:rPr>
                <w:rFonts w:ascii="Arial" w:eastAsia="Calibri" w:hAnsi="Arial" w:cs="Arial"/>
                <w:sz w:val="20"/>
                <w:szCs w:val="20"/>
              </w:rPr>
              <w:t xml:space="preserve"> </w:t>
            </w:r>
          </w:p>
        </w:tc>
        <w:tc>
          <w:tcPr>
            <w:tcW w:w="574" w:type="pct"/>
            <w:gridSpan w:val="2"/>
          </w:tcPr>
          <w:p w:rsidR="00CB52CD" w:rsidRPr="00620DAB" w:rsidRDefault="0061105E" w:rsidP="00444088">
            <w:pPr>
              <w:jc w:val="center"/>
              <w:rPr>
                <w:rFonts w:ascii="Arial" w:eastAsia="Calibri" w:hAnsi="Arial" w:cs="Arial"/>
                <w:sz w:val="20"/>
                <w:szCs w:val="20"/>
              </w:rPr>
            </w:pPr>
            <w:r w:rsidRPr="00620DAB">
              <w:rPr>
                <w:rFonts w:ascii="Arial" w:eastAsia="Calibri" w:hAnsi="Arial" w:cs="Arial"/>
                <w:sz w:val="20"/>
                <w:szCs w:val="20"/>
              </w:rPr>
              <w:t>Number of FBO’s strengthen</w:t>
            </w:r>
          </w:p>
        </w:tc>
        <w:tc>
          <w:tcPr>
            <w:tcW w:w="580" w:type="pct"/>
            <w:gridSpan w:val="2"/>
          </w:tcPr>
          <w:p w:rsidR="00CB52CD" w:rsidRPr="00620DAB" w:rsidRDefault="007A6ABD" w:rsidP="00444088">
            <w:pPr>
              <w:jc w:val="center"/>
              <w:rPr>
                <w:rFonts w:ascii="Arial" w:eastAsia="Calibri" w:hAnsi="Arial" w:cs="Arial"/>
                <w:sz w:val="20"/>
                <w:szCs w:val="20"/>
              </w:rPr>
            </w:pPr>
            <w:r w:rsidRPr="00620DAB">
              <w:rPr>
                <w:rFonts w:ascii="Arial" w:eastAsia="Calibri" w:hAnsi="Arial" w:cs="Arial"/>
                <w:sz w:val="20"/>
                <w:szCs w:val="20"/>
              </w:rPr>
              <w:t>15</w:t>
            </w:r>
          </w:p>
        </w:tc>
        <w:tc>
          <w:tcPr>
            <w:tcW w:w="431" w:type="pct"/>
            <w:gridSpan w:val="2"/>
          </w:tcPr>
          <w:p w:rsidR="00CB52CD" w:rsidRPr="00620DAB" w:rsidRDefault="00550DC1" w:rsidP="00444088">
            <w:pPr>
              <w:jc w:val="center"/>
              <w:rPr>
                <w:rFonts w:ascii="Arial" w:eastAsia="Calibri" w:hAnsi="Arial" w:cs="Arial"/>
                <w:sz w:val="20"/>
                <w:szCs w:val="20"/>
              </w:rPr>
            </w:pPr>
            <w:r w:rsidRPr="00620DAB">
              <w:rPr>
                <w:rFonts w:ascii="Arial" w:eastAsia="Calibri" w:hAnsi="Arial" w:cs="Arial"/>
                <w:sz w:val="20"/>
                <w:szCs w:val="20"/>
              </w:rPr>
              <w:t>15</w:t>
            </w:r>
          </w:p>
        </w:tc>
        <w:tc>
          <w:tcPr>
            <w:tcW w:w="493" w:type="pct"/>
            <w:gridSpan w:val="2"/>
          </w:tcPr>
          <w:p w:rsidR="00CB52CD" w:rsidRPr="00620DAB" w:rsidRDefault="00550DC1" w:rsidP="00444088">
            <w:pPr>
              <w:jc w:val="center"/>
              <w:rPr>
                <w:rFonts w:ascii="Arial" w:eastAsia="Calibri" w:hAnsi="Arial" w:cs="Arial"/>
                <w:sz w:val="20"/>
                <w:szCs w:val="20"/>
              </w:rPr>
            </w:pPr>
            <w:r w:rsidRPr="00620DAB">
              <w:rPr>
                <w:rFonts w:ascii="Arial" w:eastAsia="Calibri" w:hAnsi="Arial" w:cs="Arial"/>
                <w:sz w:val="20"/>
                <w:szCs w:val="20"/>
              </w:rPr>
              <w:t>20</w:t>
            </w:r>
          </w:p>
        </w:tc>
        <w:tc>
          <w:tcPr>
            <w:tcW w:w="524" w:type="pct"/>
            <w:gridSpan w:val="2"/>
          </w:tcPr>
          <w:p w:rsidR="00CB52CD" w:rsidRPr="00620DAB" w:rsidRDefault="00550DC1" w:rsidP="00444088">
            <w:pPr>
              <w:jc w:val="center"/>
              <w:rPr>
                <w:rFonts w:ascii="Arial" w:eastAsia="Calibri" w:hAnsi="Arial" w:cs="Arial"/>
                <w:sz w:val="20"/>
                <w:szCs w:val="20"/>
              </w:rPr>
            </w:pPr>
            <w:r w:rsidRPr="00620DAB">
              <w:rPr>
                <w:rFonts w:ascii="Arial" w:eastAsia="Calibri" w:hAnsi="Arial" w:cs="Arial"/>
                <w:sz w:val="20"/>
                <w:szCs w:val="20"/>
              </w:rPr>
              <w:t>5</w:t>
            </w:r>
          </w:p>
        </w:tc>
        <w:tc>
          <w:tcPr>
            <w:tcW w:w="644" w:type="pct"/>
            <w:gridSpan w:val="2"/>
          </w:tcPr>
          <w:p w:rsidR="00CB52CD" w:rsidRPr="00620DAB" w:rsidRDefault="00CB52CD" w:rsidP="00444088">
            <w:pPr>
              <w:jc w:val="center"/>
              <w:rPr>
                <w:rFonts w:ascii="Arial" w:eastAsia="Calibri" w:hAnsi="Arial" w:cs="Arial"/>
                <w:sz w:val="20"/>
                <w:szCs w:val="20"/>
              </w:rPr>
            </w:pPr>
          </w:p>
        </w:tc>
      </w:tr>
      <w:tr w:rsidR="00477B8A" w:rsidRPr="00620DAB" w:rsidTr="008D2A2B">
        <w:trPr>
          <w:trHeight w:val="224"/>
        </w:trPr>
        <w:tc>
          <w:tcPr>
            <w:tcW w:w="604" w:type="pct"/>
            <w:gridSpan w:val="2"/>
            <w:vMerge/>
          </w:tcPr>
          <w:p w:rsidR="00CB52CD" w:rsidRPr="00620DAB" w:rsidRDefault="00CB52CD" w:rsidP="00444088">
            <w:pPr>
              <w:rPr>
                <w:rFonts w:ascii="Arial" w:eastAsia="Calibri" w:hAnsi="Arial" w:cs="Arial"/>
                <w:sz w:val="20"/>
                <w:szCs w:val="20"/>
              </w:rPr>
            </w:pPr>
          </w:p>
        </w:tc>
        <w:tc>
          <w:tcPr>
            <w:tcW w:w="542" w:type="pct"/>
            <w:gridSpan w:val="2"/>
          </w:tcPr>
          <w:p w:rsidR="00CB52CD" w:rsidRPr="00620DAB" w:rsidRDefault="00477B8A" w:rsidP="00444088">
            <w:pPr>
              <w:rPr>
                <w:rFonts w:ascii="Arial" w:eastAsia="Calibri" w:hAnsi="Arial" w:cs="Arial"/>
                <w:sz w:val="20"/>
                <w:szCs w:val="20"/>
              </w:rPr>
            </w:pPr>
            <w:r w:rsidRPr="00620DAB">
              <w:rPr>
                <w:rFonts w:ascii="Arial" w:eastAsia="Calibri" w:hAnsi="Arial" w:cs="Arial"/>
                <w:sz w:val="20"/>
                <w:szCs w:val="20"/>
              </w:rPr>
              <w:t>Output 5</w:t>
            </w:r>
            <w:r w:rsidR="00CB52CD" w:rsidRPr="00620DAB">
              <w:rPr>
                <w:rFonts w:ascii="Arial" w:eastAsia="Calibri" w:hAnsi="Arial" w:cs="Arial"/>
                <w:sz w:val="20"/>
                <w:szCs w:val="20"/>
              </w:rPr>
              <w:t>.2</w:t>
            </w:r>
          </w:p>
        </w:tc>
        <w:tc>
          <w:tcPr>
            <w:tcW w:w="608" w:type="pct"/>
          </w:tcPr>
          <w:p w:rsidR="00CB52CD" w:rsidRPr="00620DAB" w:rsidRDefault="00C205C2" w:rsidP="00444088">
            <w:pPr>
              <w:jc w:val="center"/>
              <w:rPr>
                <w:rFonts w:ascii="Arial" w:eastAsia="Calibri" w:hAnsi="Arial" w:cs="Arial"/>
                <w:sz w:val="20"/>
                <w:szCs w:val="20"/>
              </w:rPr>
            </w:pPr>
            <w:r w:rsidRPr="00620DAB">
              <w:rPr>
                <w:rFonts w:ascii="Arial" w:eastAsia="Calibri" w:hAnsi="Arial" w:cs="Arial"/>
                <w:sz w:val="20"/>
                <w:szCs w:val="20"/>
              </w:rPr>
              <w:t>Build capacity of field staff and extension officers</w:t>
            </w:r>
          </w:p>
        </w:tc>
        <w:tc>
          <w:tcPr>
            <w:tcW w:w="574" w:type="pct"/>
            <w:gridSpan w:val="2"/>
          </w:tcPr>
          <w:p w:rsidR="00CB52CD" w:rsidRPr="00620DAB" w:rsidRDefault="00C205C2" w:rsidP="00444088">
            <w:pPr>
              <w:jc w:val="center"/>
              <w:rPr>
                <w:rFonts w:ascii="Arial" w:eastAsia="Calibri" w:hAnsi="Arial" w:cs="Arial"/>
                <w:sz w:val="20"/>
                <w:szCs w:val="20"/>
              </w:rPr>
            </w:pPr>
            <w:r w:rsidRPr="00620DAB">
              <w:rPr>
                <w:rFonts w:ascii="Arial" w:eastAsia="Calibri" w:hAnsi="Arial" w:cs="Arial"/>
                <w:sz w:val="20"/>
                <w:szCs w:val="20"/>
              </w:rPr>
              <w:t>Number of field staff and extension officers trained</w:t>
            </w:r>
          </w:p>
        </w:tc>
        <w:tc>
          <w:tcPr>
            <w:tcW w:w="580" w:type="pct"/>
            <w:gridSpan w:val="2"/>
          </w:tcPr>
          <w:p w:rsidR="00CB52CD" w:rsidRPr="00620DAB" w:rsidRDefault="00C205C2" w:rsidP="00444088">
            <w:pPr>
              <w:jc w:val="center"/>
              <w:rPr>
                <w:rFonts w:ascii="Arial" w:eastAsia="Calibri" w:hAnsi="Arial" w:cs="Arial"/>
                <w:sz w:val="20"/>
                <w:szCs w:val="20"/>
              </w:rPr>
            </w:pPr>
            <w:r w:rsidRPr="00620DAB">
              <w:rPr>
                <w:rFonts w:ascii="Arial" w:eastAsia="Calibri" w:hAnsi="Arial" w:cs="Arial"/>
                <w:sz w:val="20"/>
                <w:szCs w:val="20"/>
              </w:rPr>
              <w:t>15</w:t>
            </w:r>
          </w:p>
        </w:tc>
        <w:tc>
          <w:tcPr>
            <w:tcW w:w="431" w:type="pct"/>
            <w:gridSpan w:val="2"/>
          </w:tcPr>
          <w:p w:rsidR="00CB52CD" w:rsidRPr="00620DAB" w:rsidRDefault="00C205C2" w:rsidP="00444088">
            <w:pPr>
              <w:jc w:val="center"/>
              <w:rPr>
                <w:rFonts w:ascii="Arial" w:eastAsia="Calibri" w:hAnsi="Arial" w:cs="Arial"/>
                <w:sz w:val="20"/>
                <w:szCs w:val="20"/>
              </w:rPr>
            </w:pPr>
            <w:r w:rsidRPr="00620DAB">
              <w:rPr>
                <w:rFonts w:ascii="Arial" w:eastAsia="Calibri" w:hAnsi="Arial" w:cs="Arial"/>
                <w:sz w:val="20"/>
                <w:szCs w:val="20"/>
              </w:rPr>
              <w:t>15</w:t>
            </w:r>
          </w:p>
        </w:tc>
        <w:tc>
          <w:tcPr>
            <w:tcW w:w="493" w:type="pct"/>
            <w:gridSpan w:val="2"/>
          </w:tcPr>
          <w:p w:rsidR="00CB52CD" w:rsidRPr="00620DAB" w:rsidRDefault="00550DC1" w:rsidP="00444088">
            <w:pPr>
              <w:jc w:val="center"/>
              <w:rPr>
                <w:rFonts w:ascii="Arial" w:eastAsia="Calibri" w:hAnsi="Arial" w:cs="Arial"/>
                <w:sz w:val="20"/>
                <w:szCs w:val="20"/>
              </w:rPr>
            </w:pPr>
            <w:r w:rsidRPr="00620DAB">
              <w:rPr>
                <w:rFonts w:ascii="Arial" w:eastAsia="Calibri" w:hAnsi="Arial" w:cs="Arial"/>
                <w:sz w:val="20"/>
                <w:szCs w:val="20"/>
              </w:rPr>
              <w:t>13</w:t>
            </w:r>
          </w:p>
        </w:tc>
        <w:tc>
          <w:tcPr>
            <w:tcW w:w="524" w:type="pct"/>
            <w:gridSpan w:val="2"/>
          </w:tcPr>
          <w:p w:rsidR="00CB52CD" w:rsidRPr="00620DAB" w:rsidRDefault="00550DC1" w:rsidP="00444088">
            <w:pPr>
              <w:jc w:val="center"/>
              <w:rPr>
                <w:rFonts w:ascii="Arial" w:eastAsia="Calibri" w:hAnsi="Arial" w:cs="Arial"/>
                <w:sz w:val="20"/>
                <w:szCs w:val="20"/>
              </w:rPr>
            </w:pPr>
            <w:r w:rsidRPr="00620DAB">
              <w:rPr>
                <w:rFonts w:ascii="Arial" w:eastAsia="Calibri" w:hAnsi="Arial" w:cs="Arial"/>
                <w:sz w:val="20"/>
                <w:szCs w:val="20"/>
              </w:rPr>
              <w:t>2</w:t>
            </w:r>
          </w:p>
        </w:tc>
        <w:tc>
          <w:tcPr>
            <w:tcW w:w="644" w:type="pct"/>
            <w:gridSpan w:val="2"/>
          </w:tcPr>
          <w:p w:rsidR="00CB52CD" w:rsidRPr="00620DAB" w:rsidRDefault="00CB52CD" w:rsidP="00444088">
            <w:pPr>
              <w:jc w:val="center"/>
              <w:rPr>
                <w:rFonts w:ascii="Arial" w:eastAsia="Calibri" w:hAnsi="Arial" w:cs="Arial"/>
                <w:sz w:val="20"/>
                <w:szCs w:val="20"/>
              </w:rPr>
            </w:pPr>
          </w:p>
        </w:tc>
      </w:tr>
    </w:tbl>
    <w:p w:rsidR="008D2A2B" w:rsidRPr="00620DAB" w:rsidRDefault="008D2A2B" w:rsidP="008D2A2B">
      <w:pPr>
        <w:pStyle w:val="ListParagraph"/>
        <w:tabs>
          <w:tab w:val="left" w:pos="1683"/>
        </w:tabs>
        <w:spacing w:line="256" w:lineRule="auto"/>
        <w:jc w:val="both"/>
        <w:rPr>
          <w:rFonts w:ascii="Arial" w:eastAsia="Calibri" w:hAnsi="Arial" w:cs="Arial"/>
          <w:color w:val="000000" w:themeColor="text1"/>
          <w:sz w:val="28"/>
          <w:szCs w:val="28"/>
        </w:rPr>
      </w:pPr>
      <w:r w:rsidRPr="00620DAB">
        <w:rPr>
          <w:rFonts w:ascii="Arial" w:eastAsia="Calibri" w:hAnsi="Arial" w:cs="Arial"/>
          <w:b/>
          <w:sz w:val="28"/>
          <w:szCs w:val="28"/>
        </w:rPr>
        <w:t>Budget Programme Title</w:t>
      </w:r>
      <w:r w:rsidRPr="00620DAB">
        <w:rPr>
          <w:rFonts w:ascii="Arial" w:eastAsia="Calibri" w:hAnsi="Arial" w:cs="Arial"/>
          <w:b/>
          <w:color w:val="000000" w:themeColor="text1"/>
          <w:sz w:val="28"/>
          <w:szCs w:val="28"/>
        </w:rPr>
        <w:t>: (Environmental Management)</w:t>
      </w:r>
    </w:p>
    <w:tbl>
      <w:tblPr>
        <w:tblStyle w:val="TableGrid"/>
        <w:tblW w:w="5000" w:type="pct"/>
        <w:tblLook w:val="04A0" w:firstRow="1" w:lastRow="0" w:firstColumn="1" w:lastColumn="0" w:noHBand="0" w:noVBand="1"/>
      </w:tblPr>
      <w:tblGrid>
        <w:gridCol w:w="1545"/>
        <w:gridCol w:w="1360"/>
        <w:gridCol w:w="1873"/>
        <w:gridCol w:w="1422"/>
        <w:gridCol w:w="1469"/>
        <w:gridCol w:w="1080"/>
        <w:gridCol w:w="1243"/>
        <w:gridCol w:w="1326"/>
        <w:gridCol w:w="1632"/>
      </w:tblGrid>
      <w:tr w:rsidR="008D2A2B" w:rsidRPr="00620DAB" w:rsidTr="00444088">
        <w:trPr>
          <w:trHeight w:val="271"/>
        </w:trPr>
        <w:tc>
          <w:tcPr>
            <w:tcW w:w="5000" w:type="pct"/>
            <w:gridSpan w:val="9"/>
          </w:tcPr>
          <w:p w:rsidR="008D2A2B" w:rsidRPr="00620DAB" w:rsidRDefault="008D2A2B" w:rsidP="00444088">
            <w:pPr>
              <w:rPr>
                <w:rFonts w:ascii="Arial" w:hAnsi="Arial" w:cs="Arial"/>
                <w:b/>
                <w:sz w:val="20"/>
                <w:szCs w:val="20"/>
              </w:rPr>
            </w:pPr>
            <w:r w:rsidRPr="00620DAB">
              <w:rPr>
                <w:rFonts w:ascii="Arial" w:hAnsi="Arial" w:cs="Arial"/>
                <w:b/>
                <w:sz w:val="20"/>
                <w:szCs w:val="20"/>
              </w:rPr>
              <w:t xml:space="preserve">National Objective:  </w:t>
            </w:r>
          </w:p>
        </w:tc>
      </w:tr>
      <w:tr w:rsidR="008D2A2B" w:rsidRPr="00620DAB" w:rsidTr="00444088">
        <w:trPr>
          <w:trHeight w:val="271"/>
        </w:trPr>
        <w:tc>
          <w:tcPr>
            <w:tcW w:w="5000" w:type="pct"/>
            <w:gridSpan w:val="9"/>
          </w:tcPr>
          <w:p w:rsidR="008D2A2B" w:rsidRPr="00620DAB" w:rsidRDefault="008D2A2B" w:rsidP="00444088">
            <w:pPr>
              <w:rPr>
                <w:rFonts w:ascii="Arial" w:hAnsi="Arial" w:cs="Arial"/>
                <w:b/>
                <w:sz w:val="20"/>
                <w:szCs w:val="20"/>
              </w:rPr>
            </w:pPr>
            <w:r w:rsidRPr="00620DAB">
              <w:rPr>
                <w:rFonts w:ascii="Arial" w:hAnsi="Arial" w:cs="Arial"/>
                <w:b/>
                <w:sz w:val="20"/>
                <w:szCs w:val="20"/>
              </w:rPr>
              <w:t xml:space="preserve">Programme Objective: </w:t>
            </w:r>
          </w:p>
        </w:tc>
      </w:tr>
      <w:tr w:rsidR="008D2A2B" w:rsidRPr="00620DAB" w:rsidTr="00444088">
        <w:trPr>
          <w:trHeight w:val="246"/>
        </w:trPr>
        <w:tc>
          <w:tcPr>
            <w:tcW w:w="597" w:type="pct"/>
            <w:vMerge w:val="restart"/>
          </w:tcPr>
          <w:p w:rsidR="008D2A2B" w:rsidRPr="00620DAB" w:rsidRDefault="00026A0B" w:rsidP="00444088">
            <w:pPr>
              <w:rPr>
                <w:rFonts w:ascii="Arial" w:eastAsia="Calibri" w:hAnsi="Arial" w:cs="Arial"/>
                <w:sz w:val="20"/>
                <w:szCs w:val="20"/>
              </w:rPr>
            </w:pPr>
            <w:r w:rsidRPr="00620DAB">
              <w:rPr>
                <w:rFonts w:ascii="Arial" w:eastAsia="Calibri" w:hAnsi="Arial" w:cs="Arial"/>
                <w:sz w:val="20"/>
                <w:szCs w:val="20"/>
              </w:rPr>
              <w:t>Disaster Prevention and Management</w:t>
            </w:r>
          </w:p>
        </w:tc>
        <w:tc>
          <w:tcPr>
            <w:tcW w:w="4403" w:type="pct"/>
            <w:gridSpan w:val="8"/>
          </w:tcPr>
          <w:p w:rsidR="008D2A2B" w:rsidRPr="00620DAB" w:rsidRDefault="008D2A2B" w:rsidP="00444088">
            <w:pPr>
              <w:rPr>
                <w:rFonts w:ascii="Arial" w:eastAsia="Calibri" w:hAnsi="Arial" w:cs="Arial"/>
                <w:b/>
                <w:sz w:val="20"/>
                <w:szCs w:val="20"/>
              </w:rPr>
            </w:pPr>
            <w:r w:rsidRPr="00620DAB">
              <w:rPr>
                <w:rFonts w:ascii="Arial" w:eastAsia="Calibri" w:hAnsi="Arial" w:cs="Arial"/>
                <w:b/>
                <w:sz w:val="20"/>
                <w:szCs w:val="20"/>
              </w:rPr>
              <w:t>Outcome 6 Ensured effective risk and disaster management of the Assembly</w:t>
            </w:r>
          </w:p>
        </w:tc>
      </w:tr>
      <w:tr w:rsidR="008D2A2B" w:rsidRPr="00620DAB" w:rsidTr="00444088">
        <w:trPr>
          <w:trHeight w:val="304"/>
        </w:trPr>
        <w:tc>
          <w:tcPr>
            <w:tcW w:w="597" w:type="pct"/>
            <w:vMerge/>
          </w:tcPr>
          <w:p w:rsidR="008D2A2B" w:rsidRPr="00620DAB" w:rsidRDefault="008D2A2B" w:rsidP="00444088">
            <w:pPr>
              <w:rPr>
                <w:rFonts w:ascii="Arial" w:eastAsia="Calibri" w:hAnsi="Arial" w:cs="Arial"/>
                <w:sz w:val="20"/>
                <w:szCs w:val="20"/>
              </w:rPr>
            </w:pPr>
          </w:p>
        </w:tc>
        <w:tc>
          <w:tcPr>
            <w:tcW w:w="525" w:type="pct"/>
          </w:tcPr>
          <w:p w:rsidR="008D2A2B" w:rsidRPr="00620DAB" w:rsidRDefault="008D2A2B" w:rsidP="00444088">
            <w:pPr>
              <w:rPr>
                <w:rFonts w:ascii="Arial" w:eastAsia="Calibri" w:hAnsi="Arial" w:cs="Arial"/>
                <w:sz w:val="20"/>
                <w:szCs w:val="20"/>
              </w:rPr>
            </w:pPr>
            <w:r w:rsidRPr="00620DAB">
              <w:rPr>
                <w:rFonts w:ascii="Arial" w:eastAsia="Calibri" w:hAnsi="Arial" w:cs="Arial"/>
                <w:sz w:val="20"/>
                <w:szCs w:val="20"/>
              </w:rPr>
              <w:t>Output 6.1</w:t>
            </w:r>
          </w:p>
        </w:tc>
        <w:tc>
          <w:tcPr>
            <w:tcW w:w="723" w:type="pct"/>
          </w:tcPr>
          <w:p w:rsidR="008D2A2B" w:rsidRPr="00620DAB" w:rsidRDefault="008D2A2B" w:rsidP="00444088">
            <w:pPr>
              <w:jc w:val="center"/>
              <w:rPr>
                <w:rFonts w:ascii="Arial" w:eastAsia="Calibri" w:hAnsi="Arial" w:cs="Arial"/>
                <w:sz w:val="20"/>
                <w:szCs w:val="20"/>
              </w:rPr>
            </w:pPr>
            <w:r w:rsidRPr="00620DAB">
              <w:rPr>
                <w:rFonts w:ascii="Arial" w:eastAsia="Calibri" w:hAnsi="Arial" w:cs="Arial"/>
                <w:sz w:val="20"/>
                <w:szCs w:val="20"/>
              </w:rPr>
              <w:t>Public Education and Campaign on preventive disaster strategies organized</w:t>
            </w:r>
          </w:p>
        </w:tc>
        <w:tc>
          <w:tcPr>
            <w:tcW w:w="549" w:type="pct"/>
          </w:tcPr>
          <w:p w:rsidR="008D2A2B" w:rsidRPr="00620DAB" w:rsidRDefault="008D2A2B" w:rsidP="00444088">
            <w:pPr>
              <w:jc w:val="center"/>
              <w:rPr>
                <w:rFonts w:ascii="Arial" w:eastAsia="Calibri" w:hAnsi="Arial" w:cs="Arial"/>
                <w:sz w:val="20"/>
                <w:szCs w:val="20"/>
              </w:rPr>
            </w:pPr>
            <w:r w:rsidRPr="00620DAB">
              <w:rPr>
                <w:rFonts w:ascii="Arial" w:eastAsia="Calibri" w:hAnsi="Arial" w:cs="Arial"/>
                <w:sz w:val="20"/>
                <w:szCs w:val="20"/>
              </w:rPr>
              <w:t>Number of campaign held</w:t>
            </w:r>
          </w:p>
        </w:tc>
        <w:tc>
          <w:tcPr>
            <w:tcW w:w="567" w:type="pct"/>
          </w:tcPr>
          <w:p w:rsidR="008D2A2B" w:rsidRPr="00620DAB" w:rsidRDefault="00E713B6" w:rsidP="00444088">
            <w:pPr>
              <w:jc w:val="center"/>
              <w:rPr>
                <w:rFonts w:ascii="Arial" w:eastAsia="Calibri" w:hAnsi="Arial" w:cs="Arial"/>
                <w:sz w:val="20"/>
                <w:szCs w:val="20"/>
              </w:rPr>
            </w:pPr>
            <w:r w:rsidRPr="00620DAB">
              <w:rPr>
                <w:rFonts w:ascii="Arial" w:eastAsia="Calibri" w:hAnsi="Arial" w:cs="Arial"/>
                <w:sz w:val="20"/>
                <w:szCs w:val="20"/>
              </w:rPr>
              <w:t>34</w:t>
            </w:r>
          </w:p>
        </w:tc>
        <w:tc>
          <w:tcPr>
            <w:tcW w:w="417" w:type="pct"/>
          </w:tcPr>
          <w:p w:rsidR="008D2A2B" w:rsidRPr="00620DAB" w:rsidRDefault="00E36F42" w:rsidP="00444088">
            <w:pPr>
              <w:jc w:val="center"/>
              <w:rPr>
                <w:rFonts w:ascii="Arial" w:eastAsia="Calibri" w:hAnsi="Arial" w:cs="Arial"/>
                <w:sz w:val="20"/>
                <w:szCs w:val="20"/>
              </w:rPr>
            </w:pPr>
            <w:r>
              <w:rPr>
                <w:rFonts w:ascii="Arial" w:eastAsia="Calibri" w:hAnsi="Arial" w:cs="Arial"/>
                <w:sz w:val="20"/>
                <w:szCs w:val="20"/>
              </w:rPr>
              <w:t>120</w:t>
            </w:r>
          </w:p>
        </w:tc>
        <w:tc>
          <w:tcPr>
            <w:tcW w:w="480" w:type="pct"/>
          </w:tcPr>
          <w:p w:rsidR="008D2A2B" w:rsidRPr="00620DAB" w:rsidRDefault="00E36F42" w:rsidP="008D2A2B">
            <w:pPr>
              <w:rPr>
                <w:rFonts w:ascii="Arial" w:eastAsia="Calibri" w:hAnsi="Arial" w:cs="Arial"/>
                <w:sz w:val="20"/>
                <w:szCs w:val="20"/>
              </w:rPr>
            </w:pPr>
            <w:r>
              <w:rPr>
                <w:rFonts w:ascii="Arial" w:eastAsia="Calibri" w:hAnsi="Arial" w:cs="Arial"/>
                <w:sz w:val="20"/>
                <w:szCs w:val="20"/>
              </w:rPr>
              <w:t>60</w:t>
            </w:r>
          </w:p>
        </w:tc>
        <w:tc>
          <w:tcPr>
            <w:tcW w:w="512" w:type="pct"/>
          </w:tcPr>
          <w:p w:rsidR="008D2A2B" w:rsidRPr="00620DAB" w:rsidRDefault="00E36F42" w:rsidP="00444088">
            <w:pPr>
              <w:jc w:val="center"/>
              <w:rPr>
                <w:rFonts w:ascii="Arial" w:eastAsia="Calibri" w:hAnsi="Arial" w:cs="Arial"/>
                <w:sz w:val="20"/>
                <w:szCs w:val="20"/>
              </w:rPr>
            </w:pPr>
            <w:r>
              <w:rPr>
                <w:rFonts w:ascii="Arial" w:eastAsia="Calibri" w:hAnsi="Arial" w:cs="Arial"/>
                <w:sz w:val="20"/>
                <w:szCs w:val="20"/>
              </w:rPr>
              <w:t>60</w:t>
            </w:r>
          </w:p>
        </w:tc>
        <w:tc>
          <w:tcPr>
            <w:tcW w:w="630" w:type="pct"/>
          </w:tcPr>
          <w:p w:rsidR="008D2A2B" w:rsidRPr="00620DAB" w:rsidRDefault="008D2A2B" w:rsidP="00444088">
            <w:pPr>
              <w:jc w:val="center"/>
              <w:rPr>
                <w:rFonts w:ascii="Arial" w:eastAsia="Calibri" w:hAnsi="Arial" w:cs="Arial"/>
                <w:sz w:val="20"/>
                <w:szCs w:val="20"/>
              </w:rPr>
            </w:pPr>
          </w:p>
        </w:tc>
      </w:tr>
      <w:tr w:rsidR="008D2A2B" w:rsidRPr="00620DAB" w:rsidTr="00444088">
        <w:trPr>
          <w:trHeight w:val="224"/>
        </w:trPr>
        <w:tc>
          <w:tcPr>
            <w:tcW w:w="597" w:type="pct"/>
            <w:vMerge/>
          </w:tcPr>
          <w:p w:rsidR="008D2A2B" w:rsidRPr="00620DAB" w:rsidRDefault="008D2A2B" w:rsidP="00444088">
            <w:pPr>
              <w:rPr>
                <w:rFonts w:ascii="Arial" w:eastAsia="Calibri" w:hAnsi="Arial" w:cs="Arial"/>
                <w:sz w:val="20"/>
                <w:szCs w:val="20"/>
              </w:rPr>
            </w:pPr>
          </w:p>
        </w:tc>
        <w:tc>
          <w:tcPr>
            <w:tcW w:w="525" w:type="pct"/>
          </w:tcPr>
          <w:p w:rsidR="008D2A2B" w:rsidRPr="00620DAB" w:rsidRDefault="008D2A2B" w:rsidP="00444088">
            <w:pPr>
              <w:rPr>
                <w:rFonts w:ascii="Arial" w:eastAsia="Calibri" w:hAnsi="Arial" w:cs="Arial"/>
                <w:sz w:val="20"/>
                <w:szCs w:val="20"/>
              </w:rPr>
            </w:pPr>
            <w:r w:rsidRPr="00620DAB">
              <w:rPr>
                <w:rFonts w:ascii="Arial" w:eastAsia="Calibri" w:hAnsi="Arial" w:cs="Arial"/>
                <w:sz w:val="20"/>
                <w:szCs w:val="20"/>
              </w:rPr>
              <w:t>Output 6.2</w:t>
            </w:r>
          </w:p>
        </w:tc>
        <w:tc>
          <w:tcPr>
            <w:tcW w:w="723" w:type="pct"/>
          </w:tcPr>
          <w:p w:rsidR="008D2A2B" w:rsidRPr="00620DAB" w:rsidRDefault="008D2A2B" w:rsidP="008D2A2B">
            <w:pPr>
              <w:jc w:val="center"/>
              <w:rPr>
                <w:rFonts w:ascii="Arial" w:eastAsia="Calibri" w:hAnsi="Arial" w:cs="Arial"/>
                <w:sz w:val="20"/>
                <w:szCs w:val="20"/>
              </w:rPr>
            </w:pPr>
            <w:r w:rsidRPr="00620DAB">
              <w:rPr>
                <w:rFonts w:ascii="Arial" w:eastAsia="Calibri" w:hAnsi="Arial" w:cs="Arial"/>
                <w:sz w:val="20"/>
                <w:szCs w:val="20"/>
              </w:rPr>
              <w:t>Disaster volunteer groups formed</w:t>
            </w:r>
          </w:p>
        </w:tc>
        <w:tc>
          <w:tcPr>
            <w:tcW w:w="549" w:type="pct"/>
          </w:tcPr>
          <w:p w:rsidR="008D2A2B" w:rsidRPr="00620DAB" w:rsidRDefault="008D2A2B" w:rsidP="00444088">
            <w:pPr>
              <w:jc w:val="center"/>
              <w:rPr>
                <w:rFonts w:ascii="Arial" w:eastAsia="Calibri" w:hAnsi="Arial" w:cs="Arial"/>
                <w:sz w:val="20"/>
                <w:szCs w:val="20"/>
              </w:rPr>
            </w:pPr>
            <w:r w:rsidRPr="00620DAB">
              <w:rPr>
                <w:rFonts w:ascii="Arial" w:eastAsia="Calibri" w:hAnsi="Arial" w:cs="Arial"/>
                <w:sz w:val="20"/>
                <w:szCs w:val="20"/>
              </w:rPr>
              <w:t>Number of Disaster groups held</w:t>
            </w:r>
          </w:p>
        </w:tc>
        <w:tc>
          <w:tcPr>
            <w:tcW w:w="567" w:type="pct"/>
          </w:tcPr>
          <w:p w:rsidR="008D2A2B" w:rsidRPr="00620DAB" w:rsidRDefault="00E713B6" w:rsidP="00444088">
            <w:pPr>
              <w:jc w:val="center"/>
              <w:rPr>
                <w:rFonts w:ascii="Arial" w:eastAsia="Calibri" w:hAnsi="Arial" w:cs="Arial"/>
                <w:sz w:val="20"/>
                <w:szCs w:val="20"/>
              </w:rPr>
            </w:pPr>
            <w:r w:rsidRPr="00620DAB">
              <w:rPr>
                <w:rFonts w:ascii="Arial" w:eastAsia="Calibri" w:hAnsi="Arial" w:cs="Arial"/>
                <w:sz w:val="20"/>
                <w:szCs w:val="20"/>
              </w:rPr>
              <w:t>3</w:t>
            </w:r>
          </w:p>
        </w:tc>
        <w:tc>
          <w:tcPr>
            <w:tcW w:w="417" w:type="pct"/>
          </w:tcPr>
          <w:p w:rsidR="008D2A2B" w:rsidRPr="00620DAB" w:rsidRDefault="00E36F42" w:rsidP="00444088">
            <w:pPr>
              <w:jc w:val="center"/>
              <w:rPr>
                <w:rFonts w:ascii="Arial" w:eastAsia="Calibri" w:hAnsi="Arial" w:cs="Arial"/>
                <w:sz w:val="20"/>
                <w:szCs w:val="20"/>
              </w:rPr>
            </w:pPr>
            <w:r>
              <w:rPr>
                <w:rFonts w:ascii="Arial" w:eastAsia="Calibri" w:hAnsi="Arial" w:cs="Arial"/>
                <w:sz w:val="20"/>
                <w:szCs w:val="20"/>
              </w:rPr>
              <w:t>20</w:t>
            </w:r>
          </w:p>
        </w:tc>
        <w:tc>
          <w:tcPr>
            <w:tcW w:w="480" w:type="pct"/>
          </w:tcPr>
          <w:p w:rsidR="008D2A2B" w:rsidRPr="00620DAB" w:rsidRDefault="00E36F42" w:rsidP="00444088">
            <w:pPr>
              <w:jc w:val="center"/>
              <w:rPr>
                <w:rFonts w:ascii="Arial" w:eastAsia="Calibri" w:hAnsi="Arial" w:cs="Arial"/>
                <w:sz w:val="20"/>
                <w:szCs w:val="20"/>
              </w:rPr>
            </w:pPr>
            <w:r>
              <w:rPr>
                <w:rFonts w:ascii="Arial" w:eastAsia="Calibri" w:hAnsi="Arial" w:cs="Arial"/>
                <w:sz w:val="20"/>
                <w:szCs w:val="20"/>
              </w:rPr>
              <w:t>16</w:t>
            </w:r>
          </w:p>
        </w:tc>
        <w:tc>
          <w:tcPr>
            <w:tcW w:w="512" w:type="pct"/>
          </w:tcPr>
          <w:p w:rsidR="008D2A2B" w:rsidRPr="00620DAB" w:rsidRDefault="00E36F42" w:rsidP="00444088">
            <w:pPr>
              <w:jc w:val="center"/>
              <w:rPr>
                <w:rFonts w:ascii="Arial" w:eastAsia="Calibri" w:hAnsi="Arial" w:cs="Arial"/>
                <w:sz w:val="20"/>
                <w:szCs w:val="20"/>
              </w:rPr>
            </w:pPr>
            <w:r>
              <w:rPr>
                <w:rFonts w:ascii="Arial" w:eastAsia="Calibri" w:hAnsi="Arial" w:cs="Arial"/>
                <w:sz w:val="20"/>
                <w:szCs w:val="20"/>
              </w:rPr>
              <w:t>4</w:t>
            </w:r>
          </w:p>
        </w:tc>
        <w:tc>
          <w:tcPr>
            <w:tcW w:w="630" w:type="pct"/>
          </w:tcPr>
          <w:p w:rsidR="008D2A2B" w:rsidRPr="00620DAB" w:rsidRDefault="008D2A2B" w:rsidP="00444088">
            <w:pPr>
              <w:jc w:val="center"/>
              <w:rPr>
                <w:rFonts w:ascii="Arial" w:eastAsia="Calibri" w:hAnsi="Arial" w:cs="Arial"/>
                <w:sz w:val="20"/>
                <w:szCs w:val="20"/>
              </w:rPr>
            </w:pPr>
          </w:p>
        </w:tc>
      </w:tr>
    </w:tbl>
    <w:p w:rsidR="00791684" w:rsidRPr="00620DAB" w:rsidRDefault="00791684" w:rsidP="0001424D">
      <w:pPr>
        <w:pStyle w:val="ListParagraph"/>
        <w:tabs>
          <w:tab w:val="left" w:pos="1683"/>
        </w:tabs>
        <w:spacing w:line="256" w:lineRule="auto"/>
        <w:jc w:val="both"/>
        <w:rPr>
          <w:rFonts w:ascii="Arial" w:eastAsia="Calibri" w:hAnsi="Arial" w:cs="Arial"/>
          <w:color w:val="000000" w:themeColor="text1"/>
          <w:sz w:val="28"/>
          <w:szCs w:val="28"/>
        </w:rPr>
        <w:sectPr w:rsidR="00791684" w:rsidRPr="00620DAB" w:rsidSect="00DD0F4D">
          <w:pgSz w:w="15840" w:h="12240" w:orient="landscape"/>
          <w:pgMar w:top="1440" w:right="1440" w:bottom="1440" w:left="1440" w:header="720" w:footer="720" w:gutter="0"/>
          <w:cols w:space="720"/>
          <w:docGrid w:linePitch="360"/>
        </w:sectPr>
      </w:pPr>
    </w:p>
    <w:p w:rsidR="00791684" w:rsidRPr="00620DAB" w:rsidRDefault="00791684" w:rsidP="00791684">
      <w:pPr>
        <w:pStyle w:val="Heading1"/>
        <w:rPr>
          <w:rFonts w:ascii="Arial" w:hAnsi="Arial" w:cs="Arial"/>
        </w:rPr>
      </w:pPr>
      <w:bookmarkStart w:id="12" w:name="_Toc190677592"/>
      <w:r w:rsidRPr="00620DAB">
        <w:rPr>
          <w:rFonts w:ascii="Arial" w:hAnsi="Arial" w:cs="Arial"/>
        </w:rPr>
        <w:lastRenderedPageBreak/>
        <w:t>PART D: KEY FINANCIAL PERFORMANCE BY PROGRAMME FOR THE PERIOD</w:t>
      </w:r>
      <w:bookmarkEnd w:id="12"/>
      <w:r w:rsidRPr="00620DAB">
        <w:rPr>
          <w:rFonts w:ascii="Arial" w:hAnsi="Arial" w:cs="Arial"/>
        </w:rPr>
        <w:t xml:space="preserve"> </w:t>
      </w:r>
    </w:p>
    <w:p w:rsidR="00791684" w:rsidRPr="00620DAB" w:rsidRDefault="00791684" w:rsidP="00791684">
      <w:pPr>
        <w:rPr>
          <w:rFonts w:ascii="Arial" w:hAnsi="Arial" w:cs="Arial"/>
        </w:rPr>
      </w:pPr>
    </w:p>
    <w:tbl>
      <w:tblPr>
        <w:tblW w:w="6048" w:type="pct"/>
        <w:tblInd w:w="-1360" w:type="dxa"/>
        <w:tblLayout w:type="fixed"/>
        <w:tblLook w:val="04A0" w:firstRow="1" w:lastRow="0" w:firstColumn="1" w:lastColumn="0" w:noHBand="0" w:noVBand="1"/>
      </w:tblPr>
      <w:tblGrid>
        <w:gridCol w:w="539"/>
        <w:gridCol w:w="2431"/>
        <w:gridCol w:w="1507"/>
        <w:gridCol w:w="1610"/>
        <w:gridCol w:w="1253"/>
        <w:gridCol w:w="1645"/>
        <w:gridCol w:w="1100"/>
        <w:gridCol w:w="1259"/>
        <w:gridCol w:w="1438"/>
        <w:gridCol w:w="1447"/>
        <w:gridCol w:w="1435"/>
      </w:tblGrid>
      <w:tr w:rsidR="00791684" w:rsidRPr="00620DAB" w:rsidTr="008F045F">
        <w:trPr>
          <w:trHeight w:val="295"/>
        </w:trPr>
        <w:tc>
          <w:tcPr>
            <w:tcW w:w="5000" w:type="pct"/>
            <w:gridSpan w:val="11"/>
            <w:tcBorders>
              <w:top w:val="single" w:sz="8" w:space="0" w:color="auto"/>
              <w:left w:val="single" w:sz="8" w:space="0" w:color="auto"/>
              <w:right w:val="single" w:sz="4" w:space="0" w:color="auto"/>
            </w:tcBorders>
            <w:shd w:val="clear" w:color="auto" w:fill="auto"/>
            <w:noWrap/>
            <w:vAlign w:val="center"/>
          </w:tcPr>
          <w:p w:rsidR="00791684" w:rsidRPr="00620DAB" w:rsidRDefault="00791684" w:rsidP="00DD0F4D">
            <w:pPr>
              <w:spacing w:after="0" w:line="240" w:lineRule="auto"/>
              <w:jc w:val="center"/>
              <w:rPr>
                <w:rFonts w:ascii="Arial" w:eastAsia="Times New Roman" w:hAnsi="Arial" w:cs="Arial"/>
                <w:b/>
                <w:bCs/>
                <w:sz w:val="20"/>
                <w:szCs w:val="20"/>
              </w:rPr>
            </w:pPr>
            <w:r w:rsidRPr="00620DAB">
              <w:rPr>
                <w:rFonts w:ascii="Arial" w:eastAsia="Times New Roman" w:hAnsi="Arial" w:cs="Arial"/>
                <w:b/>
                <w:bCs/>
                <w:sz w:val="20"/>
                <w:szCs w:val="20"/>
              </w:rPr>
              <w:t>FINANCIAS</w:t>
            </w:r>
          </w:p>
        </w:tc>
      </w:tr>
      <w:tr w:rsidR="00DA54C6" w:rsidRPr="00620DAB" w:rsidTr="00DA54C6">
        <w:trPr>
          <w:trHeight w:val="628"/>
        </w:trPr>
        <w:tc>
          <w:tcPr>
            <w:tcW w:w="172" w:type="pct"/>
            <w:vMerge w:val="restart"/>
            <w:tcBorders>
              <w:top w:val="single" w:sz="8" w:space="0" w:color="auto"/>
              <w:left w:val="single" w:sz="8" w:space="0" w:color="auto"/>
              <w:right w:val="single" w:sz="4" w:space="0" w:color="auto"/>
            </w:tcBorders>
            <w:shd w:val="clear" w:color="auto" w:fill="auto"/>
            <w:noWrap/>
            <w:vAlign w:val="center"/>
            <w:hideMark/>
          </w:tcPr>
          <w:p w:rsidR="00791684" w:rsidRPr="00620DAB" w:rsidRDefault="00791684" w:rsidP="00DD0F4D">
            <w:pPr>
              <w:spacing w:after="0" w:line="240" w:lineRule="auto"/>
              <w:rPr>
                <w:rFonts w:ascii="Arial" w:eastAsia="Times New Roman" w:hAnsi="Arial" w:cs="Arial"/>
                <w:b/>
                <w:bCs/>
                <w:sz w:val="20"/>
                <w:szCs w:val="20"/>
              </w:rPr>
            </w:pPr>
            <w:r w:rsidRPr="00620DAB">
              <w:rPr>
                <w:rFonts w:ascii="Arial" w:eastAsia="Times New Roman" w:hAnsi="Arial" w:cs="Arial"/>
                <w:b/>
                <w:bCs/>
                <w:sz w:val="20"/>
                <w:szCs w:val="20"/>
              </w:rPr>
              <w:t>S/N</w:t>
            </w:r>
          </w:p>
          <w:p w:rsidR="00791684" w:rsidRPr="00620DAB" w:rsidRDefault="00791684" w:rsidP="00DD0F4D">
            <w:pPr>
              <w:spacing w:after="0" w:line="240" w:lineRule="auto"/>
              <w:rPr>
                <w:rFonts w:ascii="Arial" w:eastAsia="Times New Roman" w:hAnsi="Arial" w:cs="Arial"/>
                <w:b/>
                <w:bCs/>
                <w:sz w:val="20"/>
                <w:szCs w:val="20"/>
              </w:rPr>
            </w:pPr>
          </w:p>
          <w:p w:rsidR="00791684" w:rsidRPr="00620DAB" w:rsidRDefault="00791684" w:rsidP="00DD0F4D">
            <w:pPr>
              <w:spacing w:after="0" w:line="240" w:lineRule="auto"/>
              <w:rPr>
                <w:rFonts w:ascii="Arial" w:eastAsia="Times New Roman" w:hAnsi="Arial" w:cs="Arial"/>
                <w:b/>
                <w:bCs/>
                <w:sz w:val="20"/>
                <w:szCs w:val="20"/>
              </w:rPr>
            </w:pPr>
          </w:p>
          <w:p w:rsidR="00791684" w:rsidRPr="00620DAB" w:rsidRDefault="00791684" w:rsidP="00DD0F4D">
            <w:pPr>
              <w:spacing w:after="0" w:line="240" w:lineRule="auto"/>
              <w:rPr>
                <w:rFonts w:ascii="Arial" w:eastAsia="Times New Roman" w:hAnsi="Arial" w:cs="Arial"/>
                <w:b/>
                <w:bCs/>
                <w:sz w:val="20"/>
                <w:szCs w:val="20"/>
              </w:rPr>
            </w:pPr>
          </w:p>
          <w:p w:rsidR="00791684" w:rsidRPr="00620DAB" w:rsidRDefault="00791684" w:rsidP="00DD0F4D">
            <w:pPr>
              <w:spacing w:after="0" w:line="240" w:lineRule="auto"/>
              <w:rPr>
                <w:rFonts w:ascii="Arial" w:eastAsia="Times New Roman" w:hAnsi="Arial" w:cs="Arial"/>
                <w:b/>
                <w:bCs/>
                <w:sz w:val="20"/>
                <w:szCs w:val="20"/>
              </w:rPr>
            </w:pPr>
          </w:p>
          <w:p w:rsidR="00791684" w:rsidRPr="00620DAB" w:rsidRDefault="00791684" w:rsidP="00DD0F4D">
            <w:pPr>
              <w:spacing w:after="0" w:line="240" w:lineRule="auto"/>
              <w:rPr>
                <w:rFonts w:ascii="Arial" w:eastAsia="Times New Roman" w:hAnsi="Arial" w:cs="Arial"/>
                <w:b/>
                <w:bCs/>
                <w:sz w:val="20"/>
                <w:szCs w:val="20"/>
              </w:rPr>
            </w:pPr>
          </w:p>
          <w:p w:rsidR="00791684" w:rsidRPr="00620DAB" w:rsidRDefault="00791684" w:rsidP="00DD0F4D">
            <w:pPr>
              <w:spacing w:after="0" w:line="240" w:lineRule="auto"/>
              <w:rPr>
                <w:rFonts w:ascii="Arial" w:eastAsia="Times New Roman" w:hAnsi="Arial" w:cs="Arial"/>
                <w:b/>
                <w:bCs/>
                <w:sz w:val="20"/>
                <w:szCs w:val="20"/>
              </w:rPr>
            </w:pPr>
          </w:p>
          <w:p w:rsidR="00791684" w:rsidRPr="00620DAB" w:rsidRDefault="00791684" w:rsidP="00DD0F4D">
            <w:pPr>
              <w:spacing w:after="0" w:line="240" w:lineRule="auto"/>
              <w:rPr>
                <w:rFonts w:ascii="Arial" w:eastAsia="Times New Roman" w:hAnsi="Arial" w:cs="Arial"/>
                <w:b/>
                <w:bCs/>
                <w:sz w:val="20"/>
                <w:szCs w:val="20"/>
              </w:rPr>
            </w:pPr>
          </w:p>
        </w:tc>
        <w:tc>
          <w:tcPr>
            <w:tcW w:w="776" w:type="pct"/>
            <w:vMerge w:val="restart"/>
            <w:tcBorders>
              <w:top w:val="single" w:sz="8" w:space="0" w:color="auto"/>
              <w:left w:val="nil"/>
              <w:right w:val="single" w:sz="4" w:space="0" w:color="auto"/>
            </w:tcBorders>
            <w:shd w:val="clear" w:color="auto" w:fill="auto"/>
            <w:vAlign w:val="center"/>
            <w:hideMark/>
          </w:tcPr>
          <w:p w:rsidR="00791684" w:rsidRPr="00620DAB" w:rsidRDefault="00791684" w:rsidP="00DD0F4D">
            <w:pPr>
              <w:spacing w:after="0" w:line="240" w:lineRule="auto"/>
              <w:rPr>
                <w:rFonts w:ascii="Arial" w:eastAsia="Times New Roman" w:hAnsi="Arial" w:cs="Arial"/>
                <w:b/>
                <w:bCs/>
                <w:color w:val="000000" w:themeColor="text1"/>
                <w:sz w:val="20"/>
                <w:szCs w:val="20"/>
              </w:rPr>
            </w:pPr>
            <w:r w:rsidRPr="00620DAB">
              <w:rPr>
                <w:rFonts w:ascii="Arial" w:eastAsia="Times New Roman" w:hAnsi="Arial" w:cs="Arial"/>
                <w:b/>
                <w:bCs/>
                <w:color w:val="000000" w:themeColor="text1"/>
                <w:sz w:val="20"/>
                <w:szCs w:val="20"/>
              </w:rPr>
              <w:t xml:space="preserve">BUDGET PROGRAMME/ SUB-PROGRAMME NAME </w:t>
            </w:r>
          </w:p>
          <w:p w:rsidR="00791684" w:rsidRPr="00620DAB" w:rsidRDefault="00791684" w:rsidP="00DD0F4D">
            <w:pPr>
              <w:spacing w:after="0" w:line="240" w:lineRule="auto"/>
              <w:rPr>
                <w:rFonts w:ascii="Arial" w:eastAsia="Times New Roman" w:hAnsi="Arial" w:cs="Arial"/>
                <w:b/>
                <w:bCs/>
                <w:color w:val="000000" w:themeColor="text1"/>
                <w:sz w:val="20"/>
                <w:szCs w:val="20"/>
              </w:rPr>
            </w:pPr>
          </w:p>
          <w:p w:rsidR="00791684" w:rsidRPr="00620DAB" w:rsidRDefault="00791684" w:rsidP="00DD0F4D">
            <w:pPr>
              <w:spacing w:after="0" w:line="240" w:lineRule="auto"/>
              <w:rPr>
                <w:rFonts w:ascii="Arial" w:eastAsia="Times New Roman" w:hAnsi="Arial" w:cs="Arial"/>
                <w:b/>
                <w:bCs/>
                <w:color w:val="000000" w:themeColor="text1"/>
                <w:sz w:val="20"/>
                <w:szCs w:val="20"/>
              </w:rPr>
            </w:pPr>
          </w:p>
          <w:p w:rsidR="00791684" w:rsidRPr="00620DAB" w:rsidRDefault="00791684" w:rsidP="00DD0F4D">
            <w:pPr>
              <w:spacing w:after="0" w:line="240" w:lineRule="auto"/>
              <w:rPr>
                <w:rFonts w:ascii="Arial" w:eastAsia="Times New Roman" w:hAnsi="Arial" w:cs="Arial"/>
                <w:b/>
                <w:bCs/>
                <w:color w:val="000000" w:themeColor="text1"/>
                <w:sz w:val="20"/>
                <w:szCs w:val="20"/>
              </w:rPr>
            </w:pPr>
          </w:p>
        </w:tc>
        <w:tc>
          <w:tcPr>
            <w:tcW w:w="481" w:type="pct"/>
            <w:vMerge w:val="restart"/>
            <w:tcBorders>
              <w:top w:val="single" w:sz="8" w:space="0" w:color="auto"/>
              <w:left w:val="nil"/>
              <w:right w:val="single" w:sz="4" w:space="0" w:color="auto"/>
            </w:tcBorders>
            <w:shd w:val="clear" w:color="auto" w:fill="auto"/>
            <w:vAlign w:val="center"/>
            <w:hideMark/>
          </w:tcPr>
          <w:p w:rsidR="00791684" w:rsidRPr="00620DAB" w:rsidRDefault="00791684" w:rsidP="00DD0F4D">
            <w:pPr>
              <w:spacing w:after="0" w:line="240" w:lineRule="auto"/>
              <w:rPr>
                <w:rFonts w:ascii="Arial" w:eastAsia="Times New Roman" w:hAnsi="Arial" w:cs="Arial"/>
                <w:b/>
                <w:bCs/>
                <w:color w:val="000000" w:themeColor="text1"/>
                <w:sz w:val="20"/>
                <w:szCs w:val="20"/>
              </w:rPr>
            </w:pPr>
            <w:r w:rsidRPr="00620DAB">
              <w:rPr>
                <w:rFonts w:ascii="Arial" w:eastAsia="Times New Roman" w:hAnsi="Arial" w:cs="Arial"/>
                <w:b/>
                <w:bCs/>
                <w:color w:val="000000" w:themeColor="text1"/>
                <w:sz w:val="20"/>
                <w:szCs w:val="20"/>
              </w:rPr>
              <w:t xml:space="preserve">APPROVED BUDGET </w:t>
            </w:r>
          </w:p>
          <w:p w:rsidR="00791684" w:rsidRPr="00620DAB" w:rsidRDefault="00791684" w:rsidP="00DD0F4D">
            <w:pPr>
              <w:spacing w:after="0" w:line="240" w:lineRule="auto"/>
              <w:rPr>
                <w:rFonts w:ascii="Arial" w:eastAsia="Times New Roman" w:hAnsi="Arial" w:cs="Arial"/>
                <w:b/>
                <w:bCs/>
                <w:color w:val="000000" w:themeColor="text1"/>
                <w:sz w:val="20"/>
                <w:szCs w:val="20"/>
              </w:rPr>
            </w:pPr>
            <w:r w:rsidRPr="00620DAB">
              <w:rPr>
                <w:rFonts w:ascii="Arial" w:eastAsia="Times New Roman" w:hAnsi="Arial" w:cs="Arial"/>
                <w:b/>
                <w:bCs/>
                <w:color w:val="000000" w:themeColor="text1"/>
                <w:sz w:val="20"/>
                <w:szCs w:val="20"/>
              </w:rPr>
              <w:t>(202</w:t>
            </w:r>
            <w:r w:rsidR="0027281A" w:rsidRPr="00620DAB">
              <w:rPr>
                <w:rFonts w:ascii="Arial" w:eastAsia="Times New Roman" w:hAnsi="Arial" w:cs="Arial"/>
                <w:b/>
                <w:bCs/>
                <w:color w:val="000000" w:themeColor="text1"/>
                <w:sz w:val="20"/>
                <w:szCs w:val="20"/>
              </w:rPr>
              <w:t>4</w:t>
            </w:r>
            <w:r w:rsidRPr="00620DAB">
              <w:rPr>
                <w:rFonts w:ascii="Arial" w:eastAsia="Times New Roman" w:hAnsi="Arial" w:cs="Arial"/>
                <w:b/>
                <w:bCs/>
                <w:color w:val="000000" w:themeColor="text1"/>
                <w:sz w:val="20"/>
                <w:szCs w:val="20"/>
              </w:rPr>
              <w:t>)</w:t>
            </w:r>
          </w:p>
          <w:p w:rsidR="00791684" w:rsidRPr="00620DAB" w:rsidRDefault="00791684" w:rsidP="00DD0F4D">
            <w:pPr>
              <w:spacing w:after="0" w:line="240" w:lineRule="auto"/>
              <w:rPr>
                <w:rFonts w:ascii="Arial" w:eastAsia="Times New Roman" w:hAnsi="Arial" w:cs="Arial"/>
                <w:b/>
                <w:bCs/>
                <w:color w:val="000000" w:themeColor="text1"/>
                <w:sz w:val="20"/>
                <w:szCs w:val="20"/>
              </w:rPr>
            </w:pPr>
          </w:p>
          <w:p w:rsidR="00791684" w:rsidRPr="00620DAB" w:rsidRDefault="00791684" w:rsidP="00DD0F4D">
            <w:pPr>
              <w:spacing w:after="0" w:line="240" w:lineRule="auto"/>
              <w:rPr>
                <w:rFonts w:ascii="Arial" w:eastAsia="Times New Roman" w:hAnsi="Arial" w:cs="Arial"/>
                <w:b/>
                <w:bCs/>
                <w:color w:val="000000" w:themeColor="text1"/>
                <w:sz w:val="20"/>
                <w:szCs w:val="20"/>
              </w:rPr>
            </w:pPr>
          </w:p>
          <w:p w:rsidR="00791684" w:rsidRPr="00620DAB" w:rsidRDefault="00791684" w:rsidP="00DD0F4D">
            <w:pPr>
              <w:spacing w:after="0" w:line="240" w:lineRule="auto"/>
              <w:rPr>
                <w:rFonts w:ascii="Arial" w:eastAsia="Times New Roman" w:hAnsi="Arial" w:cs="Arial"/>
                <w:b/>
                <w:bCs/>
                <w:color w:val="000000" w:themeColor="text1"/>
                <w:sz w:val="20"/>
                <w:szCs w:val="20"/>
              </w:rPr>
            </w:pPr>
          </w:p>
          <w:p w:rsidR="00791684" w:rsidRPr="00620DAB" w:rsidRDefault="00791684" w:rsidP="00DD0F4D">
            <w:pPr>
              <w:spacing w:after="0" w:line="240" w:lineRule="auto"/>
              <w:rPr>
                <w:rFonts w:ascii="Arial" w:eastAsia="Times New Roman" w:hAnsi="Arial" w:cs="Arial"/>
                <w:b/>
                <w:bCs/>
                <w:color w:val="000000" w:themeColor="text1"/>
                <w:sz w:val="20"/>
                <w:szCs w:val="20"/>
              </w:rPr>
            </w:pPr>
          </w:p>
          <w:p w:rsidR="00791684" w:rsidRPr="00620DAB" w:rsidRDefault="00791684" w:rsidP="00DD0F4D">
            <w:pPr>
              <w:spacing w:after="0" w:line="240" w:lineRule="auto"/>
              <w:rPr>
                <w:rFonts w:ascii="Arial" w:eastAsia="Times New Roman" w:hAnsi="Arial" w:cs="Arial"/>
                <w:b/>
                <w:bCs/>
                <w:color w:val="000000" w:themeColor="text1"/>
                <w:sz w:val="20"/>
                <w:szCs w:val="20"/>
              </w:rPr>
            </w:pPr>
          </w:p>
        </w:tc>
        <w:tc>
          <w:tcPr>
            <w:tcW w:w="2192" w:type="pct"/>
            <w:gridSpan w:val="5"/>
            <w:tcBorders>
              <w:top w:val="single" w:sz="8" w:space="0" w:color="auto"/>
              <w:left w:val="nil"/>
              <w:bottom w:val="single" w:sz="8" w:space="0" w:color="auto"/>
              <w:right w:val="single" w:sz="4" w:space="0" w:color="auto"/>
            </w:tcBorders>
          </w:tcPr>
          <w:p w:rsidR="00791684" w:rsidRPr="00620DAB" w:rsidRDefault="00791684" w:rsidP="00DD0F4D">
            <w:pPr>
              <w:spacing w:after="0" w:line="240" w:lineRule="auto"/>
              <w:jc w:val="center"/>
              <w:rPr>
                <w:rFonts w:ascii="Arial" w:eastAsia="Times New Roman" w:hAnsi="Arial" w:cs="Arial"/>
                <w:b/>
                <w:bCs/>
                <w:color w:val="000000" w:themeColor="text1"/>
                <w:sz w:val="20"/>
                <w:szCs w:val="20"/>
              </w:rPr>
            </w:pPr>
            <w:r w:rsidRPr="00620DAB">
              <w:rPr>
                <w:rFonts w:ascii="Arial" w:eastAsia="Times New Roman" w:hAnsi="Arial" w:cs="Arial"/>
                <w:b/>
                <w:bCs/>
                <w:color w:val="000000" w:themeColor="text1"/>
                <w:sz w:val="20"/>
                <w:szCs w:val="20"/>
              </w:rPr>
              <w:t>TOTAL APPROVED BUDGET</w:t>
            </w:r>
          </w:p>
          <w:p w:rsidR="00791684" w:rsidRPr="00620DAB" w:rsidRDefault="00791684" w:rsidP="00DD0F4D">
            <w:pPr>
              <w:spacing w:after="0" w:line="240" w:lineRule="auto"/>
              <w:jc w:val="center"/>
              <w:rPr>
                <w:rFonts w:ascii="Arial" w:eastAsia="Times New Roman" w:hAnsi="Arial" w:cs="Arial"/>
                <w:b/>
                <w:bCs/>
                <w:color w:val="000000" w:themeColor="text1"/>
                <w:sz w:val="20"/>
                <w:szCs w:val="20"/>
              </w:rPr>
            </w:pPr>
            <w:r w:rsidRPr="00620DAB">
              <w:rPr>
                <w:rFonts w:ascii="Arial" w:eastAsia="Times New Roman" w:hAnsi="Arial" w:cs="Arial"/>
                <w:b/>
                <w:bCs/>
                <w:color w:val="000000" w:themeColor="text1"/>
                <w:sz w:val="20"/>
                <w:szCs w:val="20"/>
              </w:rPr>
              <w:t>BY FUND SOURCE</w:t>
            </w:r>
          </w:p>
        </w:tc>
        <w:tc>
          <w:tcPr>
            <w:tcW w:w="459" w:type="pct"/>
            <w:vMerge w:val="restart"/>
            <w:tcBorders>
              <w:top w:val="single" w:sz="8" w:space="0" w:color="auto"/>
              <w:left w:val="single" w:sz="4" w:space="0" w:color="auto"/>
              <w:right w:val="single" w:sz="4" w:space="0" w:color="auto"/>
            </w:tcBorders>
            <w:shd w:val="clear" w:color="auto" w:fill="auto"/>
            <w:vAlign w:val="center"/>
            <w:hideMark/>
          </w:tcPr>
          <w:p w:rsidR="00791684" w:rsidRPr="00620DAB" w:rsidRDefault="00791684" w:rsidP="00DD0F4D">
            <w:pPr>
              <w:spacing w:after="0" w:line="240" w:lineRule="auto"/>
              <w:rPr>
                <w:rFonts w:ascii="Arial" w:eastAsia="Times New Roman" w:hAnsi="Arial" w:cs="Arial"/>
                <w:b/>
                <w:bCs/>
                <w:color w:val="000000" w:themeColor="text1"/>
                <w:sz w:val="20"/>
                <w:szCs w:val="20"/>
              </w:rPr>
            </w:pPr>
            <w:r w:rsidRPr="00620DAB">
              <w:rPr>
                <w:rFonts w:ascii="Arial" w:eastAsia="Times New Roman" w:hAnsi="Arial" w:cs="Arial"/>
                <w:b/>
                <w:bCs/>
                <w:color w:val="000000" w:themeColor="text1"/>
                <w:sz w:val="20"/>
                <w:szCs w:val="20"/>
              </w:rPr>
              <w:t>BUDGET (All Funding Sources)</w:t>
            </w:r>
          </w:p>
          <w:p w:rsidR="00791684" w:rsidRPr="00620DAB" w:rsidRDefault="006D718F" w:rsidP="00DD0F4D">
            <w:pPr>
              <w:spacing w:after="0" w:line="240" w:lineRule="auto"/>
              <w:rPr>
                <w:rFonts w:ascii="Arial" w:eastAsia="Times New Roman" w:hAnsi="Arial" w:cs="Arial"/>
                <w:b/>
                <w:bCs/>
                <w:color w:val="000000" w:themeColor="text1"/>
                <w:sz w:val="20"/>
                <w:szCs w:val="20"/>
              </w:rPr>
            </w:pPr>
            <w:r w:rsidRPr="00620DAB">
              <w:rPr>
                <w:rFonts w:ascii="Arial" w:eastAsia="Times New Roman" w:hAnsi="Arial" w:cs="Arial"/>
                <w:b/>
                <w:bCs/>
                <w:color w:val="000000" w:themeColor="text1"/>
                <w:sz w:val="20"/>
                <w:szCs w:val="20"/>
              </w:rPr>
              <w:t>As at December</w:t>
            </w:r>
            <w:r w:rsidR="001B5BCA" w:rsidRPr="00620DAB">
              <w:rPr>
                <w:rFonts w:ascii="Arial" w:eastAsia="Times New Roman" w:hAnsi="Arial" w:cs="Arial"/>
                <w:b/>
                <w:bCs/>
                <w:color w:val="000000" w:themeColor="text1"/>
                <w:sz w:val="20"/>
                <w:szCs w:val="20"/>
              </w:rPr>
              <w:t>, 2024</w:t>
            </w:r>
          </w:p>
          <w:p w:rsidR="00791684" w:rsidRPr="00620DAB" w:rsidRDefault="00791684" w:rsidP="00DD0F4D">
            <w:pPr>
              <w:spacing w:after="0" w:line="240" w:lineRule="auto"/>
              <w:rPr>
                <w:rFonts w:ascii="Arial" w:eastAsia="Times New Roman" w:hAnsi="Arial" w:cs="Arial"/>
                <w:b/>
                <w:bCs/>
                <w:color w:val="000000" w:themeColor="text1"/>
                <w:sz w:val="20"/>
                <w:szCs w:val="20"/>
              </w:rPr>
            </w:pPr>
          </w:p>
          <w:p w:rsidR="00791684" w:rsidRPr="00620DAB" w:rsidRDefault="00791684" w:rsidP="00DD0F4D">
            <w:pPr>
              <w:spacing w:after="0" w:line="240" w:lineRule="auto"/>
              <w:rPr>
                <w:rFonts w:ascii="Arial" w:eastAsia="Times New Roman" w:hAnsi="Arial" w:cs="Arial"/>
                <w:b/>
                <w:bCs/>
                <w:color w:val="000000" w:themeColor="text1"/>
                <w:sz w:val="20"/>
                <w:szCs w:val="20"/>
              </w:rPr>
            </w:pPr>
          </w:p>
          <w:p w:rsidR="00791684" w:rsidRPr="00620DAB" w:rsidRDefault="00791684" w:rsidP="00DD0F4D">
            <w:pPr>
              <w:spacing w:after="0" w:line="240" w:lineRule="auto"/>
              <w:rPr>
                <w:rFonts w:ascii="Arial" w:eastAsia="Times New Roman" w:hAnsi="Arial" w:cs="Arial"/>
                <w:b/>
                <w:bCs/>
                <w:color w:val="000000" w:themeColor="text1"/>
                <w:sz w:val="20"/>
                <w:szCs w:val="20"/>
              </w:rPr>
            </w:pPr>
          </w:p>
          <w:p w:rsidR="00791684" w:rsidRPr="00620DAB" w:rsidRDefault="00791684" w:rsidP="00DD0F4D">
            <w:pPr>
              <w:spacing w:after="0" w:line="240" w:lineRule="auto"/>
              <w:rPr>
                <w:rFonts w:ascii="Arial" w:eastAsia="Times New Roman" w:hAnsi="Arial" w:cs="Arial"/>
                <w:b/>
                <w:bCs/>
                <w:color w:val="000000" w:themeColor="text1"/>
                <w:sz w:val="20"/>
                <w:szCs w:val="20"/>
              </w:rPr>
            </w:pPr>
          </w:p>
        </w:tc>
        <w:tc>
          <w:tcPr>
            <w:tcW w:w="462" w:type="pct"/>
            <w:vMerge w:val="restart"/>
            <w:tcBorders>
              <w:top w:val="single" w:sz="8" w:space="0" w:color="auto"/>
              <w:left w:val="single" w:sz="4" w:space="0" w:color="auto"/>
              <w:right w:val="single" w:sz="4" w:space="0" w:color="auto"/>
            </w:tcBorders>
          </w:tcPr>
          <w:p w:rsidR="00791684" w:rsidRPr="00620DAB" w:rsidRDefault="00791684" w:rsidP="00DD0F4D">
            <w:pPr>
              <w:spacing w:after="0" w:line="240" w:lineRule="auto"/>
              <w:rPr>
                <w:rFonts w:ascii="Arial" w:eastAsia="Times New Roman" w:hAnsi="Arial" w:cs="Arial"/>
                <w:b/>
                <w:bCs/>
                <w:color w:val="000000" w:themeColor="text1"/>
                <w:sz w:val="20"/>
                <w:szCs w:val="20"/>
              </w:rPr>
            </w:pPr>
            <w:r w:rsidRPr="00620DAB">
              <w:rPr>
                <w:rFonts w:ascii="Arial" w:eastAsia="Times New Roman" w:hAnsi="Arial" w:cs="Arial"/>
                <w:b/>
                <w:bCs/>
                <w:color w:val="000000" w:themeColor="text1"/>
                <w:sz w:val="20"/>
                <w:szCs w:val="20"/>
              </w:rPr>
              <w:t>ACTU</w:t>
            </w:r>
            <w:r w:rsidR="00B327DE" w:rsidRPr="00620DAB">
              <w:rPr>
                <w:rFonts w:ascii="Arial" w:eastAsia="Times New Roman" w:hAnsi="Arial" w:cs="Arial"/>
                <w:b/>
                <w:bCs/>
                <w:color w:val="000000" w:themeColor="text1"/>
                <w:sz w:val="20"/>
                <w:szCs w:val="20"/>
              </w:rPr>
              <w:t>AL EXPEN</w:t>
            </w:r>
            <w:r w:rsidR="006D718F" w:rsidRPr="00620DAB">
              <w:rPr>
                <w:rFonts w:ascii="Arial" w:eastAsia="Times New Roman" w:hAnsi="Arial" w:cs="Arial"/>
                <w:b/>
                <w:bCs/>
                <w:color w:val="000000" w:themeColor="text1"/>
                <w:sz w:val="20"/>
                <w:szCs w:val="20"/>
              </w:rPr>
              <w:t>DITURE FOR THE Period</w:t>
            </w:r>
            <w:r w:rsidR="00F14898">
              <w:rPr>
                <w:rFonts w:ascii="Arial" w:eastAsia="Times New Roman" w:hAnsi="Arial" w:cs="Arial"/>
                <w:b/>
                <w:bCs/>
                <w:color w:val="000000" w:themeColor="text1"/>
                <w:sz w:val="20"/>
                <w:szCs w:val="20"/>
              </w:rPr>
              <w:t xml:space="preserve">, </w:t>
            </w:r>
            <w:r w:rsidR="00F14898" w:rsidRPr="00615154">
              <w:rPr>
                <w:rFonts w:ascii="Arial" w:eastAsia="Times New Roman" w:hAnsi="Arial" w:cs="Arial"/>
                <w:b/>
                <w:bCs/>
                <w:sz w:val="20"/>
                <w:szCs w:val="20"/>
              </w:rPr>
              <w:t>31</w:t>
            </w:r>
            <w:r w:rsidR="00F14898" w:rsidRPr="00615154">
              <w:rPr>
                <w:rFonts w:ascii="Arial" w:eastAsia="Times New Roman" w:hAnsi="Arial" w:cs="Arial"/>
                <w:b/>
                <w:bCs/>
                <w:sz w:val="20"/>
                <w:szCs w:val="20"/>
                <w:vertAlign w:val="superscript"/>
              </w:rPr>
              <w:t>st</w:t>
            </w:r>
            <w:r w:rsidR="00F14898" w:rsidRPr="00615154">
              <w:rPr>
                <w:rFonts w:ascii="Arial" w:eastAsia="Times New Roman" w:hAnsi="Arial" w:cs="Arial"/>
                <w:b/>
                <w:bCs/>
                <w:sz w:val="20"/>
                <w:szCs w:val="20"/>
              </w:rPr>
              <w:t xml:space="preserve"> </w:t>
            </w:r>
            <w:r w:rsidR="006D718F" w:rsidRPr="00620DAB">
              <w:rPr>
                <w:rFonts w:ascii="Arial" w:eastAsia="Times New Roman" w:hAnsi="Arial" w:cs="Arial"/>
                <w:b/>
                <w:bCs/>
                <w:color w:val="000000" w:themeColor="text1"/>
                <w:sz w:val="20"/>
                <w:szCs w:val="20"/>
              </w:rPr>
              <w:t>December</w:t>
            </w:r>
            <w:r w:rsidR="008C5521" w:rsidRPr="00620DAB">
              <w:rPr>
                <w:rFonts w:ascii="Arial" w:eastAsia="Times New Roman" w:hAnsi="Arial" w:cs="Arial"/>
                <w:b/>
                <w:bCs/>
                <w:color w:val="000000" w:themeColor="text1"/>
                <w:sz w:val="20"/>
                <w:szCs w:val="20"/>
              </w:rPr>
              <w:t xml:space="preserve"> 2024</w:t>
            </w:r>
          </w:p>
        </w:tc>
        <w:tc>
          <w:tcPr>
            <w:tcW w:w="458" w:type="pct"/>
            <w:vMerge w:val="restart"/>
            <w:tcBorders>
              <w:top w:val="single" w:sz="8" w:space="0" w:color="auto"/>
              <w:left w:val="single" w:sz="4" w:space="0" w:color="auto"/>
              <w:right w:val="single" w:sz="4" w:space="0" w:color="auto"/>
            </w:tcBorders>
          </w:tcPr>
          <w:p w:rsidR="00791684" w:rsidRPr="00620DAB" w:rsidRDefault="00791684" w:rsidP="00DD0F4D">
            <w:pPr>
              <w:spacing w:after="0" w:line="240" w:lineRule="auto"/>
              <w:rPr>
                <w:rFonts w:ascii="Arial" w:eastAsia="Times New Roman" w:hAnsi="Arial" w:cs="Arial"/>
                <w:b/>
                <w:bCs/>
                <w:color w:val="000000" w:themeColor="text1"/>
                <w:sz w:val="20"/>
                <w:szCs w:val="20"/>
              </w:rPr>
            </w:pPr>
            <w:r w:rsidRPr="00620DAB">
              <w:rPr>
                <w:rFonts w:ascii="Arial" w:eastAsia="Times New Roman" w:hAnsi="Arial" w:cs="Arial"/>
                <w:b/>
                <w:bCs/>
                <w:color w:val="000000" w:themeColor="text1"/>
                <w:sz w:val="20"/>
                <w:szCs w:val="20"/>
              </w:rPr>
              <w:t>PROJECTIONS FOR NEXT Period</w:t>
            </w:r>
            <w:r w:rsidR="00F14898">
              <w:rPr>
                <w:rFonts w:ascii="Arial" w:eastAsia="Times New Roman" w:hAnsi="Arial" w:cs="Arial"/>
                <w:b/>
                <w:bCs/>
                <w:color w:val="000000" w:themeColor="text1"/>
                <w:sz w:val="20"/>
                <w:szCs w:val="20"/>
              </w:rPr>
              <w:t xml:space="preserve"> 31</w:t>
            </w:r>
            <w:r w:rsidR="00F14898" w:rsidRPr="00F14898">
              <w:rPr>
                <w:rFonts w:ascii="Arial" w:eastAsia="Times New Roman" w:hAnsi="Arial" w:cs="Arial"/>
                <w:b/>
                <w:bCs/>
                <w:color w:val="000000" w:themeColor="text1"/>
                <w:sz w:val="20"/>
                <w:szCs w:val="20"/>
                <w:vertAlign w:val="superscript"/>
              </w:rPr>
              <w:t>st</w:t>
            </w:r>
            <w:r w:rsidR="00F14898">
              <w:rPr>
                <w:rFonts w:ascii="Arial" w:eastAsia="Times New Roman" w:hAnsi="Arial" w:cs="Arial"/>
                <w:b/>
                <w:bCs/>
                <w:color w:val="000000" w:themeColor="text1"/>
                <w:sz w:val="20"/>
                <w:szCs w:val="20"/>
              </w:rPr>
              <w:t xml:space="preserve"> December, 205 </w:t>
            </w:r>
          </w:p>
          <w:p w:rsidR="00791684" w:rsidRPr="00620DAB" w:rsidRDefault="00791684" w:rsidP="00DD0F4D">
            <w:pPr>
              <w:spacing w:after="0" w:line="240" w:lineRule="auto"/>
              <w:rPr>
                <w:rFonts w:ascii="Arial" w:eastAsia="Times New Roman" w:hAnsi="Arial" w:cs="Arial"/>
                <w:b/>
                <w:bCs/>
                <w:color w:val="000000" w:themeColor="text1"/>
                <w:sz w:val="20"/>
                <w:szCs w:val="20"/>
              </w:rPr>
            </w:pPr>
          </w:p>
          <w:p w:rsidR="00791684" w:rsidRPr="00620DAB" w:rsidRDefault="00791684" w:rsidP="00DD0F4D">
            <w:pPr>
              <w:spacing w:after="0" w:line="240" w:lineRule="auto"/>
              <w:rPr>
                <w:rFonts w:ascii="Arial" w:eastAsia="Times New Roman" w:hAnsi="Arial" w:cs="Arial"/>
                <w:b/>
                <w:bCs/>
                <w:color w:val="000000" w:themeColor="text1"/>
                <w:sz w:val="20"/>
                <w:szCs w:val="20"/>
              </w:rPr>
            </w:pPr>
          </w:p>
          <w:p w:rsidR="00791684" w:rsidRPr="00620DAB" w:rsidRDefault="00791684" w:rsidP="00DD0F4D">
            <w:pPr>
              <w:spacing w:after="0" w:line="240" w:lineRule="auto"/>
              <w:rPr>
                <w:rFonts w:ascii="Arial" w:eastAsia="Times New Roman" w:hAnsi="Arial" w:cs="Arial"/>
                <w:b/>
                <w:bCs/>
                <w:color w:val="000000" w:themeColor="text1"/>
                <w:sz w:val="20"/>
                <w:szCs w:val="20"/>
              </w:rPr>
            </w:pPr>
          </w:p>
          <w:p w:rsidR="00791684" w:rsidRPr="00620DAB" w:rsidRDefault="00791684" w:rsidP="00DD0F4D">
            <w:pPr>
              <w:spacing w:after="0" w:line="240" w:lineRule="auto"/>
              <w:rPr>
                <w:rFonts w:ascii="Arial" w:eastAsia="Times New Roman" w:hAnsi="Arial" w:cs="Arial"/>
                <w:b/>
                <w:bCs/>
                <w:color w:val="000000" w:themeColor="text1"/>
                <w:sz w:val="20"/>
                <w:szCs w:val="20"/>
              </w:rPr>
            </w:pPr>
          </w:p>
        </w:tc>
      </w:tr>
      <w:tr w:rsidR="00DA54C6" w:rsidRPr="00620DAB" w:rsidTr="00DA54C6">
        <w:trPr>
          <w:trHeight w:val="1411"/>
        </w:trPr>
        <w:tc>
          <w:tcPr>
            <w:tcW w:w="172" w:type="pct"/>
            <w:vMerge/>
            <w:tcBorders>
              <w:left w:val="single" w:sz="8" w:space="0" w:color="auto"/>
              <w:bottom w:val="single" w:sz="4" w:space="0" w:color="auto"/>
              <w:right w:val="single" w:sz="4" w:space="0" w:color="auto"/>
            </w:tcBorders>
            <w:shd w:val="clear" w:color="auto" w:fill="auto"/>
            <w:noWrap/>
          </w:tcPr>
          <w:p w:rsidR="00791684" w:rsidRPr="00620DAB" w:rsidRDefault="00791684" w:rsidP="00DD0F4D">
            <w:pPr>
              <w:spacing w:after="0" w:line="240" w:lineRule="auto"/>
              <w:rPr>
                <w:rFonts w:ascii="Arial" w:eastAsia="Times New Roman" w:hAnsi="Arial" w:cs="Arial"/>
                <w:sz w:val="20"/>
                <w:szCs w:val="20"/>
              </w:rPr>
            </w:pPr>
          </w:p>
        </w:tc>
        <w:tc>
          <w:tcPr>
            <w:tcW w:w="776" w:type="pct"/>
            <w:vMerge/>
            <w:tcBorders>
              <w:left w:val="nil"/>
              <w:bottom w:val="single" w:sz="4" w:space="0" w:color="auto"/>
              <w:right w:val="single" w:sz="4" w:space="0" w:color="auto"/>
            </w:tcBorders>
            <w:shd w:val="clear" w:color="auto" w:fill="auto"/>
          </w:tcPr>
          <w:p w:rsidR="00791684" w:rsidRPr="00620DAB" w:rsidRDefault="00791684" w:rsidP="00DD0F4D">
            <w:pPr>
              <w:spacing w:after="0" w:line="240" w:lineRule="auto"/>
              <w:rPr>
                <w:rFonts w:ascii="Arial" w:eastAsia="Times New Roman" w:hAnsi="Arial" w:cs="Arial"/>
                <w:color w:val="FF0000"/>
                <w:sz w:val="20"/>
                <w:szCs w:val="20"/>
              </w:rPr>
            </w:pPr>
          </w:p>
        </w:tc>
        <w:tc>
          <w:tcPr>
            <w:tcW w:w="481" w:type="pct"/>
            <w:vMerge/>
            <w:tcBorders>
              <w:left w:val="nil"/>
              <w:bottom w:val="single" w:sz="4" w:space="0" w:color="auto"/>
              <w:right w:val="single" w:sz="4" w:space="0" w:color="auto"/>
            </w:tcBorders>
            <w:shd w:val="clear" w:color="auto" w:fill="auto"/>
            <w:noWrap/>
          </w:tcPr>
          <w:p w:rsidR="00791684" w:rsidRPr="00620DAB" w:rsidRDefault="00791684" w:rsidP="00DD0F4D">
            <w:pPr>
              <w:spacing w:after="0" w:line="240" w:lineRule="auto"/>
              <w:rPr>
                <w:rFonts w:ascii="Arial" w:eastAsia="Times New Roman" w:hAnsi="Arial" w:cs="Arial"/>
                <w:sz w:val="20"/>
                <w:szCs w:val="20"/>
              </w:rPr>
            </w:pPr>
          </w:p>
        </w:tc>
        <w:tc>
          <w:tcPr>
            <w:tcW w:w="514" w:type="pct"/>
            <w:tcBorders>
              <w:top w:val="single" w:sz="4" w:space="0" w:color="auto"/>
              <w:left w:val="single" w:sz="4" w:space="0" w:color="auto"/>
              <w:bottom w:val="single" w:sz="4" w:space="0" w:color="auto"/>
              <w:right w:val="single" w:sz="4" w:space="0" w:color="auto"/>
            </w:tcBorders>
          </w:tcPr>
          <w:p w:rsidR="00791684" w:rsidRPr="00620DAB" w:rsidRDefault="00791684" w:rsidP="00DD0F4D">
            <w:pPr>
              <w:spacing w:after="0" w:line="240" w:lineRule="auto"/>
              <w:rPr>
                <w:rFonts w:ascii="Arial" w:eastAsia="Times New Roman" w:hAnsi="Arial" w:cs="Arial"/>
                <w:b/>
                <w:sz w:val="20"/>
                <w:szCs w:val="20"/>
              </w:rPr>
            </w:pPr>
            <w:r w:rsidRPr="00620DAB">
              <w:rPr>
                <w:rFonts w:ascii="Arial" w:eastAsia="Times New Roman" w:hAnsi="Arial" w:cs="Arial"/>
                <w:b/>
                <w:sz w:val="20"/>
                <w:szCs w:val="20"/>
              </w:rPr>
              <w:t>GOG</w:t>
            </w:r>
          </w:p>
        </w:tc>
        <w:tc>
          <w:tcPr>
            <w:tcW w:w="400" w:type="pct"/>
            <w:tcBorders>
              <w:top w:val="nil"/>
              <w:left w:val="nil"/>
              <w:bottom w:val="single" w:sz="4" w:space="0" w:color="auto"/>
              <w:right w:val="single" w:sz="4" w:space="0" w:color="auto"/>
            </w:tcBorders>
          </w:tcPr>
          <w:p w:rsidR="00791684" w:rsidRPr="00620DAB" w:rsidRDefault="00791684" w:rsidP="00DD0F4D">
            <w:pPr>
              <w:spacing w:after="0" w:line="240" w:lineRule="auto"/>
              <w:rPr>
                <w:rFonts w:ascii="Arial" w:eastAsia="Times New Roman" w:hAnsi="Arial" w:cs="Arial"/>
                <w:b/>
                <w:color w:val="000000"/>
                <w:sz w:val="20"/>
                <w:szCs w:val="20"/>
              </w:rPr>
            </w:pPr>
            <w:r w:rsidRPr="00620DAB">
              <w:rPr>
                <w:rFonts w:ascii="Arial" w:eastAsia="Times New Roman" w:hAnsi="Arial" w:cs="Arial"/>
                <w:b/>
                <w:color w:val="000000"/>
                <w:sz w:val="20"/>
                <w:szCs w:val="20"/>
              </w:rPr>
              <w:t>DACF-RFG</w:t>
            </w:r>
          </w:p>
        </w:tc>
        <w:tc>
          <w:tcPr>
            <w:tcW w:w="525" w:type="pct"/>
            <w:tcBorders>
              <w:top w:val="nil"/>
              <w:left w:val="nil"/>
              <w:bottom w:val="single" w:sz="4" w:space="0" w:color="auto"/>
              <w:right w:val="single" w:sz="4" w:space="0" w:color="auto"/>
            </w:tcBorders>
          </w:tcPr>
          <w:p w:rsidR="002271E8" w:rsidRPr="00620DAB" w:rsidRDefault="00791684" w:rsidP="00DD0F4D">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IGF</w:t>
            </w:r>
            <w:r w:rsidR="00C76009" w:rsidRPr="00620DAB">
              <w:rPr>
                <w:rFonts w:ascii="Arial" w:eastAsia="Times New Roman" w:hAnsi="Arial" w:cs="Arial"/>
                <w:b/>
                <w:color w:val="000000" w:themeColor="text1"/>
                <w:sz w:val="20"/>
                <w:szCs w:val="20"/>
              </w:rPr>
              <w:t xml:space="preserve">/STOOL </w:t>
            </w:r>
          </w:p>
          <w:p w:rsidR="002271E8" w:rsidRPr="00620DAB" w:rsidRDefault="002271E8" w:rsidP="00DD0F4D">
            <w:pPr>
              <w:spacing w:after="0" w:line="240" w:lineRule="auto"/>
              <w:rPr>
                <w:rFonts w:ascii="Arial" w:eastAsia="Times New Roman" w:hAnsi="Arial" w:cs="Arial"/>
                <w:b/>
                <w:color w:val="000000" w:themeColor="text1"/>
                <w:sz w:val="20"/>
                <w:szCs w:val="20"/>
              </w:rPr>
            </w:pPr>
          </w:p>
          <w:p w:rsidR="00791684" w:rsidRPr="00620DAB" w:rsidRDefault="00C76009" w:rsidP="00DD0F4D">
            <w:pPr>
              <w:spacing w:after="0" w:line="240" w:lineRule="auto"/>
              <w:rPr>
                <w:rFonts w:ascii="Arial" w:eastAsia="Times New Roman" w:hAnsi="Arial" w:cs="Arial"/>
                <w:b/>
                <w:color w:val="FF0000"/>
                <w:sz w:val="20"/>
                <w:szCs w:val="20"/>
              </w:rPr>
            </w:pPr>
            <w:r w:rsidRPr="00620DAB">
              <w:rPr>
                <w:rFonts w:ascii="Arial" w:eastAsia="Times New Roman" w:hAnsi="Arial" w:cs="Arial"/>
                <w:b/>
                <w:color w:val="000000" w:themeColor="text1"/>
                <w:sz w:val="20"/>
                <w:szCs w:val="20"/>
              </w:rPr>
              <w:t>LAND</w:t>
            </w:r>
          </w:p>
        </w:tc>
        <w:tc>
          <w:tcPr>
            <w:tcW w:w="351" w:type="pct"/>
            <w:tcBorders>
              <w:top w:val="nil"/>
              <w:left w:val="nil"/>
              <w:bottom w:val="single" w:sz="4" w:space="0" w:color="auto"/>
              <w:right w:val="single" w:sz="4" w:space="0" w:color="auto"/>
            </w:tcBorders>
          </w:tcPr>
          <w:p w:rsidR="00791684" w:rsidRPr="00DA54C6" w:rsidRDefault="00E3120D" w:rsidP="00DD0F4D">
            <w:pPr>
              <w:spacing w:after="0" w:line="240" w:lineRule="auto"/>
              <w:rPr>
                <w:rFonts w:ascii="Arial" w:eastAsia="Times New Roman" w:hAnsi="Arial" w:cs="Arial"/>
                <w:b/>
                <w:color w:val="FF0000"/>
                <w:sz w:val="14"/>
                <w:szCs w:val="14"/>
              </w:rPr>
            </w:pPr>
            <w:r w:rsidRPr="00DA54C6">
              <w:rPr>
                <w:rFonts w:ascii="Arial" w:eastAsia="Times New Roman" w:hAnsi="Arial" w:cs="Arial"/>
                <w:b/>
                <w:sz w:val="14"/>
                <w:szCs w:val="14"/>
              </w:rPr>
              <w:t>UNICEF</w:t>
            </w:r>
          </w:p>
        </w:tc>
        <w:tc>
          <w:tcPr>
            <w:tcW w:w="402" w:type="pct"/>
            <w:tcBorders>
              <w:top w:val="nil"/>
              <w:left w:val="single" w:sz="4" w:space="0" w:color="auto"/>
              <w:bottom w:val="single" w:sz="4" w:space="0" w:color="auto"/>
              <w:right w:val="single" w:sz="4" w:space="0" w:color="auto"/>
            </w:tcBorders>
          </w:tcPr>
          <w:p w:rsidR="00791684" w:rsidRPr="00620DAB" w:rsidRDefault="00791684" w:rsidP="00DD0F4D">
            <w:pPr>
              <w:spacing w:after="0" w:line="240" w:lineRule="auto"/>
              <w:rPr>
                <w:rFonts w:ascii="Arial" w:eastAsia="Times New Roman" w:hAnsi="Arial" w:cs="Arial"/>
                <w:b/>
                <w:sz w:val="20"/>
                <w:szCs w:val="20"/>
              </w:rPr>
            </w:pPr>
            <w:r w:rsidRPr="00620DAB">
              <w:rPr>
                <w:rFonts w:ascii="Arial" w:eastAsia="Times New Roman" w:hAnsi="Arial" w:cs="Arial"/>
                <w:b/>
                <w:sz w:val="20"/>
                <w:szCs w:val="20"/>
              </w:rPr>
              <w:t>DACF</w:t>
            </w:r>
            <w:r w:rsidR="00601B21" w:rsidRPr="00620DAB">
              <w:rPr>
                <w:rFonts w:ascii="Arial" w:eastAsia="Times New Roman" w:hAnsi="Arial" w:cs="Arial"/>
                <w:b/>
                <w:sz w:val="20"/>
                <w:szCs w:val="20"/>
              </w:rPr>
              <w:t>/MPS/HIV/AIDS</w:t>
            </w:r>
            <w:r w:rsidR="00627FB8" w:rsidRPr="00620DAB">
              <w:rPr>
                <w:rFonts w:ascii="Arial" w:eastAsia="Times New Roman" w:hAnsi="Arial" w:cs="Arial"/>
                <w:b/>
                <w:sz w:val="20"/>
                <w:szCs w:val="20"/>
              </w:rPr>
              <w:t>/PWD</w:t>
            </w:r>
          </w:p>
        </w:tc>
        <w:tc>
          <w:tcPr>
            <w:tcW w:w="459" w:type="pct"/>
            <w:vMerge/>
            <w:tcBorders>
              <w:left w:val="single" w:sz="4" w:space="0" w:color="auto"/>
              <w:bottom w:val="single" w:sz="4" w:space="0" w:color="auto"/>
              <w:right w:val="single" w:sz="4" w:space="0" w:color="auto"/>
            </w:tcBorders>
            <w:shd w:val="clear" w:color="auto" w:fill="auto"/>
            <w:noWrap/>
          </w:tcPr>
          <w:p w:rsidR="00791684" w:rsidRPr="00620DAB" w:rsidRDefault="00791684" w:rsidP="00DD0F4D">
            <w:pPr>
              <w:spacing w:after="0" w:line="240" w:lineRule="auto"/>
              <w:rPr>
                <w:rFonts w:ascii="Arial" w:eastAsia="Times New Roman" w:hAnsi="Arial" w:cs="Arial"/>
                <w:color w:val="FF0000"/>
                <w:sz w:val="20"/>
                <w:szCs w:val="20"/>
              </w:rPr>
            </w:pPr>
          </w:p>
        </w:tc>
        <w:tc>
          <w:tcPr>
            <w:tcW w:w="462" w:type="pct"/>
            <w:vMerge/>
            <w:tcBorders>
              <w:left w:val="single" w:sz="4" w:space="0" w:color="auto"/>
              <w:bottom w:val="single" w:sz="4" w:space="0" w:color="auto"/>
              <w:right w:val="single" w:sz="4" w:space="0" w:color="auto"/>
            </w:tcBorders>
          </w:tcPr>
          <w:p w:rsidR="00791684" w:rsidRPr="00620DAB" w:rsidRDefault="00791684" w:rsidP="00DD0F4D">
            <w:pPr>
              <w:spacing w:after="0" w:line="240" w:lineRule="auto"/>
              <w:rPr>
                <w:rFonts w:ascii="Arial" w:eastAsia="Times New Roman" w:hAnsi="Arial" w:cs="Arial"/>
                <w:color w:val="FF0000"/>
                <w:sz w:val="20"/>
                <w:szCs w:val="20"/>
              </w:rPr>
            </w:pPr>
          </w:p>
        </w:tc>
        <w:tc>
          <w:tcPr>
            <w:tcW w:w="458" w:type="pct"/>
            <w:vMerge/>
            <w:tcBorders>
              <w:left w:val="single" w:sz="4" w:space="0" w:color="auto"/>
              <w:bottom w:val="single" w:sz="4" w:space="0" w:color="auto"/>
              <w:right w:val="single" w:sz="4" w:space="0" w:color="auto"/>
            </w:tcBorders>
          </w:tcPr>
          <w:p w:rsidR="00791684" w:rsidRPr="00620DAB" w:rsidRDefault="00791684" w:rsidP="00DD0F4D">
            <w:pPr>
              <w:spacing w:after="0" w:line="240" w:lineRule="auto"/>
              <w:rPr>
                <w:rFonts w:ascii="Arial" w:eastAsia="Times New Roman" w:hAnsi="Arial" w:cs="Arial"/>
                <w:sz w:val="20"/>
                <w:szCs w:val="20"/>
              </w:rPr>
            </w:pPr>
          </w:p>
        </w:tc>
      </w:tr>
      <w:tr w:rsidR="00DA54C6" w:rsidRPr="00620DAB" w:rsidTr="00DA54C6">
        <w:trPr>
          <w:trHeight w:val="176"/>
        </w:trPr>
        <w:tc>
          <w:tcPr>
            <w:tcW w:w="172" w:type="pct"/>
            <w:tcBorders>
              <w:top w:val="nil"/>
              <w:left w:val="single" w:sz="8" w:space="0" w:color="auto"/>
              <w:bottom w:val="single" w:sz="4" w:space="0" w:color="auto"/>
              <w:right w:val="single" w:sz="4" w:space="0" w:color="auto"/>
            </w:tcBorders>
            <w:shd w:val="clear" w:color="auto" w:fill="auto"/>
            <w:noWrap/>
            <w:hideMark/>
          </w:tcPr>
          <w:p w:rsidR="00E713B6" w:rsidRPr="00620DAB" w:rsidRDefault="00E713B6" w:rsidP="00E713B6">
            <w:pPr>
              <w:spacing w:after="0" w:line="240" w:lineRule="auto"/>
              <w:rPr>
                <w:rFonts w:ascii="Arial" w:eastAsia="Times New Roman" w:hAnsi="Arial" w:cs="Arial"/>
                <w:sz w:val="20"/>
                <w:szCs w:val="20"/>
              </w:rPr>
            </w:pPr>
            <w:r w:rsidRPr="00620DAB">
              <w:rPr>
                <w:rFonts w:ascii="Arial" w:eastAsia="Times New Roman" w:hAnsi="Arial" w:cs="Arial"/>
                <w:sz w:val="20"/>
                <w:szCs w:val="20"/>
              </w:rPr>
              <w:t>P1</w:t>
            </w:r>
          </w:p>
        </w:tc>
        <w:tc>
          <w:tcPr>
            <w:tcW w:w="776" w:type="pct"/>
            <w:tcBorders>
              <w:top w:val="nil"/>
              <w:left w:val="nil"/>
              <w:bottom w:val="single" w:sz="4" w:space="0" w:color="auto"/>
              <w:right w:val="single" w:sz="4" w:space="0" w:color="auto"/>
            </w:tcBorders>
            <w:shd w:val="clear" w:color="auto" w:fill="auto"/>
          </w:tcPr>
          <w:p w:rsidR="00E713B6" w:rsidRPr="00620DAB" w:rsidRDefault="00E713B6" w:rsidP="00E713B6">
            <w:pPr>
              <w:spacing w:after="0" w:line="240" w:lineRule="auto"/>
              <w:rPr>
                <w:rFonts w:ascii="Arial" w:eastAsia="Times New Roman" w:hAnsi="Arial" w:cs="Arial"/>
                <w:b/>
                <w:sz w:val="20"/>
                <w:szCs w:val="20"/>
              </w:rPr>
            </w:pPr>
            <w:r w:rsidRPr="00620DAB">
              <w:rPr>
                <w:rFonts w:ascii="Arial" w:eastAsia="Times New Roman" w:hAnsi="Arial" w:cs="Arial"/>
                <w:b/>
                <w:sz w:val="20"/>
                <w:szCs w:val="20"/>
              </w:rPr>
              <w:t>Management and Administration</w:t>
            </w:r>
          </w:p>
        </w:tc>
        <w:tc>
          <w:tcPr>
            <w:tcW w:w="481" w:type="pct"/>
            <w:tcBorders>
              <w:top w:val="nil"/>
              <w:left w:val="nil"/>
              <w:bottom w:val="single" w:sz="4" w:space="0" w:color="auto"/>
              <w:right w:val="single" w:sz="4" w:space="0" w:color="auto"/>
            </w:tcBorders>
            <w:shd w:val="clear" w:color="auto" w:fill="auto"/>
            <w:noWrap/>
          </w:tcPr>
          <w:p w:rsidR="00E713B6" w:rsidRPr="00620DAB" w:rsidRDefault="00E713B6" w:rsidP="00E713B6">
            <w:pPr>
              <w:spacing w:after="0" w:line="240" w:lineRule="auto"/>
              <w:rPr>
                <w:rFonts w:ascii="Arial" w:eastAsia="Times New Roman" w:hAnsi="Arial" w:cs="Arial"/>
                <w:color w:val="000000"/>
                <w:sz w:val="20"/>
                <w:szCs w:val="20"/>
              </w:rPr>
            </w:pPr>
          </w:p>
        </w:tc>
        <w:tc>
          <w:tcPr>
            <w:tcW w:w="514" w:type="pct"/>
            <w:tcBorders>
              <w:top w:val="single" w:sz="4" w:space="0" w:color="auto"/>
              <w:left w:val="single" w:sz="4" w:space="0" w:color="auto"/>
              <w:bottom w:val="single" w:sz="4" w:space="0" w:color="auto"/>
              <w:right w:val="single" w:sz="4" w:space="0" w:color="auto"/>
            </w:tcBorders>
          </w:tcPr>
          <w:p w:rsidR="00E713B6" w:rsidRPr="00620DAB" w:rsidRDefault="00E713B6" w:rsidP="00E713B6">
            <w:pPr>
              <w:spacing w:after="0" w:line="240" w:lineRule="auto"/>
              <w:rPr>
                <w:rFonts w:ascii="Arial" w:eastAsia="Times New Roman" w:hAnsi="Arial" w:cs="Arial"/>
                <w:sz w:val="20"/>
                <w:szCs w:val="20"/>
              </w:rPr>
            </w:pPr>
          </w:p>
        </w:tc>
        <w:tc>
          <w:tcPr>
            <w:tcW w:w="400" w:type="pct"/>
            <w:tcBorders>
              <w:top w:val="nil"/>
              <w:left w:val="nil"/>
              <w:bottom w:val="single" w:sz="4" w:space="0" w:color="auto"/>
              <w:right w:val="single" w:sz="4" w:space="0" w:color="auto"/>
            </w:tcBorders>
          </w:tcPr>
          <w:p w:rsidR="00E713B6" w:rsidRPr="00620DAB" w:rsidRDefault="00E713B6" w:rsidP="00E713B6">
            <w:pPr>
              <w:spacing w:after="0" w:line="240" w:lineRule="auto"/>
              <w:rPr>
                <w:rFonts w:ascii="Arial" w:eastAsia="Times New Roman" w:hAnsi="Arial" w:cs="Arial"/>
                <w:color w:val="000000"/>
                <w:sz w:val="20"/>
                <w:szCs w:val="20"/>
              </w:rPr>
            </w:pPr>
          </w:p>
        </w:tc>
        <w:tc>
          <w:tcPr>
            <w:tcW w:w="525" w:type="pct"/>
            <w:tcBorders>
              <w:top w:val="nil"/>
              <w:left w:val="nil"/>
              <w:bottom w:val="single" w:sz="4" w:space="0" w:color="auto"/>
              <w:right w:val="single" w:sz="4" w:space="0" w:color="auto"/>
            </w:tcBorders>
          </w:tcPr>
          <w:p w:rsidR="00E713B6" w:rsidRPr="00620DAB" w:rsidRDefault="00E713B6" w:rsidP="00E713B6">
            <w:pPr>
              <w:spacing w:after="0" w:line="240" w:lineRule="auto"/>
              <w:rPr>
                <w:rFonts w:ascii="Arial" w:eastAsia="Times New Roman" w:hAnsi="Arial" w:cs="Arial"/>
                <w:color w:val="FF0000"/>
                <w:sz w:val="20"/>
                <w:szCs w:val="20"/>
              </w:rPr>
            </w:pPr>
          </w:p>
        </w:tc>
        <w:tc>
          <w:tcPr>
            <w:tcW w:w="351" w:type="pct"/>
            <w:tcBorders>
              <w:top w:val="nil"/>
              <w:left w:val="nil"/>
              <w:bottom w:val="single" w:sz="4" w:space="0" w:color="auto"/>
              <w:right w:val="single" w:sz="4" w:space="0" w:color="auto"/>
            </w:tcBorders>
          </w:tcPr>
          <w:p w:rsidR="00E713B6" w:rsidRPr="00620DAB" w:rsidRDefault="00E713B6" w:rsidP="00E713B6">
            <w:pPr>
              <w:spacing w:after="0" w:line="240" w:lineRule="auto"/>
              <w:rPr>
                <w:rFonts w:ascii="Arial" w:eastAsia="Times New Roman" w:hAnsi="Arial" w:cs="Arial"/>
                <w:sz w:val="20"/>
                <w:szCs w:val="20"/>
              </w:rPr>
            </w:pPr>
          </w:p>
        </w:tc>
        <w:tc>
          <w:tcPr>
            <w:tcW w:w="402" w:type="pct"/>
            <w:tcBorders>
              <w:top w:val="nil"/>
              <w:left w:val="single" w:sz="4" w:space="0" w:color="auto"/>
              <w:bottom w:val="single" w:sz="4" w:space="0" w:color="auto"/>
              <w:right w:val="single" w:sz="4" w:space="0" w:color="auto"/>
            </w:tcBorders>
          </w:tcPr>
          <w:p w:rsidR="00E713B6" w:rsidRPr="00620DAB" w:rsidRDefault="00E713B6" w:rsidP="00E713B6">
            <w:pPr>
              <w:spacing w:after="0" w:line="240" w:lineRule="auto"/>
              <w:rPr>
                <w:rFonts w:ascii="Arial" w:eastAsia="Times New Roman" w:hAnsi="Arial" w:cs="Arial"/>
                <w:sz w:val="20"/>
                <w:szCs w:val="20"/>
              </w:rPr>
            </w:pPr>
          </w:p>
        </w:tc>
        <w:tc>
          <w:tcPr>
            <w:tcW w:w="459" w:type="pct"/>
            <w:tcBorders>
              <w:top w:val="nil"/>
              <w:left w:val="single" w:sz="4" w:space="0" w:color="auto"/>
              <w:bottom w:val="single" w:sz="4" w:space="0" w:color="auto"/>
              <w:right w:val="single" w:sz="4" w:space="0" w:color="auto"/>
            </w:tcBorders>
            <w:shd w:val="clear" w:color="auto" w:fill="auto"/>
            <w:noWrap/>
          </w:tcPr>
          <w:p w:rsidR="00E713B6" w:rsidRPr="00620DAB" w:rsidRDefault="00E713B6" w:rsidP="00E713B6">
            <w:pPr>
              <w:spacing w:after="0" w:line="240" w:lineRule="auto"/>
              <w:rPr>
                <w:rFonts w:ascii="Arial" w:eastAsia="Times New Roman" w:hAnsi="Arial" w:cs="Arial"/>
                <w:sz w:val="20"/>
                <w:szCs w:val="20"/>
              </w:rPr>
            </w:pPr>
          </w:p>
        </w:tc>
        <w:tc>
          <w:tcPr>
            <w:tcW w:w="462" w:type="pct"/>
            <w:tcBorders>
              <w:top w:val="nil"/>
              <w:left w:val="nil"/>
              <w:bottom w:val="single" w:sz="4" w:space="0" w:color="auto"/>
              <w:right w:val="single" w:sz="4" w:space="0" w:color="auto"/>
            </w:tcBorders>
          </w:tcPr>
          <w:p w:rsidR="00E713B6" w:rsidRPr="00620DAB" w:rsidRDefault="00E713B6" w:rsidP="00E713B6">
            <w:pPr>
              <w:spacing w:after="0" w:line="240" w:lineRule="auto"/>
              <w:rPr>
                <w:rFonts w:ascii="Arial" w:eastAsia="Times New Roman" w:hAnsi="Arial" w:cs="Arial"/>
                <w:sz w:val="20"/>
                <w:szCs w:val="20"/>
              </w:rPr>
            </w:pPr>
          </w:p>
        </w:tc>
        <w:tc>
          <w:tcPr>
            <w:tcW w:w="458" w:type="pct"/>
            <w:tcBorders>
              <w:top w:val="nil"/>
              <w:left w:val="nil"/>
              <w:bottom w:val="single" w:sz="4" w:space="0" w:color="auto"/>
              <w:right w:val="single" w:sz="4" w:space="0" w:color="auto"/>
            </w:tcBorders>
          </w:tcPr>
          <w:p w:rsidR="00E713B6" w:rsidRPr="00620DAB" w:rsidRDefault="00E713B6" w:rsidP="00E713B6">
            <w:pPr>
              <w:spacing w:after="0" w:line="240" w:lineRule="auto"/>
              <w:rPr>
                <w:rFonts w:ascii="Arial" w:eastAsia="Times New Roman" w:hAnsi="Arial" w:cs="Arial"/>
                <w:sz w:val="20"/>
                <w:szCs w:val="20"/>
              </w:rPr>
            </w:pPr>
          </w:p>
        </w:tc>
      </w:tr>
      <w:tr w:rsidR="00DA54C6" w:rsidRPr="00620DAB" w:rsidTr="00DA54C6">
        <w:trPr>
          <w:trHeight w:val="272"/>
        </w:trPr>
        <w:tc>
          <w:tcPr>
            <w:tcW w:w="172" w:type="pct"/>
            <w:tcBorders>
              <w:top w:val="nil"/>
              <w:left w:val="single" w:sz="8" w:space="0" w:color="auto"/>
              <w:bottom w:val="single" w:sz="4" w:space="0" w:color="auto"/>
              <w:right w:val="single" w:sz="4" w:space="0" w:color="auto"/>
            </w:tcBorders>
            <w:shd w:val="clear" w:color="000000" w:fill="FFFFFF"/>
            <w:noWrap/>
            <w:hideMark/>
          </w:tcPr>
          <w:p w:rsidR="00D577BB" w:rsidRPr="00620DAB" w:rsidRDefault="00D577BB" w:rsidP="00D577BB">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SP1.1</w:t>
            </w:r>
          </w:p>
        </w:tc>
        <w:tc>
          <w:tcPr>
            <w:tcW w:w="776" w:type="pct"/>
            <w:tcBorders>
              <w:top w:val="nil"/>
              <w:left w:val="nil"/>
              <w:bottom w:val="single" w:sz="4" w:space="0" w:color="auto"/>
              <w:right w:val="single" w:sz="4" w:space="0" w:color="auto"/>
            </w:tcBorders>
            <w:shd w:val="clear" w:color="000000" w:fill="FFFFFF"/>
            <w:hideMark/>
          </w:tcPr>
          <w:p w:rsidR="00D577BB" w:rsidRPr="00620DAB" w:rsidRDefault="00D577BB" w:rsidP="00D577BB">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 General</w:t>
            </w:r>
          </w:p>
          <w:p w:rsidR="00D577BB" w:rsidRPr="00620DAB" w:rsidRDefault="00D577BB" w:rsidP="00D577BB">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 xml:space="preserve">Administration </w:t>
            </w:r>
          </w:p>
        </w:tc>
        <w:tc>
          <w:tcPr>
            <w:tcW w:w="481" w:type="pct"/>
            <w:tcBorders>
              <w:top w:val="nil"/>
              <w:left w:val="nil"/>
              <w:bottom w:val="single" w:sz="4" w:space="0" w:color="auto"/>
              <w:right w:val="single" w:sz="4" w:space="0" w:color="auto"/>
            </w:tcBorders>
            <w:shd w:val="clear" w:color="000000" w:fill="FFFFFF"/>
            <w:noWrap/>
          </w:tcPr>
          <w:p w:rsidR="00D577BB" w:rsidRPr="00620DAB" w:rsidRDefault="006211A7" w:rsidP="00D577BB">
            <w:pPr>
              <w:rPr>
                <w:rFonts w:ascii="Arial" w:hAnsi="Arial" w:cs="Arial"/>
              </w:rPr>
            </w:pPr>
            <w:r w:rsidRPr="00620DAB">
              <w:rPr>
                <w:rFonts w:ascii="Arial" w:hAnsi="Arial" w:cs="Arial"/>
              </w:rPr>
              <w:t>4</w:t>
            </w:r>
            <w:r w:rsidR="005B64B4" w:rsidRPr="00620DAB">
              <w:rPr>
                <w:rFonts w:ascii="Arial" w:hAnsi="Arial" w:cs="Arial"/>
              </w:rPr>
              <w:t>,946,547.17</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D577BB" w:rsidRPr="00620DAB" w:rsidRDefault="006211A7" w:rsidP="00D577BB">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w:t>
            </w:r>
            <w:r w:rsidR="00CC4026" w:rsidRPr="00620DAB">
              <w:rPr>
                <w:rFonts w:ascii="Arial" w:eastAsia="Times New Roman" w:hAnsi="Arial" w:cs="Arial"/>
                <w:color w:val="000000" w:themeColor="text1"/>
                <w:sz w:val="20"/>
                <w:szCs w:val="20"/>
              </w:rPr>
              <w:t>,419,954.12</w:t>
            </w:r>
          </w:p>
        </w:tc>
        <w:tc>
          <w:tcPr>
            <w:tcW w:w="400" w:type="pct"/>
            <w:tcBorders>
              <w:top w:val="nil"/>
              <w:left w:val="nil"/>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FF0000"/>
                <w:sz w:val="20"/>
                <w:szCs w:val="20"/>
              </w:rPr>
            </w:pPr>
          </w:p>
        </w:tc>
        <w:tc>
          <w:tcPr>
            <w:tcW w:w="525" w:type="pct"/>
            <w:tcBorders>
              <w:top w:val="nil"/>
              <w:left w:val="nil"/>
              <w:bottom w:val="single" w:sz="4" w:space="0" w:color="auto"/>
              <w:right w:val="single" w:sz="4" w:space="0" w:color="auto"/>
            </w:tcBorders>
            <w:shd w:val="clear" w:color="000000" w:fill="FFFFFF"/>
          </w:tcPr>
          <w:p w:rsidR="00D577BB" w:rsidRPr="00620DAB" w:rsidRDefault="001F258C" w:rsidP="00D577BB">
            <w:pPr>
              <w:spacing w:after="0" w:line="240" w:lineRule="auto"/>
              <w:rPr>
                <w:rFonts w:ascii="Arial" w:eastAsia="Times New Roman" w:hAnsi="Arial" w:cs="Arial"/>
                <w:sz w:val="20"/>
                <w:szCs w:val="20"/>
              </w:rPr>
            </w:pPr>
            <w:r w:rsidRPr="00620DAB">
              <w:rPr>
                <w:rFonts w:ascii="Arial" w:eastAsia="Times New Roman" w:hAnsi="Arial" w:cs="Arial"/>
                <w:sz w:val="20"/>
                <w:szCs w:val="20"/>
              </w:rPr>
              <w:t>2,551,757.00</w:t>
            </w:r>
          </w:p>
        </w:tc>
        <w:tc>
          <w:tcPr>
            <w:tcW w:w="351" w:type="pct"/>
            <w:tcBorders>
              <w:top w:val="nil"/>
              <w:left w:val="nil"/>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D577BB" w:rsidRPr="00620DAB" w:rsidRDefault="007F2662" w:rsidP="00D577BB">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974,836.05</w:t>
            </w:r>
          </w:p>
        </w:tc>
        <w:tc>
          <w:tcPr>
            <w:tcW w:w="459" w:type="pct"/>
            <w:tcBorders>
              <w:top w:val="nil"/>
              <w:left w:val="single" w:sz="4" w:space="0" w:color="auto"/>
              <w:bottom w:val="single" w:sz="4" w:space="0" w:color="auto"/>
              <w:right w:val="single" w:sz="4" w:space="0" w:color="auto"/>
            </w:tcBorders>
            <w:shd w:val="clear" w:color="000000" w:fill="FFFFFF"/>
            <w:noWrap/>
          </w:tcPr>
          <w:p w:rsidR="00D577BB" w:rsidRPr="00620DAB" w:rsidRDefault="006211A7" w:rsidP="00D577BB">
            <w:pPr>
              <w:rPr>
                <w:rFonts w:ascii="Arial" w:hAnsi="Arial" w:cs="Arial"/>
              </w:rPr>
            </w:pPr>
            <w:r w:rsidRPr="00620DAB">
              <w:rPr>
                <w:rFonts w:ascii="Arial" w:hAnsi="Arial" w:cs="Arial"/>
              </w:rPr>
              <w:t>4</w:t>
            </w:r>
            <w:r w:rsidR="007F2662" w:rsidRPr="00620DAB">
              <w:rPr>
                <w:rFonts w:ascii="Arial" w:hAnsi="Arial" w:cs="Arial"/>
              </w:rPr>
              <w:t>,946,547.17</w:t>
            </w:r>
          </w:p>
        </w:tc>
        <w:tc>
          <w:tcPr>
            <w:tcW w:w="462" w:type="pct"/>
            <w:tcBorders>
              <w:top w:val="nil"/>
              <w:left w:val="single" w:sz="4" w:space="0" w:color="auto"/>
              <w:bottom w:val="single" w:sz="4" w:space="0" w:color="auto"/>
              <w:right w:val="single" w:sz="4" w:space="0" w:color="auto"/>
            </w:tcBorders>
            <w:shd w:val="clear" w:color="000000" w:fill="FFFFFF"/>
          </w:tcPr>
          <w:p w:rsidR="00D577BB" w:rsidRPr="00620DAB" w:rsidRDefault="009D76AF" w:rsidP="00D577BB">
            <w:pPr>
              <w:spacing w:after="0" w:line="240" w:lineRule="auto"/>
              <w:rPr>
                <w:rFonts w:ascii="Arial" w:eastAsia="Times New Roman" w:hAnsi="Arial" w:cs="Arial"/>
                <w:sz w:val="20"/>
                <w:szCs w:val="20"/>
              </w:rPr>
            </w:pPr>
            <w:r w:rsidRPr="00620DAB">
              <w:rPr>
                <w:rFonts w:ascii="Arial" w:eastAsia="Times New Roman" w:hAnsi="Arial" w:cs="Arial"/>
                <w:sz w:val="20"/>
                <w:szCs w:val="20"/>
              </w:rPr>
              <w:t>3,7</w:t>
            </w:r>
            <w:r w:rsidR="00582A8C" w:rsidRPr="00620DAB">
              <w:rPr>
                <w:rFonts w:ascii="Arial" w:eastAsia="Times New Roman" w:hAnsi="Arial" w:cs="Arial"/>
                <w:sz w:val="20"/>
                <w:szCs w:val="20"/>
              </w:rPr>
              <w:t>57,140.42</w:t>
            </w:r>
          </w:p>
        </w:tc>
        <w:tc>
          <w:tcPr>
            <w:tcW w:w="458" w:type="pct"/>
            <w:tcBorders>
              <w:top w:val="nil"/>
              <w:left w:val="single" w:sz="4" w:space="0" w:color="auto"/>
              <w:bottom w:val="single" w:sz="4" w:space="0" w:color="auto"/>
              <w:right w:val="single" w:sz="8" w:space="0" w:color="auto"/>
            </w:tcBorders>
            <w:shd w:val="clear" w:color="000000" w:fill="FFFFFF"/>
          </w:tcPr>
          <w:p w:rsidR="00D577BB" w:rsidRPr="00620DAB" w:rsidRDefault="00D577BB" w:rsidP="00D577BB">
            <w:pPr>
              <w:rPr>
                <w:rFonts w:ascii="Arial" w:hAnsi="Arial" w:cs="Arial"/>
              </w:rPr>
            </w:pPr>
            <w:r w:rsidRPr="00620DAB">
              <w:rPr>
                <w:rFonts w:ascii="Arial" w:hAnsi="Arial" w:cs="Arial"/>
              </w:rPr>
              <w:t>5,236,918.60</w:t>
            </w:r>
          </w:p>
        </w:tc>
      </w:tr>
      <w:tr w:rsidR="00DA54C6" w:rsidRPr="00620DAB" w:rsidTr="00DA54C6">
        <w:trPr>
          <w:trHeight w:val="272"/>
        </w:trPr>
        <w:tc>
          <w:tcPr>
            <w:tcW w:w="172" w:type="pct"/>
            <w:tcBorders>
              <w:top w:val="nil"/>
              <w:left w:val="single" w:sz="8" w:space="0" w:color="auto"/>
              <w:bottom w:val="single" w:sz="4" w:space="0" w:color="auto"/>
              <w:right w:val="single" w:sz="4" w:space="0" w:color="auto"/>
            </w:tcBorders>
            <w:shd w:val="clear" w:color="000000" w:fill="FFFFFF"/>
            <w:noWrap/>
          </w:tcPr>
          <w:p w:rsidR="00D577BB" w:rsidRPr="00620DAB" w:rsidRDefault="00D577BB" w:rsidP="00D577BB">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SP1.2</w:t>
            </w:r>
          </w:p>
        </w:tc>
        <w:tc>
          <w:tcPr>
            <w:tcW w:w="776" w:type="pct"/>
            <w:tcBorders>
              <w:top w:val="nil"/>
              <w:left w:val="nil"/>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Finance and Audit</w:t>
            </w:r>
          </w:p>
        </w:tc>
        <w:tc>
          <w:tcPr>
            <w:tcW w:w="481" w:type="pct"/>
            <w:tcBorders>
              <w:top w:val="nil"/>
              <w:left w:val="nil"/>
              <w:bottom w:val="single" w:sz="4" w:space="0" w:color="auto"/>
              <w:right w:val="single" w:sz="4" w:space="0" w:color="auto"/>
            </w:tcBorders>
            <w:shd w:val="clear" w:color="000000" w:fill="FFFFFF"/>
            <w:noWrap/>
          </w:tcPr>
          <w:p w:rsidR="00D577BB" w:rsidRPr="00620DAB" w:rsidRDefault="005B64B4" w:rsidP="00D577BB">
            <w:pPr>
              <w:rPr>
                <w:rFonts w:ascii="Arial" w:hAnsi="Arial" w:cs="Arial"/>
              </w:rPr>
            </w:pPr>
            <w:r w:rsidRPr="00620DAB">
              <w:rPr>
                <w:rFonts w:ascii="Arial" w:hAnsi="Arial" w:cs="Arial"/>
              </w:rPr>
              <w:t>733,509.90</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199,109.90</w:t>
            </w:r>
          </w:p>
        </w:tc>
        <w:tc>
          <w:tcPr>
            <w:tcW w:w="400" w:type="pct"/>
            <w:tcBorders>
              <w:top w:val="nil"/>
              <w:left w:val="nil"/>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FF0000"/>
                <w:sz w:val="20"/>
                <w:szCs w:val="20"/>
              </w:rPr>
            </w:pPr>
          </w:p>
        </w:tc>
        <w:tc>
          <w:tcPr>
            <w:tcW w:w="525" w:type="pct"/>
            <w:tcBorders>
              <w:top w:val="nil"/>
              <w:left w:val="nil"/>
              <w:bottom w:val="single" w:sz="4" w:space="0" w:color="auto"/>
              <w:right w:val="single" w:sz="4" w:space="0" w:color="auto"/>
            </w:tcBorders>
            <w:shd w:val="clear" w:color="000000" w:fill="FFFFFF"/>
          </w:tcPr>
          <w:p w:rsidR="00D577BB" w:rsidRPr="00620DAB" w:rsidRDefault="00F85B1A" w:rsidP="00D577BB">
            <w:pPr>
              <w:spacing w:after="0" w:line="240" w:lineRule="auto"/>
              <w:rPr>
                <w:rFonts w:ascii="Arial" w:eastAsia="Times New Roman" w:hAnsi="Arial" w:cs="Arial"/>
                <w:sz w:val="20"/>
                <w:szCs w:val="20"/>
              </w:rPr>
            </w:pPr>
            <w:r w:rsidRPr="00620DAB">
              <w:rPr>
                <w:rFonts w:ascii="Arial" w:eastAsia="Times New Roman" w:hAnsi="Arial" w:cs="Arial"/>
                <w:sz w:val="20"/>
                <w:szCs w:val="20"/>
              </w:rPr>
              <w:t>534,400.00</w:t>
            </w:r>
          </w:p>
        </w:tc>
        <w:tc>
          <w:tcPr>
            <w:tcW w:w="351" w:type="pct"/>
            <w:tcBorders>
              <w:top w:val="nil"/>
              <w:left w:val="nil"/>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D577BB" w:rsidRPr="00620DAB" w:rsidRDefault="00B6648E" w:rsidP="00D577BB">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0.00</w:t>
            </w:r>
          </w:p>
        </w:tc>
        <w:tc>
          <w:tcPr>
            <w:tcW w:w="459" w:type="pct"/>
            <w:tcBorders>
              <w:top w:val="nil"/>
              <w:left w:val="single" w:sz="4" w:space="0" w:color="auto"/>
              <w:bottom w:val="single" w:sz="4" w:space="0" w:color="auto"/>
              <w:right w:val="single" w:sz="4" w:space="0" w:color="auto"/>
            </w:tcBorders>
            <w:shd w:val="clear" w:color="000000" w:fill="FFFFFF"/>
            <w:noWrap/>
          </w:tcPr>
          <w:p w:rsidR="00D577BB" w:rsidRPr="00620DAB" w:rsidRDefault="007F2662" w:rsidP="00D577BB">
            <w:pPr>
              <w:rPr>
                <w:rFonts w:ascii="Arial" w:hAnsi="Arial" w:cs="Arial"/>
              </w:rPr>
            </w:pPr>
            <w:r w:rsidRPr="00620DAB">
              <w:rPr>
                <w:rFonts w:ascii="Arial" w:hAnsi="Arial" w:cs="Arial"/>
              </w:rPr>
              <w:t>733,509.90</w:t>
            </w:r>
          </w:p>
        </w:tc>
        <w:tc>
          <w:tcPr>
            <w:tcW w:w="462" w:type="pct"/>
            <w:tcBorders>
              <w:top w:val="nil"/>
              <w:left w:val="single" w:sz="4" w:space="0" w:color="auto"/>
              <w:bottom w:val="single" w:sz="4" w:space="0" w:color="auto"/>
              <w:right w:val="single" w:sz="4" w:space="0" w:color="auto"/>
            </w:tcBorders>
            <w:shd w:val="clear" w:color="000000" w:fill="FFFFFF"/>
          </w:tcPr>
          <w:p w:rsidR="00D577BB" w:rsidRPr="00620DAB" w:rsidRDefault="0007271F" w:rsidP="00D577BB">
            <w:pPr>
              <w:spacing w:after="0" w:line="240" w:lineRule="auto"/>
              <w:rPr>
                <w:rFonts w:ascii="Arial" w:eastAsia="Times New Roman" w:hAnsi="Arial" w:cs="Arial"/>
                <w:sz w:val="20"/>
                <w:szCs w:val="20"/>
              </w:rPr>
            </w:pPr>
            <w:r w:rsidRPr="00620DAB">
              <w:rPr>
                <w:rFonts w:ascii="Arial" w:eastAsia="Times New Roman" w:hAnsi="Arial" w:cs="Arial"/>
                <w:sz w:val="20"/>
                <w:szCs w:val="20"/>
              </w:rPr>
              <w:t>912</w:t>
            </w:r>
            <w:r w:rsidR="00DD04FA" w:rsidRPr="00620DAB">
              <w:rPr>
                <w:rFonts w:ascii="Arial" w:eastAsia="Times New Roman" w:hAnsi="Arial" w:cs="Arial"/>
                <w:sz w:val="20"/>
                <w:szCs w:val="20"/>
              </w:rPr>
              <w:t>,676.00</w:t>
            </w:r>
          </w:p>
        </w:tc>
        <w:tc>
          <w:tcPr>
            <w:tcW w:w="458" w:type="pct"/>
            <w:tcBorders>
              <w:top w:val="nil"/>
              <w:left w:val="single" w:sz="4" w:space="0" w:color="auto"/>
              <w:bottom w:val="single" w:sz="4" w:space="0" w:color="auto"/>
              <w:right w:val="single" w:sz="8" w:space="0" w:color="auto"/>
            </w:tcBorders>
            <w:shd w:val="clear" w:color="000000" w:fill="FFFFFF"/>
          </w:tcPr>
          <w:p w:rsidR="00D577BB" w:rsidRPr="00620DAB" w:rsidRDefault="00D577BB" w:rsidP="00D577BB">
            <w:pPr>
              <w:rPr>
                <w:rFonts w:ascii="Arial" w:hAnsi="Arial" w:cs="Arial"/>
              </w:rPr>
            </w:pPr>
            <w:r w:rsidRPr="00620DAB">
              <w:rPr>
                <w:rFonts w:ascii="Arial" w:hAnsi="Arial" w:cs="Arial"/>
              </w:rPr>
              <w:t>699,109.90</w:t>
            </w:r>
          </w:p>
        </w:tc>
      </w:tr>
      <w:tr w:rsidR="00DA54C6" w:rsidRPr="00620DAB" w:rsidTr="00DA54C6">
        <w:trPr>
          <w:trHeight w:val="272"/>
        </w:trPr>
        <w:tc>
          <w:tcPr>
            <w:tcW w:w="172" w:type="pct"/>
            <w:tcBorders>
              <w:top w:val="nil"/>
              <w:left w:val="single" w:sz="8" w:space="0" w:color="auto"/>
              <w:bottom w:val="single" w:sz="4" w:space="0" w:color="auto"/>
              <w:right w:val="single" w:sz="4" w:space="0" w:color="auto"/>
            </w:tcBorders>
            <w:shd w:val="clear" w:color="000000" w:fill="FFFFFF"/>
            <w:noWrap/>
          </w:tcPr>
          <w:p w:rsidR="00D577BB" w:rsidRPr="00620DAB" w:rsidRDefault="00D577BB" w:rsidP="00D577BB">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SP1.3</w:t>
            </w:r>
          </w:p>
        </w:tc>
        <w:tc>
          <w:tcPr>
            <w:tcW w:w="776" w:type="pct"/>
            <w:tcBorders>
              <w:top w:val="nil"/>
              <w:left w:val="nil"/>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Human Resource Management</w:t>
            </w:r>
          </w:p>
        </w:tc>
        <w:tc>
          <w:tcPr>
            <w:tcW w:w="481" w:type="pct"/>
            <w:tcBorders>
              <w:top w:val="nil"/>
              <w:left w:val="nil"/>
              <w:bottom w:val="single" w:sz="4" w:space="0" w:color="auto"/>
              <w:right w:val="single" w:sz="4" w:space="0" w:color="auto"/>
            </w:tcBorders>
            <w:shd w:val="clear" w:color="000000" w:fill="FFFFFF"/>
            <w:noWrap/>
          </w:tcPr>
          <w:p w:rsidR="00D577BB" w:rsidRPr="00620DAB" w:rsidRDefault="005B64B4" w:rsidP="00D577BB">
            <w:pPr>
              <w:rPr>
                <w:rFonts w:ascii="Arial" w:hAnsi="Arial" w:cs="Arial"/>
              </w:rPr>
            </w:pPr>
            <w:r w:rsidRPr="00620DAB">
              <w:rPr>
                <w:rFonts w:ascii="Arial" w:hAnsi="Arial" w:cs="Arial"/>
              </w:rPr>
              <w:t>344,414.87</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D577BB" w:rsidRPr="00620DAB" w:rsidRDefault="00965AB5" w:rsidP="00D577BB">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282,843.87</w:t>
            </w:r>
          </w:p>
        </w:tc>
        <w:tc>
          <w:tcPr>
            <w:tcW w:w="400" w:type="pct"/>
            <w:tcBorders>
              <w:top w:val="nil"/>
              <w:left w:val="nil"/>
              <w:bottom w:val="single" w:sz="4" w:space="0" w:color="auto"/>
              <w:right w:val="single" w:sz="4" w:space="0" w:color="auto"/>
            </w:tcBorders>
            <w:shd w:val="clear" w:color="000000" w:fill="FFFFFF"/>
          </w:tcPr>
          <w:p w:rsidR="00D577BB" w:rsidRPr="00620DAB" w:rsidRDefault="00347FCA" w:rsidP="00D577BB">
            <w:pPr>
              <w:spacing w:after="0" w:line="240" w:lineRule="auto"/>
              <w:rPr>
                <w:rFonts w:ascii="Arial" w:eastAsia="Times New Roman" w:hAnsi="Arial" w:cs="Arial"/>
                <w:color w:val="FF0000"/>
                <w:sz w:val="20"/>
                <w:szCs w:val="20"/>
              </w:rPr>
            </w:pPr>
            <w:r w:rsidRPr="00620DAB">
              <w:rPr>
                <w:rFonts w:ascii="Arial" w:eastAsia="Times New Roman" w:hAnsi="Arial" w:cs="Arial"/>
                <w:sz w:val="20"/>
                <w:szCs w:val="20"/>
              </w:rPr>
              <w:t>41,571.00</w:t>
            </w:r>
          </w:p>
        </w:tc>
        <w:tc>
          <w:tcPr>
            <w:tcW w:w="525" w:type="pct"/>
            <w:tcBorders>
              <w:top w:val="nil"/>
              <w:left w:val="nil"/>
              <w:bottom w:val="single" w:sz="4" w:space="0" w:color="auto"/>
              <w:right w:val="single" w:sz="4" w:space="0" w:color="auto"/>
            </w:tcBorders>
            <w:shd w:val="clear" w:color="000000" w:fill="FFFFFF"/>
          </w:tcPr>
          <w:p w:rsidR="00D577BB" w:rsidRPr="00620DAB" w:rsidRDefault="00F85B1A" w:rsidP="00D577BB">
            <w:pPr>
              <w:spacing w:after="0" w:line="240" w:lineRule="auto"/>
              <w:rPr>
                <w:rFonts w:ascii="Arial" w:eastAsia="Times New Roman" w:hAnsi="Arial" w:cs="Arial"/>
                <w:sz w:val="20"/>
                <w:szCs w:val="20"/>
              </w:rPr>
            </w:pPr>
            <w:r w:rsidRPr="00620DAB">
              <w:rPr>
                <w:rFonts w:ascii="Arial" w:eastAsia="Times New Roman" w:hAnsi="Arial" w:cs="Arial"/>
                <w:sz w:val="20"/>
                <w:szCs w:val="20"/>
              </w:rPr>
              <w:t>20,000.00</w:t>
            </w:r>
          </w:p>
        </w:tc>
        <w:tc>
          <w:tcPr>
            <w:tcW w:w="351" w:type="pct"/>
            <w:tcBorders>
              <w:top w:val="nil"/>
              <w:left w:val="nil"/>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D577BB" w:rsidRPr="00620DAB" w:rsidRDefault="00B6648E" w:rsidP="00D577BB">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0.00</w:t>
            </w:r>
          </w:p>
        </w:tc>
        <w:tc>
          <w:tcPr>
            <w:tcW w:w="459" w:type="pct"/>
            <w:tcBorders>
              <w:top w:val="nil"/>
              <w:left w:val="single" w:sz="4" w:space="0" w:color="auto"/>
              <w:bottom w:val="single" w:sz="4" w:space="0" w:color="auto"/>
              <w:right w:val="single" w:sz="4" w:space="0" w:color="auto"/>
            </w:tcBorders>
            <w:shd w:val="clear" w:color="000000" w:fill="FFFFFF"/>
            <w:noWrap/>
          </w:tcPr>
          <w:p w:rsidR="00D577BB" w:rsidRPr="00620DAB" w:rsidRDefault="007F2662" w:rsidP="00D577BB">
            <w:pPr>
              <w:rPr>
                <w:rFonts w:ascii="Arial" w:hAnsi="Arial" w:cs="Arial"/>
              </w:rPr>
            </w:pPr>
            <w:r w:rsidRPr="00620DAB">
              <w:rPr>
                <w:rFonts w:ascii="Arial" w:hAnsi="Arial" w:cs="Arial"/>
              </w:rPr>
              <w:t>344,414.87</w:t>
            </w:r>
          </w:p>
        </w:tc>
        <w:tc>
          <w:tcPr>
            <w:tcW w:w="462" w:type="pct"/>
            <w:tcBorders>
              <w:top w:val="nil"/>
              <w:left w:val="single" w:sz="4" w:space="0" w:color="auto"/>
              <w:bottom w:val="single" w:sz="4" w:space="0" w:color="auto"/>
              <w:right w:val="single" w:sz="4" w:space="0" w:color="auto"/>
            </w:tcBorders>
            <w:shd w:val="clear" w:color="000000" w:fill="FFFFFF"/>
          </w:tcPr>
          <w:p w:rsidR="00D577BB" w:rsidRPr="00620DAB" w:rsidRDefault="0095159B" w:rsidP="00D577BB">
            <w:pPr>
              <w:spacing w:after="0" w:line="240" w:lineRule="auto"/>
              <w:rPr>
                <w:rFonts w:ascii="Arial" w:eastAsia="Times New Roman" w:hAnsi="Arial" w:cs="Arial"/>
                <w:sz w:val="20"/>
                <w:szCs w:val="20"/>
              </w:rPr>
            </w:pPr>
            <w:r w:rsidRPr="00620DAB">
              <w:rPr>
                <w:rFonts w:ascii="Arial" w:eastAsia="Times New Roman" w:hAnsi="Arial" w:cs="Arial"/>
                <w:sz w:val="20"/>
                <w:szCs w:val="20"/>
              </w:rPr>
              <w:t>3</w:t>
            </w:r>
            <w:r w:rsidR="00E96524" w:rsidRPr="00620DAB">
              <w:rPr>
                <w:rFonts w:ascii="Arial" w:eastAsia="Times New Roman" w:hAnsi="Arial" w:cs="Arial"/>
                <w:sz w:val="20"/>
                <w:szCs w:val="20"/>
              </w:rPr>
              <w:t>83,399.08</w:t>
            </w:r>
          </w:p>
        </w:tc>
        <w:tc>
          <w:tcPr>
            <w:tcW w:w="458" w:type="pct"/>
            <w:tcBorders>
              <w:top w:val="nil"/>
              <w:left w:val="single" w:sz="4" w:space="0" w:color="auto"/>
              <w:bottom w:val="single" w:sz="4" w:space="0" w:color="auto"/>
              <w:right w:val="single" w:sz="8" w:space="0" w:color="auto"/>
            </w:tcBorders>
            <w:shd w:val="clear" w:color="000000" w:fill="FFFFFF"/>
          </w:tcPr>
          <w:p w:rsidR="00D577BB" w:rsidRPr="00620DAB" w:rsidRDefault="00D577BB" w:rsidP="00D577BB">
            <w:pPr>
              <w:rPr>
                <w:rFonts w:ascii="Arial" w:hAnsi="Arial" w:cs="Arial"/>
              </w:rPr>
            </w:pPr>
            <w:r w:rsidRPr="00620DAB">
              <w:rPr>
                <w:rFonts w:ascii="Arial" w:hAnsi="Arial" w:cs="Arial"/>
              </w:rPr>
              <w:t>309,843.87</w:t>
            </w:r>
          </w:p>
        </w:tc>
      </w:tr>
      <w:tr w:rsidR="00DA54C6" w:rsidRPr="00620DAB" w:rsidTr="00DA54C6">
        <w:trPr>
          <w:trHeight w:val="272"/>
        </w:trPr>
        <w:tc>
          <w:tcPr>
            <w:tcW w:w="172" w:type="pct"/>
            <w:tcBorders>
              <w:top w:val="nil"/>
              <w:left w:val="single" w:sz="8" w:space="0" w:color="auto"/>
              <w:bottom w:val="single" w:sz="4" w:space="0" w:color="auto"/>
              <w:right w:val="single" w:sz="4" w:space="0" w:color="auto"/>
            </w:tcBorders>
            <w:shd w:val="clear" w:color="000000" w:fill="FFFFFF"/>
            <w:noWrap/>
          </w:tcPr>
          <w:p w:rsidR="00D577BB" w:rsidRPr="00620DAB" w:rsidRDefault="00D577BB" w:rsidP="00D577BB">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SP1.4</w:t>
            </w:r>
          </w:p>
        </w:tc>
        <w:tc>
          <w:tcPr>
            <w:tcW w:w="776" w:type="pct"/>
            <w:tcBorders>
              <w:top w:val="nil"/>
              <w:left w:val="nil"/>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Planning, Budget, Coordination and Statistics</w:t>
            </w:r>
          </w:p>
        </w:tc>
        <w:tc>
          <w:tcPr>
            <w:tcW w:w="481" w:type="pct"/>
            <w:tcBorders>
              <w:top w:val="nil"/>
              <w:left w:val="nil"/>
              <w:bottom w:val="single" w:sz="4" w:space="0" w:color="auto"/>
              <w:right w:val="single" w:sz="4" w:space="0" w:color="auto"/>
            </w:tcBorders>
            <w:shd w:val="clear" w:color="000000" w:fill="FFFFFF"/>
            <w:noWrap/>
          </w:tcPr>
          <w:p w:rsidR="00D577BB" w:rsidRPr="00620DAB" w:rsidRDefault="007F5E3C" w:rsidP="00D577BB">
            <w:pPr>
              <w:rPr>
                <w:rFonts w:ascii="Arial" w:hAnsi="Arial" w:cs="Arial"/>
              </w:rPr>
            </w:pPr>
            <w:r w:rsidRPr="00620DAB">
              <w:rPr>
                <w:rFonts w:ascii="Arial" w:hAnsi="Arial" w:cs="Arial"/>
              </w:rPr>
              <w:t>1,050,052.39</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D577BB" w:rsidRPr="00620DAB" w:rsidRDefault="00965AB5" w:rsidP="00D577BB">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870,052.39</w:t>
            </w:r>
          </w:p>
        </w:tc>
        <w:tc>
          <w:tcPr>
            <w:tcW w:w="400" w:type="pct"/>
            <w:tcBorders>
              <w:top w:val="nil"/>
              <w:left w:val="nil"/>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FF0000"/>
                <w:sz w:val="20"/>
                <w:szCs w:val="20"/>
              </w:rPr>
            </w:pPr>
          </w:p>
        </w:tc>
        <w:tc>
          <w:tcPr>
            <w:tcW w:w="525" w:type="pct"/>
            <w:tcBorders>
              <w:top w:val="nil"/>
              <w:left w:val="nil"/>
              <w:bottom w:val="single" w:sz="4" w:space="0" w:color="auto"/>
              <w:right w:val="single" w:sz="4" w:space="0" w:color="auto"/>
            </w:tcBorders>
            <w:shd w:val="clear" w:color="000000" w:fill="FFFFFF"/>
          </w:tcPr>
          <w:p w:rsidR="00D577BB" w:rsidRPr="00620DAB" w:rsidRDefault="008B5011" w:rsidP="00D577BB">
            <w:pPr>
              <w:spacing w:after="0" w:line="240" w:lineRule="auto"/>
              <w:rPr>
                <w:rFonts w:ascii="Arial" w:eastAsia="Times New Roman" w:hAnsi="Arial" w:cs="Arial"/>
                <w:sz w:val="20"/>
                <w:szCs w:val="20"/>
              </w:rPr>
            </w:pPr>
            <w:r w:rsidRPr="00620DAB">
              <w:rPr>
                <w:rFonts w:ascii="Arial" w:eastAsia="Times New Roman" w:hAnsi="Arial" w:cs="Arial"/>
                <w:sz w:val="20"/>
                <w:szCs w:val="20"/>
              </w:rPr>
              <w:t>30,000.00</w:t>
            </w:r>
          </w:p>
        </w:tc>
        <w:tc>
          <w:tcPr>
            <w:tcW w:w="351" w:type="pct"/>
            <w:tcBorders>
              <w:top w:val="nil"/>
              <w:left w:val="nil"/>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D577BB" w:rsidRPr="00620DAB" w:rsidRDefault="00B6648E" w:rsidP="00D577BB">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150,000.00</w:t>
            </w:r>
          </w:p>
        </w:tc>
        <w:tc>
          <w:tcPr>
            <w:tcW w:w="459" w:type="pct"/>
            <w:tcBorders>
              <w:top w:val="nil"/>
              <w:left w:val="single" w:sz="4" w:space="0" w:color="auto"/>
              <w:bottom w:val="single" w:sz="4" w:space="0" w:color="auto"/>
              <w:right w:val="single" w:sz="4" w:space="0" w:color="auto"/>
            </w:tcBorders>
            <w:shd w:val="clear" w:color="000000" w:fill="FFFFFF"/>
            <w:noWrap/>
          </w:tcPr>
          <w:p w:rsidR="00D577BB" w:rsidRPr="00620DAB" w:rsidRDefault="007F5E3C" w:rsidP="00D577BB">
            <w:pPr>
              <w:rPr>
                <w:rFonts w:ascii="Arial" w:hAnsi="Arial" w:cs="Arial"/>
              </w:rPr>
            </w:pPr>
            <w:r w:rsidRPr="00620DAB">
              <w:rPr>
                <w:rFonts w:ascii="Arial" w:hAnsi="Arial" w:cs="Arial"/>
              </w:rPr>
              <w:t>1,050,052.39</w:t>
            </w:r>
          </w:p>
        </w:tc>
        <w:tc>
          <w:tcPr>
            <w:tcW w:w="462" w:type="pct"/>
            <w:tcBorders>
              <w:top w:val="nil"/>
              <w:left w:val="single" w:sz="4" w:space="0" w:color="auto"/>
              <w:bottom w:val="single" w:sz="4" w:space="0" w:color="auto"/>
              <w:right w:val="single" w:sz="4" w:space="0" w:color="auto"/>
            </w:tcBorders>
            <w:shd w:val="clear" w:color="000000" w:fill="FFFFFF"/>
          </w:tcPr>
          <w:p w:rsidR="00D577BB" w:rsidRPr="00620DAB" w:rsidRDefault="009D76AF" w:rsidP="00D577BB">
            <w:pPr>
              <w:spacing w:after="0" w:line="240" w:lineRule="auto"/>
              <w:rPr>
                <w:rFonts w:ascii="Arial" w:eastAsia="Times New Roman" w:hAnsi="Arial" w:cs="Arial"/>
                <w:sz w:val="20"/>
                <w:szCs w:val="20"/>
              </w:rPr>
            </w:pPr>
            <w:r w:rsidRPr="00620DAB">
              <w:rPr>
                <w:rFonts w:ascii="Arial" w:eastAsia="Times New Roman" w:hAnsi="Arial" w:cs="Arial"/>
                <w:sz w:val="20"/>
                <w:szCs w:val="20"/>
              </w:rPr>
              <w:t>94</w:t>
            </w:r>
            <w:r w:rsidR="00180EFC" w:rsidRPr="00620DAB">
              <w:rPr>
                <w:rFonts w:ascii="Arial" w:eastAsia="Times New Roman" w:hAnsi="Arial" w:cs="Arial"/>
                <w:sz w:val="20"/>
                <w:szCs w:val="20"/>
              </w:rPr>
              <w:t>8,686.50</w:t>
            </w:r>
          </w:p>
        </w:tc>
        <w:tc>
          <w:tcPr>
            <w:tcW w:w="458" w:type="pct"/>
            <w:tcBorders>
              <w:top w:val="nil"/>
              <w:left w:val="single" w:sz="4" w:space="0" w:color="auto"/>
              <w:bottom w:val="single" w:sz="4" w:space="0" w:color="auto"/>
              <w:right w:val="single" w:sz="8" w:space="0" w:color="auto"/>
            </w:tcBorders>
            <w:shd w:val="clear" w:color="000000" w:fill="FFFFFF"/>
          </w:tcPr>
          <w:p w:rsidR="00D577BB" w:rsidRPr="00620DAB" w:rsidRDefault="00D577BB" w:rsidP="00D577BB">
            <w:pPr>
              <w:rPr>
                <w:rFonts w:ascii="Arial" w:hAnsi="Arial" w:cs="Arial"/>
              </w:rPr>
            </w:pPr>
            <w:r w:rsidRPr="00620DAB">
              <w:rPr>
                <w:rFonts w:ascii="Arial" w:hAnsi="Arial" w:cs="Arial"/>
              </w:rPr>
              <w:t>979,552.39</w:t>
            </w:r>
          </w:p>
        </w:tc>
      </w:tr>
      <w:tr w:rsidR="00DA54C6" w:rsidRPr="00620DAB" w:rsidTr="00DA54C6">
        <w:trPr>
          <w:trHeight w:val="272"/>
        </w:trPr>
        <w:tc>
          <w:tcPr>
            <w:tcW w:w="172" w:type="pct"/>
            <w:tcBorders>
              <w:top w:val="nil"/>
              <w:left w:val="single" w:sz="8" w:space="0" w:color="auto"/>
              <w:bottom w:val="single" w:sz="4" w:space="0" w:color="auto"/>
              <w:right w:val="single" w:sz="4" w:space="0" w:color="auto"/>
            </w:tcBorders>
            <w:shd w:val="clear" w:color="000000" w:fill="FFFFFF"/>
            <w:noWrap/>
            <w:hideMark/>
          </w:tcPr>
          <w:p w:rsidR="00D577BB" w:rsidRPr="00620DAB" w:rsidRDefault="00D577BB" w:rsidP="00D577BB">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SP1.5</w:t>
            </w:r>
          </w:p>
        </w:tc>
        <w:tc>
          <w:tcPr>
            <w:tcW w:w="776" w:type="pct"/>
            <w:tcBorders>
              <w:top w:val="nil"/>
              <w:left w:val="nil"/>
              <w:bottom w:val="single" w:sz="4" w:space="0" w:color="auto"/>
              <w:right w:val="single" w:sz="4" w:space="0" w:color="auto"/>
            </w:tcBorders>
            <w:shd w:val="clear" w:color="000000" w:fill="FFFFFF"/>
            <w:hideMark/>
          </w:tcPr>
          <w:p w:rsidR="00D577BB" w:rsidRPr="00620DAB" w:rsidRDefault="00D577BB" w:rsidP="00D577BB">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Legislative Over Sight</w:t>
            </w:r>
          </w:p>
        </w:tc>
        <w:tc>
          <w:tcPr>
            <w:tcW w:w="481" w:type="pct"/>
            <w:tcBorders>
              <w:top w:val="nil"/>
              <w:left w:val="nil"/>
              <w:bottom w:val="single" w:sz="4" w:space="0" w:color="auto"/>
              <w:right w:val="single" w:sz="4" w:space="0" w:color="auto"/>
            </w:tcBorders>
            <w:shd w:val="clear" w:color="000000" w:fill="FFFFFF"/>
            <w:noWrap/>
          </w:tcPr>
          <w:p w:rsidR="00D577BB" w:rsidRPr="00620DAB" w:rsidRDefault="005B64B4" w:rsidP="00D577BB">
            <w:pPr>
              <w:rPr>
                <w:rFonts w:ascii="Arial" w:hAnsi="Arial" w:cs="Arial"/>
              </w:rPr>
            </w:pPr>
            <w:r w:rsidRPr="00620DAB">
              <w:rPr>
                <w:rFonts w:ascii="Arial" w:hAnsi="Arial" w:cs="Arial"/>
              </w:rPr>
              <w:t>420,600.00</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0.00</w:t>
            </w:r>
          </w:p>
        </w:tc>
        <w:tc>
          <w:tcPr>
            <w:tcW w:w="400" w:type="pct"/>
            <w:tcBorders>
              <w:top w:val="nil"/>
              <w:left w:val="nil"/>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FF0000"/>
                <w:sz w:val="20"/>
                <w:szCs w:val="20"/>
              </w:rPr>
            </w:pPr>
          </w:p>
        </w:tc>
        <w:tc>
          <w:tcPr>
            <w:tcW w:w="525" w:type="pct"/>
            <w:tcBorders>
              <w:top w:val="nil"/>
              <w:left w:val="nil"/>
              <w:bottom w:val="single" w:sz="4" w:space="0" w:color="auto"/>
              <w:right w:val="single" w:sz="4" w:space="0" w:color="auto"/>
            </w:tcBorders>
            <w:shd w:val="clear" w:color="000000" w:fill="FFFFFF"/>
          </w:tcPr>
          <w:p w:rsidR="00D577BB" w:rsidRPr="00620DAB" w:rsidRDefault="00F85B1A" w:rsidP="00D577BB">
            <w:pPr>
              <w:spacing w:after="0" w:line="240" w:lineRule="auto"/>
              <w:rPr>
                <w:rFonts w:ascii="Arial" w:eastAsia="Times New Roman" w:hAnsi="Arial" w:cs="Arial"/>
                <w:sz w:val="20"/>
                <w:szCs w:val="20"/>
              </w:rPr>
            </w:pPr>
            <w:r w:rsidRPr="00620DAB">
              <w:rPr>
                <w:rFonts w:ascii="Arial" w:eastAsia="Times New Roman" w:hAnsi="Arial" w:cs="Arial"/>
                <w:sz w:val="20"/>
                <w:szCs w:val="20"/>
              </w:rPr>
              <w:t>420,600.00</w:t>
            </w:r>
          </w:p>
        </w:tc>
        <w:tc>
          <w:tcPr>
            <w:tcW w:w="351" w:type="pct"/>
            <w:tcBorders>
              <w:top w:val="nil"/>
              <w:left w:val="nil"/>
              <w:bottom w:val="single" w:sz="4" w:space="0" w:color="auto"/>
              <w:right w:val="single" w:sz="4" w:space="0" w:color="auto"/>
            </w:tcBorders>
            <w:shd w:val="clear" w:color="000000" w:fill="FFFFFF"/>
          </w:tcPr>
          <w:p w:rsidR="00D577BB" w:rsidRPr="00620DAB" w:rsidRDefault="00D577BB" w:rsidP="00D577BB">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D577BB" w:rsidRPr="00620DAB" w:rsidRDefault="00B6648E" w:rsidP="00D577BB">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0.00</w:t>
            </w:r>
          </w:p>
        </w:tc>
        <w:tc>
          <w:tcPr>
            <w:tcW w:w="459" w:type="pct"/>
            <w:tcBorders>
              <w:top w:val="nil"/>
              <w:left w:val="single" w:sz="4" w:space="0" w:color="auto"/>
              <w:bottom w:val="single" w:sz="4" w:space="0" w:color="auto"/>
              <w:right w:val="single" w:sz="4" w:space="0" w:color="auto"/>
            </w:tcBorders>
            <w:shd w:val="clear" w:color="000000" w:fill="FFFFFF"/>
            <w:noWrap/>
          </w:tcPr>
          <w:p w:rsidR="00D577BB" w:rsidRPr="00620DAB" w:rsidRDefault="007F2662" w:rsidP="00D577BB">
            <w:pPr>
              <w:rPr>
                <w:rFonts w:ascii="Arial" w:hAnsi="Arial" w:cs="Arial"/>
              </w:rPr>
            </w:pPr>
            <w:r w:rsidRPr="00620DAB">
              <w:rPr>
                <w:rFonts w:ascii="Arial" w:hAnsi="Arial" w:cs="Arial"/>
              </w:rPr>
              <w:t>420,600.00</w:t>
            </w:r>
          </w:p>
        </w:tc>
        <w:tc>
          <w:tcPr>
            <w:tcW w:w="462" w:type="pct"/>
            <w:tcBorders>
              <w:top w:val="nil"/>
              <w:left w:val="single" w:sz="4" w:space="0" w:color="auto"/>
              <w:bottom w:val="single" w:sz="4" w:space="0" w:color="auto"/>
              <w:right w:val="single" w:sz="4" w:space="0" w:color="auto"/>
            </w:tcBorders>
            <w:shd w:val="clear" w:color="000000" w:fill="FFFFFF"/>
          </w:tcPr>
          <w:p w:rsidR="00D577BB" w:rsidRPr="00620DAB" w:rsidRDefault="009D76AF" w:rsidP="00D577BB">
            <w:pPr>
              <w:spacing w:after="0" w:line="240" w:lineRule="auto"/>
              <w:rPr>
                <w:rFonts w:ascii="Arial" w:eastAsia="Times New Roman" w:hAnsi="Arial" w:cs="Arial"/>
                <w:sz w:val="20"/>
                <w:szCs w:val="20"/>
              </w:rPr>
            </w:pPr>
            <w:r w:rsidRPr="00620DAB">
              <w:rPr>
                <w:rFonts w:ascii="Arial" w:eastAsia="Times New Roman" w:hAnsi="Arial" w:cs="Arial"/>
                <w:sz w:val="20"/>
                <w:szCs w:val="20"/>
              </w:rPr>
              <w:t>39</w:t>
            </w:r>
            <w:r w:rsidR="00DB7EBD" w:rsidRPr="00620DAB">
              <w:rPr>
                <w:rFonts w:ascii="Arial" w:eastAsia="Times New Roman" w:hAnsi="Arial" w:cs="Arial"/>
                <w:sz w:val="20"/>
                <w:szCs w:val="20"/>
              </w:rPr>
              <w:t>1,764.65</w:t>
            </w:r>
          </w:p>
        </w:tc>
        <w:tc>
          <w:tcPr>
            <w:tcW w:w="458" w:type="pct"/>
            <w:tcBorders>
              <w:top w:val="nil"/>
              <w:left w:val="single" w:sz="4" w:space="0" w:color="auto"/>
              <w:bottom w:val="single" w:sz="4" w:space="0" w:color="auto"/>
              <w:right w:val="single" w:sz="8" w:space="0" w:color="auto"/>
            </w:tcBorders>
            <w:shd w:val="clear" w:color="000000" w:fill="FFFFFF"/>
          </w:tcPr>
          <w:p w:rsidR="00D577BB" w:rsidRPr="00620DAB" w:rsidRDefault="00D577BB" w:rsidP="00D577BB">
            <w:pPr>
              <w:rPr>
                <w:rFonts w:ascii="Arial" w:hAnsi="Arial" w:cs="Arial"/>
              </w:rPr>
            </w:pPr>
            <w:r w:rsidRPr="00620DAB">
              <w:rPr>
                <w:rFonts w:ascii="Arial" w:hAnsi="Arial" w:cs="Arial"/>
              </w:rPr>
              <w:t>268,800.00</w:t>
            </w:r>
          </w:p>
        </w:tc>
      </w:tr>
      <w:tr w:rsidR="00DA54C6" w:rsidRPr="00620DAB" w:rsidTr="00DA54C6">
        <w:trPr>
          <w:trHeight w:val="272"/>
        </w:trPr>
        <w:tc>
          <w:tcPr>
            <w:tcW w:w="172" w:type="pct"/>
            <w:tcBorders>
              <w:top w:val="nil"/>
              <w:left w:val="single" w:sz="8" w:space="0" w:color="auto"/>
              <w:bottom w:val="single" w:sz="4" w:space="0" w:color="auto"/>
              <w:right w:val="single" w:sz="4" w:space="0" w:color="auto"/>
            </w:tcBorders>
            <w:shd w:val="clear" w:color="auto" w:fill="F2F2F2" w:themeFill="background1" w:themeFillShade="F2"/>
            <w:noWrap/>
            <w:hideMark/>
          </w:tcPr>
          <w:p w:rsidR="00D577BB" w:rsidRPr="00620DAB" w:rsidRDefault="00D577BB" w:rsidP="00D577BB">
            <w:pPr>
              <w:spacing w:after="0" w:line="240" w:lineRule="auto"/>
              <w:rPr>
                <w:rFonts w:ascii="Arial" w:eastAsia="Times New Roman" w:hAnsi="Arial" w:cs="Arial"/>
                <w:b/>
                <w:bCs/>
                <w:color w:val="FFFFFF"/>
                <w:sz w:val="20"/>
                <w:szCs w:val="20"/>
              </w:rPr>
            </w:pPr>
            <w:r w:rsidRPr="00620DAB">
              <w:rPr>
                <w:rFonts w:ascii="Arial" w:eastAsia="Times New Roman" w:hAnsi="Arial" w:cs="Arial"/>
                <w:b/>
                <w:bCs/>
                <w:color w:val="FFFFFF"/>
                <w:sz w:val="20"/>
                <w:szCs w:val="20"/>
              </w:rPr>
              <w:t>P2</w:t>
            </w:r>
          </w:p>
        </w:tc>
        <w:tc>
          <w:tcPr>
            <w:tcW w:w="776" w:type="pct"/>
            <w:tcBorders>
              <w:top w:val="nil"/>
              <w:left w:val="nil"/>
              <w:bottom w:val="single" w:sz="4" w:space="0" w:color="auto"/>
              <w:right w:val="single" w:sz="4" w:space="0" w:color="auto"/>
            </w:tcBorders>
            <w:shd w:val="clear" w:color="auto" w:fill="F2F2F2" w:themeFill="background1" w:themeFillShade="F2"/>
            <w:hideMark/>
          </w:tcPr>
          <w:p w:rsidR="00D577BB" w:rsidRPr="00620DAB" w:rsidRDefault="00DA54C6" w:rsidP="00D577BB">
            <w:pPr>
              <w:spacing w:after="0" w:line="240" w:lineRule="auto"/>
              <w:rPr>
                <w:rFonts w:ascii="Arial" w:eastAsia="Times New Roman" w:hAnsi="Arial" w:cs="Arial"/>
                <w:b/>
                <w:bCs/>
                <w:color w:val="000000"/>
                <w:sz w:val="20"/>
                <w:szCs w:val="20"/>
              </w:rPr>
            </w:pPr>
            <w:r w:rsidRPr="00620DAB">
              <w:rPr>
                <w:rFonts w:ascii="Arial" w:eastAsia="Times New Roman" w:hAnsi="Arial" w:cs="Arial"/>
                <w:b/>
                <w:bCs/>
                <w:color w:val="000000"/>
                <w:sz w:val="20"/>
                <w:szCs w:val="20"/>
              </w:rPr>
              <w:t>Total Programme</w:t>
            </w:r>
            <w:r w:rsidR="00D577BB" w:rsidRPr="00620DAB">
              <w:rPr>
                <w:rFonts w:ascii="Arial" w:eastAsia="Times New Roman" w:hAnsi="Arial" w:cs="Arial"/>
                <w:b/>
                <w:bCs/>
                <w:color w:val="000000"/>
                <w:sz w:val="20"/>
                <w:szCs w:val="20"/>
              </w:rPr>
              <w:t xml:space="preserve"> 1</w:t>
            </w:r>
          </w:p>
        </w:tc>
        <w:tc>
          <w:tcPr>
            <w:tcW w:w="481" w:type="pct"/>
            <w:tcBorders>
              <w:top w:val="nil"/>
              <w:left w:val="nil"/>
              <w:bottom w:val="single" w:sz="4" w:space="0" w:color="auto"/>
              <w:right w:val="single" w:sz="4" w:space="0" w:color="auto"/>
            </w:tcBorders>
            <w:shd w:val="clear" w:color="auto" w:fill="F2F2F2" w:themeFill="background1" w:themeFillShade="F2"/>
            <w:noWrap/>
          </w:tcPr>
          <w:p w:rsidR="00D577BB" w:rsidRPr="00620DAB" w:rsidRDefault="007F5E3C" w:rsidP="00D577BB">
            <w:pPr>
              <w:rPr>
                <w:rFonts w:ascii="Arial" w:hAnsi="Arial" w:cs="Arial"/>
                <w:b/>
              </w:rPr>
            </w:pPr>
            <w:r w:rsidRPr="00620DAB">
              <w:rPr>
                <w:rFonts w:ascii="Arial" w:eastAsia="Times New Roman" w:hAnsi="Arial" w:cs="Arial"/>
                <w:b/>
                <w:color w:val="000000" w:themeColor="text1"/>
                <w:sz w:val="20"/>
                <w:szCs w:val="20"/>
              </w:rPr>
              <w:fldChar w:fldCharType="begin"/>
            </w:r>
            <w:r w:rsidRPr="00620DAB">
              <w:rPr>
                <w:rFonts w:ascii="Arial" w:eastAsia="Times New Roman" w:hAnsi="Arial" w:cs="Arial"/>
                <w:b/>
                <w:color w:val="000000" w:themeColor="text1"/>
                <w:sz w:val="20"/>
                <w:szCs w:val="20"/>
              </w:rPr>
              <w:instrText xml:space="preserve"> =SUM(ABOVE) </w:instrText>
            </w:r>
            <w:r w:rsidRPr="00620DAB">
              <w:rPr>
                <w:rFonts w:ascii="Arial" w:eastAsia="Times New Roman" w:hAnsi="Arial" w:cs="Arial"/>
                <w:b/>
                <w:color w:val="000000" w:themeColor="text1"/>
                <w:sz w:val="20"/>
                <w:szCs w:val="20"/>
              </w:rPr>
              <w:fldChar w:fldCharType="separate"/>
            </w:r>
            <w:r w:rsidR="00322D09" w:rsidRPr="00620DAB">
              <w:rPr>
                <w:rFonts w:ascii="Arial" w:eastAsia="Times New Roman" w:hAnsi="Arial" w:cs="Arial"/>
                <w:b/>
                <w:noProof/>
                <w:color w:val="000000" w:themeColor="text1"/>
                <w:sz w:val="20"/>
                <w:szCs w:val="20"/>
              </w:rPr>
              <w:t>7</w:t>
            </w:r>
            <w:r w:rsidRPr="00620DAB">
              <w:rPr>
                <w:rFonts w:ascii="Arial" w:eastAsia="Times New Roman" w:hAnsi="Arial" w:cs="Arial"/>
                <w:b/>
                <w:noProof/>
                <w:color w:val="000000" w:themeColor="text1"/>
                <w:sz w:val="20"/>
                <w:szCs w:val="20"/>
              </w:rPr>
              <w:t>,495,124.33</w:t>
            </w:r>
            <w:r w:rsidRPr="00620DAB">
              <w:rPr>
                <w:rFonts w:ascii="Arial" w:eastAsia="Times New Roman" w:hAnsi="Arial" w:cs="Arial"/>
                <w:b/>
                <w:color w:val="000000" w:themeColor="text1"/>
                <w:sz w:val="20"/>
                <w:szCs w:val="20"/>
              </w:rPr>
              <w:fldChar w:fldCharType="end"/>
            </w:r>
          </w:p>
        </w:tc>
        <w:tc>
          <w:tcPr>
            <w:tcW w:w="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77BB" w:rsidRPr="00620DAB" w:rsidRDefault="00CC4026" w:rsidP="00D577BB">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fldChar w:fldCharType="begin"/>
            </w:r>
            <w:r w:rsidRPr="00620DAB">
              <w:rPr>
                <w:rFonts w:ascii="Arial" w:eastAsia="Times New Roman" w:hAnsi="Arial" w:cs="Arial"/>
                <w:b/>
                <w:color w:val="000000" w:themeColor="text1"/>
                <w:sz w:val="20"/>
                <w:szCs w:val="20"/>
              </w:rPr>
              <w:instrText xml:space="preserve"> =SUM(ABOVE) </w:instrText>
            </w:r>
            <w:r w:rsidRPr="00620DAB">
              <w:rPr>
                <w:rFonts w:ascii="Arial" w:eastAsia="Times New Roman" w:hAnsi="Arial" w:cs="Arial"/>
                <w:b/>
                <w:color w:val="000000" w:themeColor="text1"/>
                <w:sz w:val="20"/>
                <w:szCs w:val="20"/>
              </w:rPr>
              <w:fldChar w:fldCharType="separate"/>
            </w:r>
            <w:r w:rsidRPr="00620DAB">
              <w:rPr>
                <w:rFonts w:ascii="Arial" w:eastAsia="Times New Roman" w:hAnsi="Arial" w:cs="Arial"/>
                <w:b/>
                <w:noProof/>
                <w:color w:val="000000" w:themeColor="text1"/>
                <w:sz w:val="20"/>
                <w:szCs w:val="20"/>
              </w:rPr>
              <w:t>3,771,960.28</w:t>
            </w:r>
            <w:r w:rsidRPr="00620DAB">
              <w:rPr>
                <w:rFonts w:ascii="Arial" w:eastAsia="Times New Roman" w:hAnsi="Arial" w:cs="Arial"/>
                <w:b/>
                <w:color w:val="000000" w:themeColor="text1"/>
                <w:sz w:val="20"/>
                <w:szCs w:val="20"/>
              </w:rPr>
              <w:fldChar w:fldCharType="end"/>
            </w:r>
          </w:p>
        </w:tc>
        <w:tc>
          <w:tcPr>
            <w:tcW w:w="400" w:type="pct"/>
            <w:tcBorders>
              <w:top w:val="nil"/>
              <w:left w:val="nil"/>
              <w:bottom w:val="single" w:sz="4" w:space="0" w:color="auto"/>
              <w:right w:val="single" w:sz="4" w:space="0" w:color="auto"/>
            </w:tcBorders>
            <w:shd w:val="clear" w:color="auto" w:fill="F2F2F2" w:themeFill="background1" w:themeFillShade="F2"/>
          </w:tcPr>
          <w:p w:rsidR="00D577BB" w:rsidRPr="00620DAB" w:rsidRDefault="00B7154B" w:rsidP="00D577BB">
            <w:pPr>
              <w:spacing w:after="0" w:line="240" w:lineRule="auto"/>
              <w:rPr>
                <w:rFonts w:ascii="Arial" w:eastAsia="Times New Roman" w:hAnsi="Arial" w:cs="Arial"/>
                <w:b/>
                <w:color w:val="FF0000"/>
                <w:sz w:val="20"/>
                <w:szCs w:val="20"/>
              </w:rPr>
            </w:pPr>
            <w:r w:rsidRPr="00620DAB">
              <w:rPr>
                <w:rFonts w:ascii="Arial" w:eastAsia="Times New Roman" w:hAnsi="Arial" w:cs="Arial"/>
                <w:b/>
                <w:sz w:val="20"/>
                <w:szCs w:val="20"/>
              </w:rPr>
              <w:t>41,571.00</w:t>
            </w:r>
          </w:p>
        </w:tc>
        <w:tc>
          <w:tcPr>
            <w:tcW w:w="525" w:type="pct"/>
            <w:tcBorders>
              <w:top w:val="nil"/>
              <w:left w:val="nil"/>
              <w:bottom w:val="single" w:sz="4" w:space="0" w:color="auto"/>
              <w:right w:val="single" w:sz="4" w:space="0" w:color="auto"/>
            </w:tcBorders>
            <w:shd w:val="clear" w:color="auto" w:fill="F2F2F2" w:themeFill="background1" w:themeFillShade="F2"/>
          </w:tcPr>
          <w:p w:rsidR="00D577BB" w:rsidRPr="00620DAB" w:rsidRDefault="001F258C" w:rsidP="00D577BB">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fldChar w:fldCharType="begin"/>
            </w:r>
            <w:r w:rsidRPr="00620DAB">
              <w:rPr>
                <w:rFonts w:ascii="Arial" w:eastAsia="Times New Roman" w:hAnsi="Arial" w:cs="Arial"/>
                <w:b/>
                <w:color w:val="000000" w:themeColor="text1"/>
                <w:sz w:val="20"/>
                <w:szCs w:val="20"/>
              </w:rPr>
              <w:instrText xml:space="preserve"> =SUM(ABOVE) </w:instrText>
            </w:r>
            <w:r w:rsidRPr="00620DAB">
              <w:rPr>
                <w:rFonts w:ascii="Arial" w:eastAsia="Times New Roman" w:hAnsi="Arial" w:cs="Arial"/>
                <w:b/>
                <w:color w:val="000000" w:themeColor="text1"/>
                <w:sz w:val="20"/>
                <w:szCs w:val="20"/>
              </w:rPr>
              <w:fldChar w:fldCharType="separate"/>
            </w:r>
            <w:r w:rsidR="006211A7" w:rsidRPr="00620DAB">
              <w:rPr>
                <w:rFonts w:ascii="Arial" w:eastAsia="Times New Roman" w:hAnsi="Arial" w:cs="Arial"/>
                <w:b/>
                <w:noProof/>
                <w:color w:val="000000" w:themeColor="text1"/>
                <w:sz w:val="20"/>
                <w:szCs w:val="20"/>
              </w:rPr>
              <w:t>2</w:t>
            </w:r>
            <w:r w:rsidRPr="00620DAB">
              <w:rPr>
                <w:rFonts w:ascii="Arial" w:eastAsia="Times New Roman" w:hAnsi="Arial" w:cs="Arial"/>
                <w:b/>
                <w:noProof/>
                <w:color w:val="000000" w:themeColor="text1"/>
                <w:sz w:val="20"/>
                <w:szCs w:val="20"/>
              </w:rPr>
              <w:t>,556,757</w:t>
            </w:r>
            <w:r w:rsidRPr="00620DAB">
              <w:rPr>
                <w:rFonts w:ascii="Arial" w:eastAsia="Times New Roman" w:hAnsi="Arial" w:cs="Arial"/>
                <w:b/>
                <w:color w:val="000000" w:themeColor="text1"/>
                <w:sz w:val="20"/>
                <w:szCs w:val="20"/>
              </w:rPr>
              <w:fldChar w:fldCharType="end"/>
            </w:r>
          </w:p>
        </w:tc>
        <w:tc>
          <w:tcPr>
            <w:tcW w:w="351" w:type="pct"/>
            <w:tcBorders>
              <w:top w:val="nil"/>
              <w:left w:val="nil"/>
              <w:bottom w:val="single" w:sz="4" w:space="0" w:color="auto"/>
              <w:right w:val="single" w:sz="4" w:space="0" w:color="auto"/>
            </w:tcBorders>
            <w:shd w:val="clear" w:color="auto" w:fill="F2F2F2" w:themeFill="background1" w:themeFillShade="F2"/>
          </w:tcPr>
          <w:p w:rsidR="00D577BB" w:rsidRPr="00620DAB" w:rsidRDefault="00D577BB" w:rsidP="00D577BB">
            <w:pPr>
              <w:spacing w:after="0" w:line="240" w:lineRule="auto"/>
              <w:rPr>
                <w:rFonts w:ascii="Arial" w:eastAsia="Times New Roman" w:hAnsi="Arial" w:cs="Arial"/>
                <w:b/>
                <w:color w:val="FF0000"/>
                <w:sz w:val="20"/>
                <w:szCs w:val="20"/>
              </w:rPr>
            </w:pPr>
          </w:p>
        </w:tc>
        <w:tc>
          <w:tcPr>
            <w:tcW w:w="402" w:type="pct"/>
            <w:tcBorders>
              <w:top w:val="nil"/>
              <w:left w:val="single" w:sz="4" w:space="0" w:color="auto"/>
              <w:bottom w:val="single" w:sz="4" w:space="0" w:color="auto"/>
              <w:right w:val="single" w:sz="4" w:space="0" w:color="auto"/>
            </w:tcBorders>
            <w:shd w:val="clear" w:color="auto" w:fill="F2F2F2" w:themeFill="background1" w:themeFillShade="F2"/>
          </w:tcPr>
          <w:p w:rsidR="00D577BB" w:rsidRPr="00604465" w:rsidRDefault="007F2662" w:rsidP="00D577BB">
            <w:pPr>
              <w:spacing w:after="0" w:line="240" w:lineRule="auto"/>
              <w:rPr>
                <w:rFonts w:ascii="Arial" w:eastAsia="Times New Roman" w:hAnsi="Arial" w:cs="Arial"/>
                <w:b/>
                <w:color w:val="000000" w:themeColor="text1"/>
                <w:sz w:val="17"/>
                <w:szCs w:val="17"/>
              </w:rPr>
            </w:pPr>
            <w:r w:rsidRPr="00604465">
              <w:rPr>
                <w:rFonts w:ascii="Arial" w:eastAsia="Times New Roman" w:hAnsi="Arial" w:cs="Arial"/>
                <w:b/>
                <w:color w:val="000000" w:themeColor="text1"/>
                <w:sz w:val="17"/>
                <w:szCs w:val="17"/>
              </w:rPr>
              <w:fldChar w:fldCharType="begin"/>
            </w:r>
            <w:r w:rsidRPr="00604465">
              <w:rPr>
                <w:rFonts w:ascii="Arial" w:eastAsia="Times New Roman" w:hAnsi="Arial" w:cs="Arial"/>
                <w:b/>
                <w:color w:val="000000" w:themeColor="text1"/>
                <w:sz w:val="17"/>
                <w:szCs w:val="17"/>
              </w:rPr>
              <w:instrText xml:space="preserve"> =SUM(ABOVE) </w:instrText>
            </w:r>
            <w:r w:rsidRPr="00604465">
              <w:rPr>
                <w:rFonts w:ascii="Arial" w:eastAsia="Times New Roman" w:hAnsi="Arial" w:cs="Arial"/>
                <w:b/>
                <w:color w:val="000000" w:themeColor="text1"/>
                <w:sz w:val="17"/>
                <w:szCs w:val="17"/>
              </w:rPr>
              <w:fldChar w:fldCharType="separate"/>
            </w:r>
            <w:r w:rsidRPr="00604465">
              <w:rPr>
                <w:rFonts w:ascii="Arial" w:eastAsia="Times New Roman" w:hAnsi="Arial" w:cs="Arial"/>
                <w:b/>
                <w:noProof/>
                <w:color w:val="000000" w:themeColor="text1"/>
                <w:sz w:val="17"/>
                <w:szCs w:val="17"/>
              </w:rPr>
              <w:t>1,124,836.05</w:t>
            </w:r>
            <w:r w:rsidRPr="00604465">
              <w:rPr>
                <w:rFonts w:ascii="Arial" w:eastAsia="Times New Roman" w:hAnsi="Arial" w:cs="Arial"/>
                <w:b/>
                <w:color w:val="000000" w:themeColor="text1"/>
                <w:sz w:val="17"/>
                <w:szCs w:val="17"/>
              </w:rPr>
              <w:fldChar w:fldCharType="end"/>
            </w:r>
          </w:p>
        </w:tc>
        <w:tc>
          <w:tcPr>
            <w:tcW w:w="459" w:type="pct"/>
            <w:tcBorders>
              <w:top w:val="nil"/>
              <w:left w:val="single" w:sz="4" w:space="0" w:color="auto"/>
              <w:bottom w:val="single" w:sz="4" w:space="0" w:color="auto"/>
              <w:right w:val="single" w:sz="4" w:space="0" w:color="auto"/>
            </w:tcBorders>
            <w:shd w:val="clear" w:color="auto" w:fill="F2F2F2" w:themeFill="background1" w:themeFillShade="F2"/>
            <w:noWrap/>
          </w:tcPr>
          <w:p w:rsidR="00D577BB" w:rsidRPr="00620DAB" w:rsidRDefault="007F2662" w:rsidP="00D577BB">
            <w:pPr>
              <w:spacing w:after="0" w:line="240" w:lineRule="auto"/>
              <w:rPr>
                <w:rFonts w:ascii="Arial" w:eastAsia="Times New Roman" w:hAnsi="Arial" w:cs="Arial"/>
                <w:b/>
                <w:color w:val="FF0000"/>
                <w:sz w:val="20"/>
                <w:szCs w:val="20"/>
              </w:rPr>
            </w:pPr>
            <w:r w:rsidRPr="00620DAB">
              <w:rPr>
                <w:rFonts w:ascii="Arial" w:eastAsia="Times New Roman" w:hAnsi="Arial" w:cs="Arial"/>
                <w:b/>
                <w:color w:val="FF0000"/>
                <w:sz w:val="20"/>
                <w:szCs w:val="20"/>
              </w:rPr>
              <w:fldChar w:fldCharType="begin"/>
            </w:r>
            <w:r w:rsidRPr="00620DAB">
              <w:rPr>
                <w:rFonts w:ascii="Arial" w:eastAsia="Times New Roman" w:hAnsi="Arial" w:cs="Arial"/>
                <w:b/>
                <w:color w:val="FF0000"/>
                <w:sz w:val="20"/>
                <w:szCs w:val="20"/>
              </w:rPr>
              <w:instrText xml:space="preserve"> =SUM(ABOVE) </w:instrText>
            </w:r>
            <w:r w:rsidRPr="00620DAB">
              <w:rPr>
                <w:rFonts w:ascii="Arial" w:eastAsia="Times New Roman" w:hAnsi="Arial" w:cs="Arial"/>
                <w:b/>
                <w:color w:val="FF0000"/>
                <w:sz w:val="20"/>
                <w:szCs w:val="20"/>
              </w:rPr>
              <w:fldChar w:fldCharType="separate"/>
            </w:r>
            <w:r w:rsidR="006211A7" w:rsidRPr="00620DAB">
              <w:rPr>
                <w:rFonts w:ascii="Arial" w:eastAsia="Times New Roman" w:hAnsi="Arial" w:cs="Arial"/>
                <w:b/>
                <w:noProof/>
                <w:color w:val="000000" w:themeColor="text1"/>
                <w:sz w:val="20"/>
                <w:szCs w:val="20"/>
              </w:rPr>
              <w:t>7</w:t>
            </w:r>
            <w:r w:rsidRPr="00620DAB">
              <w:rPr>
                <w:rFonts w:ascii="Arial" w:eastAsia="Times New Roman" w:hAnsi="Arial" w:cs="Arial"/>
                <w:b/>
                <w:noProof/>
                <w:color w:val="000000" w:themeColor="text1"/>
                <w:sz w:val="20"/>
                <w:szCs w:val="20"/>
              </w:rPr>
              <w:t>,495,124.33</w:t>
            </w:r>
            <w:r w:rsidRPr="00620DAB">
              <w:rPr>
                <w:rFonts w:ascii="Arial" w:eastAsia="Times New Roman" w:hAnsi="Arial" w:cs="Arial"/>
                <w:b/>
                <w:color w:val="FF0000"/>
                <w:sz w:val="20"/>
                <w:szCs w:val="20"/>
              </w:rPr>
              <w:fldChar w:fldCharType="end"/>
            </w:r>
          </w:p>
        </w:tc>
        <w:tc>
          <w:tcPr>
            <w:tcW w:w="462" w:type="pct"/>
            <w:tcBorders>
              <w:top w:val="nil"/>
              <w:left w:val="nil"/>
              <w:bottom w:val="single" w:sz="4" w:space="0" w:color="auto"/>
              <w:right w:val="single" w:sz="4" w:space="0" w:color="auto"/>
            </w:tcBorders>
            <w:shd w:val="clear" w:color="auto" w:fill="F2F2F2" w:themeFill="background1" w:themeFillShade="F2"/>
          </w:tcPr>
          <w:p w:rsidR="00D577BB" w:rsidRPr="00620DAB" w:rsidRDefault="009D76AF" w:rsidP="00D577BB">
            <w:pPr>
              <w:spacing w:after="0" w:line="240" w:lineRule="auto"/>
              <w:rPr>
                <w:rFonts w:ascii="Arial" w:eastAsia="Times New Roman" w:hAnsi="Arial" w:cs="Arial"/>
                <w:b/>
                <w:sz w:val="20"/>
                <w:szCs w:val="20"/>
              </w:rPr>
            </w:pPr>
            <w:r w:rsidRPr="00620DAB">
              <w:rPr>
                <w:rFonts w:ascii="Arial" w:eastAsia="Times New Roman" w:hAnsi="Arial" w:cs="Arial"/>
                <w:b/>
                <w:sz w:val="20"/>
                <w:szCs w:val="20"/>
              </w:rPr>
              <w:fldChar w:fldCharType="begin"/>
            </w:r>
            <w:r w:rsidRPr="00620DAB">
              <w:rPr>
                <w:rFonts w:ascii="Arial" w:eastAsia="Times New Roman" w:hAnsi="Arial" w:cs="Arial"/>
                <w:b/>
                <w:sz w:val="20"/>
                <w:szCs w:val="20"/>
              </w:rPr>
              <w:instrText xml:space="preserve"> =SUM(ABOVE) </w:instrText>
            </w:r>
            <w:r w:rsidRPr="00620DAB">
              <w:rPr>
                <w:rFonts w:ascii="Arial" w:eastAsia="Times New Roman" w:hAnsi="Arial" w:cs="Arial"/>
                <w:b/>
                <w:sz w:val="20"/>
                <w:szCs w:val="20"/>
              </w:rPr>
              <w:fldChar w:fldCharType="separate"/>
            </w:r>
            <w:r w:rsidRPr="00620DAB">
              <w:rPr>
                <w:rFonts w:ascii="Arial" w:eastAsia="Times New Roman" w:hAnsi="Arial" w:cs="Arial"/>
                <w:b/>
                <w:noProof/>
                <w:sz w:val="20"/>
                <w:szCs w:val="20"/>
              </w:rPr>
              <w:t>6,393,666.65</w:t>
            </w:r>
            <w:r w:rsidRPr="00620DAB">
              <w:rPr>
                <w:rFonts w:ascii="Arial" w:eastAsia="Times New Roman" w:hAnsi="Arial" w:cs="Arial"/>
                <w:b/>
                <w:sz w:val="20"/>
                <w:szCs w:val="20"/>
              </w:rPr>
              <w:fldChar w:fldCharType="end"/>
            </w:r>
          </w:p>
        </w:tc>
        <w:tc>
          <w:tcPr>
            <w:tcW w:w="458" w:type="pct"/>
            <w:tcBorders>
              <w:top w:val="nil"/>
              <w:left w:val="nil"/>
              <w:bottom w:val="single" w:sz="4" w:space="0" w:color="auto"/>
              <w:right w:val="single" w:sz="4" w:space="0" w:color="auto"/>
            </w:tcBorders>
            <w:shd w:val="clear" w:color="auto" w:fill="F2F2F2" w:themeFill="background1" w:themeFillShade="F2"/>
          </w:tcPr>
          <w:p w:rsidR="00D577BB" w:rsidRPr="00DA54C6" w:rsidRDefault="00E637DB" w:rsidP="00D577BB">
            <w:pPr>
              <w:rPr>
                <w:rFonts w:ascii="Arial" w:hAnsi="Arial" w:cs="Arial"/>
                <w:b/>
                <w:sz w:val="20"/>
                <w:szCs w:val="20"/>
              </w:rPr>
            </w:pPr>
            <w:r w:rsidRPr="00DA54C6">
              <w:rPr>
                <w:rFonts w:ascii="Arial" w:hAnsi="Arial" w:cs="Arial"/>
                <w:b/>
                <w:sz w:val="20"/>
                <w:szCs w:val="20"/>
              </w:rPr>
              <w:fldChar w:fldCharType="begin"/>
            </w:r>
            <w:r w:rsidRPr="00DA54C6">
              <w:rPr>
                <w:rFonts w:ascii="Arial" w:hAnsi="Arial" w:cs="Arial"/>
                <w:b/>
                <w:sz w:val="20"/>
                <w:szCs w:val="20"/>
              </w:rPr>
              <w:instrText xml:space="preserve"> =SUM(ABOVE) </w:instrText>
            </w:r>
            <w:r w:rsidRPr="00DA54C6">
              <w:rPr>
                <w:rFonts w:ascii="Arial" w:hAnsi="Arial" w:cs="Arial"/>
                <w:b/>
                <w:sz w:val="20"/>
                <w:szCs w:val="20"/>
              </w:rPr>
              <w:fldChar w:fldCharType="separate"/>
            </w:r>
            <w:r w:rsidRPr="00DA54C6">
              <w:rPr>
                <w:rFonts w:ascii="Arial" w:hAnsi="Arial" w:cs="Arial"/>
                <w:b/>
                <w:noProof/>
                <w:sz w:val="20"/>
                <w:szCs w:val="20"/>
              </w:rPr>
              <w:t>7,494,224.76</w:t>
            </w:r>
            <w:r w:rsidRPr="00DA54C6">
              <w:rPr>
                <w:rFonts w:ascii="Arial" w:hAnsi="Arial" w:cs="Arial"/>
                <w:b/>
                <w:sz w:val="20"/>
                <w:szCs w:val="20"/>
              </w:rPr>
              <w:fldChar w:fldCharType="end"/>
            </w:r>
          </w:p>
        </w:tc>
      </w:tr>
      <w:tr w:rsidR="00DA54C6" w:rsidRPr="00620DAB" w:rsidTr="00DA54C6">
        <w:trPr>
          <w:trHeight w:val="476"/>
        </w:trPr>
        <w:tc>
          <w:tcPr>
            <w:tcW w:w="172" w:type="pct"/>
            <w:tcBorders>
              <w:top w:val="nil"/>
              <w:left w:val="single" w:sz="8" w:space="0" w:color="auto"/>
              <w:bottom w:val="single" w:sz="4" w:space="0" w:color="auto"/>
              <w:right w:val="single" w:sz="4" w:space="0" w:color="auto"/>
            </w:tcBorders>
            <w:shd w:val="clear" w:color="000000" w:fill="FFFFFF"/>
            <w:noWrap/>
            <w:hideMark/>
          </w:tcPr>
          <w:p w:rsidR="00791684" w:rsidRPr="00620DAB" w:rsidRDefault="00791684" w:rsidP="00DD0F4D">
            <w:pPr>
              <w:spacing w:after="0" w:line="240" w:lineRule="auto"/>
              <w:rPr>
                <w:rFonts w:ascii="Arial" w:eastAsia="Times New Roman" w:hAnsi="Arial" w:cs="Arial"/>
                <w:sz w:val="20"/>
                <w:szCs w:val="20"/>
              </w:rPr>
            </w:pPr>
            <w:r w:rsidRPr="00620DAB">
              <w:rPr>
                <w:rFonts w:ascii="Arial" w:eastAsia="Times New Roman" w:hAnsi="Arial" w:cs="Arial"/>
                <w:sz w:val="20"/>
                <w:szCs w:val="20"/>
              </w:rPr>
              <w:t>P2</w:t>
            </w:r>
          </w:p>
        </w:tc>
        <w:tc>
          <w:tcPr>
            <w:tcW w:w="776" w:type="pct"/>
            <w:tcBorders>
              <w:top w:val="nil"/>
              <w:left w:val="nil"/>
              <w:bottom w:val="nil"/>
              <w:right w:val="nil"/>
            </w:tcBorders>
            <w:shd w:val="clear" w:color="auto" w:fill="auto"/>
            <w:noWrap/>
            <w:hideMark/>
          </w:tcPr>
          <w:p w:rsidR="00791684" w:rsidRPr="00620DAB" w:rsidRDefault="001C51E7" w:rsidP="00DD0F4D">
            <w:pPr>
              <w:spacing w:after="0" w:line="240" w:lineRule="auto"/>
              <w:rPr>
                <w:rFonts w:ascii="Arial" w:eastAsia="Times New Roman" w:hAnsi="Arial" w:cs="Arial"/>
                <w:b/>
                <w:sz w:val="20"/>
                <w:szCs w:val="20"/>
              </w:rPr>
            </w:pPr>
            <w:r w:rsidRPr="00620DAB">
              <w:rPr>
                <w:rFonts w:ascii="Arial" w:eastAsia="Times New Roman" w:hAnsi="Arial" w:cs="Arial"/>
                <w:b/>
                <w:sz w:val="20"/>
                <w:szCs w:val="20"/>
              </w:rPr>
              <w:t>Social service delivery</w:t>
            </w:r>
          </w:p>
        </w:tc>
        <w:tc>
          <w:tcPr>
            <w:tcW w:w="481" w:type="pct"/>
            <w:tcBorders>
              <w:top w:val="nil"/>
              <w:left w:val="single" w:sz="4" w:space="0" w:color="auto"/>
              <w:bottom w:val="single" w:sz="4" w:space="0" w:color="auto"/>
              <w:right w:val="single" w:sz="4" w:space="0" w:color="auto"/>
            </w:tcBorders>
            <w:shd w:val="clear" w:color="000000" w:fill="FFFFFF"/>
            <w:noWrap/>
          </w:tcPr>
          <w:p w:rsidR="00791684" w:rsidRPr="00620DAB" w:rsidRDefault="00791684" w:rsidP="00692A20">
            <w:pPr>
              <w:rPr>
                <w:rFonts w:ascii="Arial" w:hAnsi="Arial" w:cs="Arial"/>
              </w:rPr>
            </w:pP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791684" w:rsidRPr="00620DAB" w:rsidRDefault="00791684" w:rsidP="00DD0F4D">
            <w:pPr>
              <w:spacing w:after="0" w:line="240" w:lineRule="auto"/>
              <w:rPr>
                <w:rFonts w:ascii="Arial" w:eastAsia="Times New Roman" w:hAnsi="Arial" w:cs="Arial"/>
                <w:color w:val="000000" w:themeColor="text1"/>
                <w:sz w:val="20"/>
                <w:szCs w:val="20"/>
              </w:rPr>
            </w:pPr>
          </w:p>
        </w:tc>
        <w:tc>
          <w:tcPr>
            <w:tcW w:w="400" w:type="pct"/>
            <w:tcBorders>
              <w:top w:val="nil"/>
              <w:left w:val="nil"/>
              <w:bottom w:val="single" w:sz="4" w:space="0" w:color="auto"/>
              <w:right w:val="single" w:sz="4" w:space="0" w:color="auto"/>
            </w:tcBorders>
            <w:shd w:val="clear" w:color="000000" w:fill="FFFFFF"/>
          </w:tcPr>
          <w:p w:rsidR="00791684" w:rsidRPr="00620DAB" w:rsidRDefault="00791684" w:rsidP="00DD0F4D">
            <w:pPr>
              <w:spacing w:after="0" w:line="240" w:lineRule="auto"/>
              <w:rPr>
                <w:rFonts w:ascii="Arial" w:eastAsia="Times New Roman" w:hAnsi="Arial" w:cs="Arial"/>
                <w:color w:val="FF0000"/>
                <w:sz w:val="20"/>
                <w:szCs w:val="20"/>
              </w:rPr>
            </w:pPr>
          </w:p>
        </w:tc>
        <w:tc>
          <w:tcPr>
            <w:tcW w:w="525" w:type="pct"/>
            <w:tcBorders>
              <w:top w:val="nil"/>
              <w:left w:val="nil"/>
              <w:bottom w:val="single" w:sz="4" w:space="0" w:color="auto"/>
              <w:right w:val="single" w:sz="4" w:space="0" w:color="auto"/>
            </w:tcBorders>
            <w:shd w:val="clear" w:color="000000" w:fill="FFFFFF"/>
          </w:tcPr>
          <w:p w:rsidR="00791684" w:rsidRPr="00620DAB" w:rsidRDefault="00791684" w:rsidP="00D2622E">
            <w:pPr>
              <w:spacing w:after="0" w:line="240" w:lineRule="auto"/>
              <w:jc w:val="right"/>
              <w:rPr>
                <w:rFonts w:ascii="Arial" w:eastAsia="Times New Roman" w:hAnsi="Arial" w:cs="Arial"/>
                <w:color w:val="000000" w:themeColor="text1"/>
                <w:sz w:val="20"/>
                <w:szCs w:val="20"/>
              </w:rPr>
            </w:pPr>
          </w:p>
        </w:tc>
        <w:tc>
          <w:tcPr>
            <w:tcW w:w="351" w:type="pct"/>
            <w:tcBorders>
              <w:top w:val="nil"/>
              <w:left w:val="nil"/>
              <w:bottom w:val="single" w:sz="4" w:space="0" w:color="auto"/>
              <w:right w:val="single" w:sz="4" w:space="0" w:color="auto"/>
            </w:tcBorders>
            <w:shd w:val="clear" w:color="000000" w:fill="FFFFFF"/>
          </w:tcPr>
          <w:p w:rsidR="00791684" w:rsidRPr="00620DAB" w:rsidRDefault="00791684" w:rsidP="00DD0F4D">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791684" w:rsidRPr="00620DAB" w:rsidRDefault="00791684" w:rsidP="00DD0F4D">
            <w:pPr>
              <w:spacing w:after="0" w:line="240" w:lineRule="auto"/>
              <w:rPr>
                <w:rFonts w:ascii="Arial" w:eastAsia="Times New Roman" w:hAnsi="Arial" w:cs="Arial"/>
                <w:color w:val="FF0000"/>
                <w:sz w:val="20"/>
                <w:szCs w:val="20"/>
              </w:rPr>
            </w:pPr>
          </w:p>
        </w:tc>
        <w:tc>
          <w:tcPr>
            <w:tcW w:w="459" w:type="pct"/>
            <w:tcBorders>
              <w:top w:val="nil"/>
              <w:left w:val="single" w:sz="4" w:space="0" w:color="auto"/>
              <w:bottom w:val="single" w:sz="4" w:space="0" w:color="auto"/>
              <w:right w:val="single" w:sz="4" w:space="0" w:color="auto"/>
            </w:tcBorders>
            <w:shd w:val="clear" w:color="000000" w:fill="FFFFFF"/>
            <w:noWrap/>
          </w:tcPr>
          <w:p w:rsidR="00791684" w:rsidRPr="00620DAB" w:rsidRDefault="00791684" w:rsidP="00DD0F4D">
            <w:pPr>
              <w:spacing w:after="0" w:line="240" w:lineRule="auto"/>
              <w:rPr>
                <w:rFonts w:ascii="Arial" w:eastAsia="Times New Roman" w:hAnsi="Arial" w:cs="Arial"/>
                <w:color w:val="FF0000"/>
                <w:sz w:val="20"/>
                <w:szCs w:val="20"/>
              </w:rPr>
            </w:pPr>
          </w:p>
        </w:tc>
        <w:tc>
          <w:tcPr>
            <w:tcW w:w="462" w:type="pct"/>
            <w:tcBorders>
              <w:top w:val="nil"/>
              <w:left w:val="single" w:sz="4" w:space="0" w:color="auto"/>
              <w:bottom w:val="single" w:sz="4" w:space="0" w:color="auto"/>
              <w:right w:val="single" w:sz="4" w:space="0" w:color="auto"/>
            </w:tcBorders>
            <w:shd w:val="clear" w:color="000000" w:fill="FFFFFF"/>
          </w:tcPr>
          <w:p w:rsidR="00791684" w:rsidRPr="00620DAB" w:rsidRDefault="00791684" w:rsidP="00DD0F4D">
            <w:pPr>
              <w:spacing w:after="0" w:line="240" w:lineRule="auto"/>
              <w:rPr>
                <w:rFonts w:ascii="Arial" w:eastAsia="Times New Roman" w:hAnsi="Arial" w:cs="Arial"/>
                <w:sz w:val="20"/>
                <w:szCs w:val="20"/>
              </w:rPr>
            </w:pPr>
          </w:p>
        </w:tc>
        <w:tc>
          <w:tcPr>
            <w:tcW w:w="458" w:type="pct"/>
            <w:tcBorders>
              <w:top w:val="nil"/>
              <w:left w:val="single" w:sz="4" w:space="0" w:color="auto"/>
              <w:bottom w:val="single" w:sz="4" w:space="0" w:color="auto"/>
              <w:right w:val="single" w:sz="8" w:space="0" w:color="auto"/>
            </w:tcBorders>
            <w:shd w:val="clear" w:color="000000" w:fill="FFFFFF"/>
          </w:tcPr>
          <w:p w:rsidR="00791684" w:rsidRPr="00620DAB" w:rsidRDefault="00791684" w:rsidP="00DD0F4D">
            <w:pPr>
              <w:spacing w:after="0" w:line="240" w:lineRule="auto"/>
              <w:rPr>
                <w:rFonts w:ascii="Arial" w:eastAsia="Times New Roman" w:hAnsi="Arial" w:cs="Arial"/>
                <w:sz w:val="20"/>
                <w:szCs w:val="20"/>
              </w:rPr>
            </w:pPr>
          </w:p>
        </w:tc>
      </w:tr>
      <w:tr w:rsidR="00DA54C6" w:rsidRPr="00620DAB" w:rsidTr="00DA54C6">
        <w:trPr>
          <w:trHeight w:val="345"/>
        </w:trPr>
        <w:tc>
          <w:tcPr>
            <w:tcW w:w="172" w:type="pct"/>
            <w:tcBorders>
              <w:top w:val="nil"/>
              <w:left w:val="single" w:sz="8" w:space="0" w:color="auto"/>
              <w:bottom w:val="single" w:sz="4" w:space="0" w:color="auto"/>
              <w:right w:val="single" w:sz="4" w:space="0" w:color="auto"/>
            </w:tcBorders>
            <w:shd w:val="clear" w:color="000000" w:fill="FFFFFF"/>
            <w:noWrap/>
            <w:hideMark/>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SP2.1</w:t>
            </w:r>
          </w:p>
        </w:tc>
        <w:tc>
          <w:tcPr>
            <w:tcW w:w="776" w:type="pct"/>
            <w:tcBorders>
              <w:top w:val="single" w:sz="4" w:space="0" w:color="auto"/>
              <w:left w:val="nil"/>
              <w:bottom w:val="single" w:sz="4" w:space="0" w:color="auto"/>
              <w:right w:val="single" w:sz="4" w:space="0" w:color="auto"/>
            </w:tcBorders>
            <w:shd w:val="clear" w:color="000000" w:fill="FFFFFF"/>
            <w:hideMark/>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 </w:t>
            </w:r>
            <w:r w:rsidR="00DA54C6" w:rsidRPr="00620DAB">
              <w:rPr>
                <w:rFonts w:ascii="Arial" w:eastAsia="Times New Roman" w:hAnsi="Arial" w:cs="Arial"/>
                <w:sz w:val="20"/>
                <w:szCs w:val="20"/>
              </w:rPr>
              <w:t>Education, Youth</w:t>
            </w:r>
            <w:r w:rsidRPr="00620DAB">
              <w:rPr>
                <w:rFonts w:ascii="Arial" w:eastAsia="Times New Roman" w:hAnsi="Arial" w:cs="Arial"/>
                <w:sz w:val="20"/>
                <w:szCs w:val="20"/>
              </w:rPr>
              <w:t xml:space="preserve"> &amp; Sports Services</w:t>
            </w:r>
          </w:p>
        </w:tc>
        <w:tc>
          <w:tcPr>
            <w:tcW w:w="481" w:type="pct"/>
            <w:tcBorders>
              <w:top w:val="nil"/>
              <w:left w:val="nil"/>
              <w:bottom w:val="single" w:sz="4" w:space="0" w:color="auto"/>
              <w:right w:val="single" w:sz="4" w:space="0" w:color="auto"/>
            </w:tcBorders>
            <w:shd w:val="clear" w:color="000000" w:fill="FFFFFF"/>
            <w:noWrap/>
          </w:tcPr>
          <w:p w:rsidR="008C5521" w:rsidRPr="00620DAB" w:rsidRDefault="005B64B4" w:rsidP="008C5521">
            <w:pPr>
              <w:rPr>
                <w:rFonts w:ascii="Arial" w:hAnsi="Arial" w:cs="Arial"/>
              </w:rPr>
            </w:pPr>
            <w:r w:rsidRPr="00620DAB">
              <w:rPr>
                <w:rFonts w:ascii="Arial" w:hAnsi="Arial" w:cs="Arial"/>
              </w:rPr>
              <w:t>2,755,840.38</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8C5521" w:rsidRPr="00620DAB" w:rsidRDefault="00B7154B"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0.00</w:t>
            </w:r>
          </w:p>
        </w:tc>
        <w:tc>
          <w:tcPr>
            <w:tcW w:w="400" w:type="pct"/>
            <w:tcBorders>
              <w:top w:val="nil"/>
              <w:left w:val="nil"/>
              <w:bottom w:val="single" w:sz="4" w:space="0" w:color="auto"/>
              <w:right w:val="single" w:sz="4" w:space="0" w:color="auto"/>
            </w:tcBorders>
            <w:shd w:val="clear" w:color="000000" w:fill="FFFFFF"/>
          </w:tcPr>
          <w:p w:rsidR="008C5521" w:rsidRPr="00620DAB" w:rsidRDefault="00347FCA" w:rsidP="008C5521">
            <w:pPr>
              <w:spacing w:after="0" w:line="240" w:lineRule="auto"/>
              <w:rPr>
                <w:rFonts w:ascii="Arial" w:eastAsia="Times New Roman" w:hAnsi="Arial" w:cs="Arial"/>
                <w:color w:val="FF0000"/>
                <w:sz w:val="20"/>
                <w:szCs w:val="20"/>
              </w:rPr>
            </w:pPr>
            <w:r w:rsidRPr="00620DAB">
              <w:rPr>
                <w:rFonts w:ascii="Arial" w:eastAsia="Times New Roman" w:hAnsi="Arial" w:cs="Arial"/>
                <w:color w:val="000000" w:themeColor="text1"/>
                <w:sz w:val="20"/>
                <w:szCs w:val="20"/>
              </w:rPr>
              <w:t>1,474,311.00</w:t>
            </w:r>
          </w:p>
        </w:tc>
        <w:tc>
          <w:tcPr>
            <w:tcW w:w="525" w:type="pct"/>
            <w:tcBorders>
              <w:top w:val="nil"/>
              <w:left w:val="nil"/>
              <w:bottom w:val="single" w:sz="4" w:space="0" w:color="auto"/>
              <w:right w:val="single" w:sz="4" w:space="0" w:color="auto"/>
            </w:tcBorders>
            <w:shd w:val="clear" w:color="000000" w:fill="FFFFFF"/>
          </w:tcPr>
          <w:p w:rsidR="008C5521" w:rsidRPr="00620DAB" w:rsidRDefault="008B5011" w:rsidP="008C5521">
            <w:pPr>
              <w:spacing w:after="0" w:line="240" w:lineRule="auto"/>
              <w:jc w:val="right"/>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20,000.00</w:t>
            </w:r>
          </w:p>
        </w:tc>
        <w:tc>
          <w:tcPr>
            <w:tcW w:w="351"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8C5521" w:rsidRPr="00620DAB" w:rsidRDefault="005A25FE"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1,2</w:t>
            </w:r>
            <w:r w:rsidR="00DE2CAA" w:rsidRPr="00620DAB">
              <w:rPr>
                <w:rFonts w:ascii="Arial" w:eastAsia="Times New Roman" w:hAnsi="Arial" w:cs="Arial"/>
                <w:color w:val="000000" w:themeColor="text1"/>
                <w:sz w:val="20"/>
                <w:szCs w:val="20"/>
              </w:rPr>
              <w:t>61,529</w:t>
            </w:r>
            <w:r w:rsidR="00604465">
              <w:rPr>
                <w:rFonts w:ascii="Arial" w:eastAsia="Times New Roman" w:hAnsi="Arial" w:cs="Arial"/>
                <w:color w:val="000000" w:themeColor="text1"/>
                <w:sz w:val="20"/>
                <w:szCs w:val="20"/>
              </w:rPr>
              <w:t>.</w:t>
            </w:r>
            <w:r w:rsidR="00DE2CAA" w:rsidRPr="00620DAB">
              <w:rPr>
                <w:rFonts w:ascii="Arial" w:eastAsia="Times New Roman" w:hAnsi="Arial" w:cs="Arial"/>
                <w:color w:val="000000" w:themeColor="text1"/>
                <w:sz w:val="20"/>
                <w:szCs w:val="20"/>
              </w:rPr>
              <w:t>38</w:t>
            </w:r>
          </w:p>
        </w:tc>
        <w:tc>
          <w:tcPr>
            <w:tcW w:w="459" w:type="pct"/>
            <w:tcBorders>
              <w:top w:val="nil"/>
              <w:left w:val="single" w:sz="4" w:space="0" w:color="auto"/>
              <w:bottom w:val="single" w:sz="4" w:space="0" w:color="auto"/>
              <w:right w:val="single" w:sz="4" w:space="0" w:color="auto"/>
            </w:tcBorders>
            <w:shd w:val="clear" w:color="000000" w:fill="FFFFFF"/>
            <w:noWrap/>
          </w:tcPr>
          <w:p w:rsidR="008C5521" w:rsidRPr="00DA54C6" w:rsidRDefault="00B322E4" w:rsidP="008C5521">
            <w:pPr>
              <w:rPr>
                <w:rFonts w:ascii="Arial" w:hAnsi="Arial" w:cs="Arial"/>
                <w:sz w:val="18"/>
                <w:szCs w:val="18"/>
              </w:rPr>
            </w:pPr>
            <w:r w:rsidRPr="00DA54C6">
              <w:rPr>
                <w:rFonts w:ascii="Arial" w:hAnsi="Arial" w:cs="Arial"/>
                <w:sz w:val="18"/>
                <w:szCs w:val="18"/>
              </w:rPr>
              <w:t>2,755,840.38</w:t>
            </w:r>
          </w:p>
        </w:tc>
        <w:tc>
          <w:tcPr>
            <w:tcW w:w="462" w:type="pct"/>
            <w:tcBorders>
              <w:top w:val="nil"/>
              <w:left w:val="single" w:sz="4" w:space="0" w:color="auto"/>
              <w:bottom w:val="single" w:sz="4" w:space="0" w:color="auto"/>
              <w:right w:val="single" w:sz="4" w:space="0" w:color="auto"/>
            </w:tcBorders>
            <w:shd w:val="clear" w:color="000000" w:fill="FFFFFF"/>
          </w:tcPr>
          <w:p w:rsidR="008C5521" w:rsidRPr="00620DAB" w:rsidRDefault="00E96524"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2,615,398.67</w:t>
            </w:r>
          </w:p>
        </w:tc>
        <w:tc>
          <w:tcPr>
            <w:tcW w:w="458" w:type="pct"/>
            <w:tcBorders>
              <w:top w:val="nil"/>
              <w:left w:val="single" w:sz="4" w:space="0" w:color="auto"/>
              <w:bottom w:val="single" w:sz="4" w:space="0" w:color="auto"/>
              <w:right w:val="single" w:sz="8" w:space="0" w:color="auto"/>
            </w:tcBorders>
            <w:shd w:val="clear" w:color="000000" w:fill="FFFFFF"/>
          </w:tcPr>
          <w:p w:rsidR="008C5521" w:rsidRPr="00620DAB" w:rsidRDefault="00D577BB" w:rsidP="008C5521">
            <w:pPr>
              <w:spacing w:after="0" w:line="240" w:lineRule="auto"/>
              <w:rPr>
                <w:rFonts w:ascii="Arial" w:eastAsia="Times New Roman" w:hAnsi="Arial" w:cs="Arial"/>
                <w:sz w:val="20"/>
                <w:szCs w:val="20"/>
              </w:rPr>
            </w:pPr>
            <w:r w:rsidRPr="00620DAB">
              <w:rPr>
                <w:rFonts w:ascii="Arial" w:hAnsi="Arial" w:cs="Arial"/>
              </w:rPr>
              <w:t>3,594,713.6</w:t>
            </w:r>
          </w:p>
        </w:tc>
      </w:tr>
      <w:tr w:rsidR="00DA54C6" w:rsidRPr="00620DAB" w:rsidTr="00DA54C6">
        <w:trPr>
          <w:trHeight w:val="312"/>
        </w:trPr>
        <w:tc>
          <w:tcPr>
            <w:tcW w:w="172" w:type="pct"/>
            <w:tcBorders>
              <w:top w:val="nil"/>
              <w:left w:val="single" w:sz="8" w:space="0" w:color="auto"/>
              <w:bottom w:val="single" w:sz="4" w:space="0" w:color="auto"/>
              <w:right w:val="single" w:sz="4" w:space="0" w:color="auto"/>
            </w:tcBorders>
            <w:shd w:val="clear" w:color="000000" w:fill="FFFFFF"/>
            <w:noWrap/>
            <w:hideMark/>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SP2.2</w:t>
            </w:r>
          </w:p>
        </w:tc>
        <w:tc>
          <w:tcPr>
            <w:tcW w:w="776" w:type="pct"/>
            <w:tcBorders>
              <w:top w:val="nil"/>
              <w:left w:val="nil"/>
              <w:bottom w:val="single" w:sz="4" w:space="0" w:color="auto"/>
              <w:right w:val="single" w:sz="4" w:space="0" w:color="auto"/>
            </w:tcBorders>
            <w:shd w:val="clear" w:color="000000" w:fill="FFFFFF"/>
            <w:hideMark/>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 </w:t>
            </w:r>
            <w:r w:rsidR="00C85276" w:rsidRPr="00620DAB">
              <w:rPr>
                <w:rFonts w:ascii="Arial" w:eastAsia="Times New Roman" w:hAnsi="Arial" w:cs="Arial"/>
                <w:sz w:val="20"/>
                <w:szCs w:val="20"/>
              </w:rPr>
              <w:t>Public Health Services &amp; M</w:t>
            </w:r>
            <w:r w:rsidRPr="00620DAB">
              <w:rPr>
                <w:rFonts w:ascii="Arial" w:eastAsia="Times New Roman" w:hAnsi="Arial" w:cs="Arial"/>
                <w:sz w:val="20"/>
                <w:szCs w:val="20"/>
              </w:rPr>
              <w:t>anageme</w:t>
            </w:r>
            <w:r w:rsidR="00DA54C6">
              <w:rPr>
                <w:rFonts w:ascii="Arial" w:eastAsia="Times New Roman" w:hAnsi="Arial" w:cs="Arial"/>
                <w:sz w:val="20"/>
                <w:szCs w:val="20"/>
              </w:rPr>
              <w:t>nt</w:t>
            </w:r>
            <w:r w:rsidRPr="00620DAB">
              <w:rPr>
                <w:rFonts w:ascii="Arial" w:eastAsia="Times New Roman" w:hAnsi="Arial" w:cs="Arial"/>
                <w:sz w:val="20"/>
                <w:szCs w:val="20"/>
              </w:rPr>
              <w:t xml:space="preserve">                                                                                                                                                                                                                                                                                                                                                                                                                                                                                                                                                                                                                                                                                                                                                                                                                                                                                                                                                                                                                                                                                                                                                                                                                                                                                                                                                                                                                                                                                                                                                                                                                                                                                                                                                                                                                                           </w:t>
            </w:r>
            <w:r w:rsidR="00C85276" w:rsidRPr="00620DAB">
              <w:rPr>
                <w:rFonts w:ascii="Arial" w:eastAsia="Times New Roman" w:hAnsi="Arial" w:cs="Arial"/>
                <w:sz w:val="20"/>
                <w:szCs w:val="20"/>
              </w:rPr>
              <w:t xml:space="preserve">                           </w:t>
            </w:r>
          </w:p>
        </w:tc>
        <w:tc>
          <w:tcPr>
            <w:tcW w:w="481" w:type="pct"/>
            <w:tcBorders>
              <w:top w:val="nil"/>
              <w:left w:val="nil"/>
              <w:bottom w:val="single" w:sz="4" w:space="0" w:color="auto"/>
              <w:right w:val="single" w:sz="4" w:space="0" w:color="auto"/>
            </w:tcBorders>
            <w:shd w:val="clear" w:color="000000" w:fill="FFFFFF"/>
            <w:noWrap/>
          </w:tcPr>
          <w:p w:rsidR="008C5521" w:rsidRPr="00620DAB" w:rsidRDefault="005B64B4" w:rsidP="008C5521">
            <w:pPr>
              <w:rPr>
                <w:rFonts w:ascii="Arial" w:hAnsi="Arial" w:cs="Arial"/>
              </w:rPr>
            </w:pPr>
            <w:r w:rsidRPr="00620DAB">
              <w:rPr>
                <w:rFonts w:ascii="Arial" w:hAnsi="Arial" w:cs="Arial"/>
              </w:rPr>
              <w:t>1,088,896.85</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8C5521" w:rsidRPr="00620DAB" w:rsidRDefault="00B7154B"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0.00</w:t>
            </w:r>
          </w:p>
        </w:tc>
        <w:tc>
          <w:tcPr>
            <w:tcW w:w="400" w:type="pct"/>
            <w:tcBorders>
              <w:top w:val="nil"/>
              <w:left w:val="nil"/>
              <w:bottom w:val="single" w:sz="4" w:space="0" w:color="auto"/>
              <w:right w:val="single" w:sz="4" w:space="0" w:color="auto"/>
            </w:tcBorders>
            <w:shd w:val="clear" w:color="000000" w:fill="FFFFFF"/>
          </w:tcPr>
          <w:p w:rsidR="008C5521" w:rsidRPr="00620DAB" w:rsidRDefault="00347FCA" w:rsidP="008C5521">
            <w:pPr>
              <w:spacing w:after="0" w:line="240" w:lineRule="auto"/>
              <w:rPr>
                <w:rFonts w:ascii="Arial" w:eastAsia="Times New Roman" w:hAnsi="Arial" w:cs="Arial"/>
                <w:color w:val="FF0000"/>
                <w:sz w:val="20"/>
                <w:szCs w:val="20"/>
              </w:rPr>
            </w:pPr>
            <w:r w:rsidRPr="00620DAB">
              <w:rPr>
                <w:rFonts w:ascii="Arial" w:eastAsia="Times New Roman" w:hAnsi="Arial" w:cs="Arial"/>
                <w:sz w:val="20"/>
                <w:szCs w:val="20"/>
              </w:rPr>
              <w:t>306,000.00</w:t>
            </w:r>
          </w:p>
        </w:tc>
        <w:tc>
          <w:tcPr>
            <w:tcW w:w="525"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jc w:val="right"/>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20,000.00</w:t>
            </w:r>
          </w:p>
        </w:tc>
        <w:tc>
          <w:tcPr>
            <w:tcW w:w="351"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8C5521" w:rsidRPr="00620DAB" w:rsidRDefault="00E162A3"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762,896.85</w:t>
            </w:r>
          </w:p>
        </w:tc>
        <w:tc>
          <w:tcPr>
            <w:tcW w:w="459" w:type="pct"/>
            <w:tcBorders>
              <w:top w:val="nil"/>
              <w:left w:val="single" w:sz="4" w:space="0" w:color="auto"/>
              <w:bottom w:val="single" w:sz="4" w:space="0" w:color="auto"/>
              <w:right w:val="single" w:sz="4" w:space="0" w:color="auto"/>
            </w:tcBorders>
            <w:shd w:val="clear" w:color="000000" w:fill="FFFFFF"/>
            <w:noWrap/>
          </w:tcPr>
          <w:p w:rsidR="008C5521" w:rsidRPr="00DA54C6" w:rsidRDefault="00B322E4" w:rsidP="008C5521">
            <w:pPr>
              <w:rPr>
                <w:rFonts w:ascii="Arial" w:hAnsi="Arial" w:cs="Arial"/>
                <w:sz w:val="18"/>
                <w:szCs w:val="18"/>
              </w:rPr>
            </w:pPr>
            <w:r w:rsidRPr="00DA54C6">
              <w:rPr>
                <w:rFonts w:ascii="Arial" w:hAnsi="Arial" w:cs="Arial"/>
                <w:sz w:val="18"/>
                <w:szCs w:val="18"/>
              </w:rPr>
              <w:t>1,088,896.85</w:t>
            </w:r>
          </w:p>
        </w:tc>
        <w:tc>
          <w:tcPr>
            <w:tcW w:w="462" w:type="pct"/>
            <w:tcBorders>
              <w:top w:val="nil"/>
              <w:left w:val="single" w:sz="4" w:space="0" w:color="auto"/>
              <w:bottom w:val="single" w:sz="4" w:space="0" w:color="auto"/>
              <w:right w:val="single" w:sz="4" w:space="0" w:color="auto"/>
            </w:tcBorders>
            <w:shd w:val="clear" w:color="000000" w:fill="FFFFFF"/>
          </w:tcPr>
          <w:p w:rsidR="008C5521" w:rsidRPr="00DA54C6" w:rsidRDefault="00582A8C" w:rsidP="008C5521">
            <w:pPr>
              <w:spacing w:after="0" w:line="240" w:lineRule="auto"/>
              <w:rPr>
                <w:rFonts w:ascii="Arial" w:eastAsia="Times New Roman" w:hAnsi="Arial" w:cs="Arial"/>
                <w:sz w:val="18"/>
                <w:szCs w:val="18"/>
              </w:rPr>
            </w:pPr>
            <w:r w:rsidRPr="00DA54C6">
              <w:rPr>
                <w:rFonts w:ascii="Arial" w:eastAsia="Times New Roman" w:hAnsi="Arial" w:cs="Arial"/>
                <w:sz w:val="18"/>
                <w:szCs w:val="18"/>
              </w:rPr>
              <w:t>964,006.00</w:t>
            </w:r>
          </w:p>
        </w:tc>
        <w:tc>
          <w:tcPr>
            <w:tcW w:w="458" w:type="pct"/>
            <w:tcBorders>
              <w:top w:val="nil"/>
              <w:left w:val="single" w:sz="4" w:space="0" w:color="auto"/>
              <w:bottom w:val="single" w:sz="4" w:space="0" w:color="auto"/>
              <w:right w:val="single" w:sz="8" w:space="0" w:color="auto"/>
            </w:tcBorders>
            <w:shd w:val="clear" w:color="000000" w:fill="FFFFFF"/>
          </w:tcPr>
          <w:p w:rsidR="008C5521" w:rsidRPr="00DA54C6" w:rsidRDefault="00D577BB" w:rsidP="008C5521">
            <w:pPr>
              <w:spacing w:after="0" w:line="240" w:lineRule="auto"/>
              <w:rPr>
                <w:rFonts w:ascii="Arial" w:eastAsia="Times New Roman" w:hAnsi="Arial" w:cs="Arial"/>
                <w:sz w:val="18"/>
                <w:szCs w:val="18"/>
              </w:rPr>
            </w:pPr>
            <w:r w:rsidRPr="00DA54C6">
              <w:rPr>
                <w:rFonts w:ascii="Arial" w:hAnsi="Arial" w:cs="Arial"/>
                <w:sz w:val="18"/>
                <w:szCs w:val="18"/>
              </w:rPr>
              <w:t>1,060,878.33</w:t>
            </w:r>
          </w:p>
        </w:tc>
      </w:tr>
      <w:tr w:rsidR="00DA54C6" w:rsidRPr="00620DAB" w:rsidTr="00DA54C6">
        <w:trPr>
          <w:trHeight w:val="312"/>
        </w:trPr>
        <w:tc>
          <w:tcPr>
            <w:tcW w:w="172" w:type="pct"/>
            <w:tcBorders>
              <w:top w:val="nil"/>
              <w:left w:val="single" w:sz="8" w:space="0" w:color="auto"/>
              <w:bottom w:val="single" w:sz="4" w:space="0" w:color="auto"/>
              <w:right w:val="single" w:sz="4" w:space="0" w:color="auto"/>
            </w:tcBorders>
            <w:shd w:val="clear" w:color="000000" w:fill="FFFFFF"/>
            <w:noWrap/>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SP2.3</w:t>
            </w:r>
          </w:p>
        </w:tc>
        <w:tc>
          <w:tcPr>
            <w:tcW w:w="776"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Social Welfare &amp; Community Development</w:t>
            </w:r>
          </w:p>
        </w:tc>
        <w:tc>
          <w:tcPr>
            <w:tcW w:w="481" w:type="pct"/>
            <w:tcBorders>
              <w:top w:val="nil"/>
              <w:left w:val="nil"/>
              <w:bottom w:val="single" w:sz="4" w:space="0" w:color="auto"/>
              <w:right w:val="single" w:sz="4" w:space="0" w:color="auto"/>
            </w:tcBorders>
            <w:shd w:val="clear" w:color="000000" w:fill="FFFFFF"/>
            <w:noWrap/>
          </w:tcPr>
          <w:p w:rsidR="008C5521" w:rsidRPr="00620DAB" w:rsidRDefault="00322D09" w:rsidP="008C5521">
            <w:pPr>
              <w:rPr>
                <w:rFonts w:ascii="Arial" w:hAnsi="Arial" w:cs="Arial"/>
              </w:rPr>
            </w:pPr>
            <w:r w:rsidRPr="00620DAB">
              <w:rPr>
                <w:rFonts w:ascii="Arial" w:hAnsi="Arial" w:cs="Arial"/>
              </w:rPr>
              <w:t>3,0</w:t>
            </w:r>
            <w:r w:rsidR="005B64B4" w:rsidRPr="00620DAB">
              <w:rPr>
                <w:rFonts w:ascii="Arial" w:hAnsi="Arial" w:cs="Arial"/>
              </w:rPr>
              <w:t>02,654.12</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8C5521" w:rsidRPr="00620DAB" w:rsidRDefault="00CC4026"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600,837.12</w:t>
            </w:r>
          </w:p>
        </w:tc>
        <w:tc>
          <w:tcPr>
            <w:tcW w:w="400" w:type="pct"/>
            <w:tcBorders>
              <w:top w:val="single" w:sz="4" w:space="0" w:color="auto"/>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525" w:type="pct"/>
            <w:tcBorders>
              <w:top w:val="nil"/>
              <w:left w:val="nil"/>
              <w:bottom w:val="single" w:sz="4" w:space="0" w:color="auto"/>
              <w:right w:val="single" w:sz="4" w:space="0" w:color="auto"/>
            </w:tcBorders>
            <w:shd w:val="clear" w:color="000000" w:fill="FFFFFF"/>
          </w:tcPr>
          <w:p w:rsidR="008C5521" w:rsidRPr="00620DAB" w:rsidRDefault="006211A7" w:rsidP="008C5521">
            <w:pPr>
              <w:spacing w:after="0" w:line="240" w:lineRule="auto"/>
              <w:jc w:val="right"/>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3</w:t>
            </w:r>
            <w:r w:rsidR="008B5011" w:rsidRPr="00620DAB">
              <w:rPr>
                <w:rFonts w:ascii="Arial" w:eastAsia="Times New Roman" w:hAnsi="Arial" w:cs="Arial"/>
                <w:color w:val="000000" w:themeColor="text1"/>
                <w:sz w:val="20"/>
                <w:szCs w:val="20"/>
              </w:rPr>
              <w:t>26,243.00</w:t>
            </w:r>
          </w:p>
        </w:tc>
        <w:tc>
          <w:tcPr>
            <w:tcW w:w="351" w:type="pct"/>
            <w:tcBorders>
              <w:top w:val="nil"/>
              <w:left w:val="nil"/>
              <w:bottom w:val="single" w:sz="4" w:space="0" w:color="auto"/>
              <w:right w:val="single" w:sz="4" w:space="0" w:color="auto"/>
            </w:tcBorders>
            <w:shd w:val="clear" w:color="000000" w:fill="FFFFFF"/>
          </w:tcPr>
          <w:p w:rsidR="008C5521" w:rsidRPr="00DA54C6" w:rsidRDefault="008C5521" w:rsidP="008C5521">
            <w:pPr>
              <w:spacing w:after="0" w:line="240" w:lineRule="auto"/>
              <w:rPr>
                <w:rFonts w:ascii="Arial" w:eastAsia="Times New Roman" w:hAnsi="Arial" w:cs="Arial"/>
                <w:color w:val="FF0000"/>
                <w:sz w:val="18"/>
                <w:szCs w:val="18"/>
              </w:rPr>
            </w:pPr>
            <w:r w:rsidRPr="00DA54C6">
              <w:rPr>
                <w:rFonts w:ascii="Arial" w:eastAsia="Times New Roman" w:hAnsi="Arial" w:cs="Arial"/>
                <w:color w:val="000000" w:themeColor="text1"/>
                <w:sz w:val="18"/>
                <w:szCs w:val="18"/>
              </w:rPr>
              <w:t>45,000.00</w:t>
            </w:r>
          </w:p>
        </w:tc>
        <w:tc>
          <w:tcPr>
            <w:tcW w:w="402" w:type="pct"/>
            <w:tcBorders>
              <w:top w:val="nil"/>
              <w:left w:val="single" w:sz="4" w:space="0" w:color="auto"/>
              <w:bottom w:val="single" w:sz="4" w:space="0" w:color="auto"/>
              <w:right w:val="single" w:sz="4" w:space="0" w:color="auto"/>
            </w:tcBorders>
            <w:shd w:val="clear" w:color="000000" w:fill="FFFFFF"/>
          </w:tcPr>
          <w:p w:rsidR="008C5521" w:rsidRPr="00DA54C6" w:rsidRDefault="00B6648E" w:rsidP="008C5521">
            <w:pPr>
              <w:spacing w:after="0" w:line="240" w:lineRule="auto"/>
              <w:rPr>
                <w:rFonts w:ascii="Arial" w:eastAsia="Times New Roman" w:hAnsi="Arial" w:cs="Arial"/>
                <w:color w:val="000000" w:themeColor="text1"/>
                <w:sz w:val="18"/>
                <w:szCs w:val="18"/>
              </w:rPr>
            </w:pPr>
            <w:r w:rsidRPr="00DA54C6">
              <w:rPr>
                <w:rFonts w:ascii="Arial" w:eastAsia="Times New Roman" w:hAnsi="Arial" w:cs="Arial"/>
                <w:color w:val="000000" w:themeColor="text1"/>
                <w:sz w:val="18"/>
                <w:szCs w:val="18"/>
              </w:rPr>
              <w:t>2,030,574</w:t>
            </w:r>
          </w:p>
        </w:tc>
        <w:tc>
          <w:tcPr>
            <w:tcW w:w="459" w:type="pct"/>
            <w:tcBorders>
              <w:top w:val="nil"/>
              <w:left w:val="single" w:sz="4" w:space="0" w:color="auto"/>
              <w:bottom w:val="single" w:sz="4" w:space="0" w:color="auto"/>
              <w:right w:val="single" w:sz="4" w:space="0" w:color="auto"/>
            </w:tcBorders>
            <w:shd w:val="clear" w:color="000000" w:fill="FFFFFF"/>
            <w:noWrap/>
          </w:tcPr>
          <w:p w:rsidR="008C5521" w:rsidRPr="00DA54C6" w:rsidRDefault="006211A7" w:rsidP="008C5521">
            <w:pPr>
              <w:rPr>
                <w:rFonts w:ascii="Arial" w:hAnsi="Arial" w:cs="Arial"/>
                <w:sz w:val="18"/>
                <w:szCs w:val="18"/>
              </w:rPr>
            </w:pPr>
            <w:r w:rsidRPr="00DA54C6">
              <w:rPr>
                <w:rFonts w:ascii="Arial" w:hAnsi="Arial" w:cs="Arial"/>
                <w:sz w:val="18"/>
                <w:szCs w:val="18"/>
              </w:rPr>
              <w:t>3,0</w:t>
            </w:r>
            <w:r w:rsidR="00B322E4" w:rsidRPr="00DA54C6">
              <w:rPr>
                <w:rFonts w:ascii="Arial" w:hAnsi="Arial" w:cs="Arial"/>
                <w:sz w:val="18"/>
                <w:szCs w:val="18"/>
              </w:rPr>
              <w:t>02,654.12</w:t>
            </w:r>
          </w:p>
        </w:tc>
        <w:tc>
          <w:tcPr>
            <w:tcW w:w="462" w:type="pct"/>
            <w:tcBorders>
              <w:top w:val="nil"/>
              <w:left w:val="single" w:sz="4" w:space="0" w:color="auto"/>
              <w:bottom w:val="single" w:sz="4" w:space="0" w:color="auto"/>
              <w:right w:val="single" w:sz="4" w:space="0" w:color="auto"/>
            </w:tcBorders>
            <w:shd w:val="clear" w:color="000000" w:fill="FFFFFF"/>
          </w:tcPr>
          <w:p w:rsidR="008C5521" w:rsidRPr="00DA54C6" w:rsidRDefault="00582A8C" w:rsidP="008C5521">
            <w:pPr>
              <w:spacing w:after="0" w:line="240" w:lineRule="auto"/>
              <w:rPr>
                <w:rFonts w:ascii="Arial" w:eastAsia="Times New Roman" w:hAnsi="Arial" w:cs="Arial"/>
                <w:sz w:val="18"/>
                <w:szCs w:val="18"/>
              </w:rPr>
            </w:pPr>
            <w:r w:rsidRPr="00DA54C6">
              <w:rPr>
                <w:rFonts w:ascii="Arial" w:eastAsia="Times New Roman" w:hAnsi="Arial" w:cs="Arial"/>
                <w:sz w:val="18"/>
                <w:szCs w:val="18"/>
              </w:rPr>
              <w:t>2,9</w:t>
            </w:r>
            <w:r w:rsidR="00E96524" w:rsidRPr="00DA54C6">
              <w:rPr>
                <w:rFonts w:ascii="Arial" w:eastAsia="Times New Roman" w:hAnsi="Arial" w:cs="Arial"/>
                <w:sz w:val="18"/>
                <w:szCs w:val="18"/>
              </w:rPr>
              <w:t>24,274.57</w:t>
            </w:r>
          </w:p>
          <w:p w:rsidR="0030595C" w:rsidRPr="00DA54C6" w:rsidRDefault="0030595C" w:rsidP="008C5521">
            <w:pPr>
              <w:spacing w:after="0" w:line="240" w:lineRule="auto"/>
              <w:rPr>
                <w:rFonts w:ascii="Arial" w:eastAsia="Times New Roman" w:hAnsi="Arial" w:cs="Arial"/>
                <w:sz w:val="18"/>
                <w:szCs w:val="18"/>
              </w:rPr>
            </w:pPr>
          </w:p>
          <w:p w:rsidR="0030595C" w:rsidRPr="00DA54C6" w:rsidRDefault="0030595C" w:rsidP="008C5521">
            <w:pPr>
              <w:spacing w:after="0" w:line="240" w:lineRule="auto"/>
              <w:rPr>
                <w:rFonts w:ascii="Arial" w:eastAsia="Times New Roman" w:hAnsi="Arial" w:cs="Arial"/>
                <w:sz w:val="18"/>
                <w:szCs w:val="18"/>
              </w:rPr>
            </w:pPr>
          </w:p>
        </w:tc>
        <w:tc>
          <w:tcPr>
            <w:tcW w:w="458" w:type="pct"/>
            <w:tcBorders>
              <w:top w:val="nil"/>
              <w:left w:val="single" w:sz="4" w:space="0" w:color="auto"/>
              <w:bottom w:val="single" w:sz="4" w:space="0" w:color="auto"/>
              <w:right w:val="single" w:sz="8" w:space="0" w:color="auto"/>
            </w:tcBorders>
            <w:shd w:val="clear" w:color="000000" w:fill="FFFFFF"/>
          </w:tcPr>
          <w:p w:rsidR="008C5521" w:rsidRPr="00DA54C6" w:rsidRDefault="00D577BB" w:rsidP="008C5521">
            <w:pPr>
              <w:spacing w:after="0" w:line="240" w:lineRule="auto"/>
              <w:rPr>
                <w:rFonts w:ascii="Arial" w:eastAsia="Times New Roman" w:hAnsi="Arial" w:cs="Arial"/>
                <w:sz w:val="18"/>
                <w:szCs w:val="18"/>
              </w:rPr>
            </w:pPr>
            <w:r w:rsidRPr="00DA54C6">
              <w:rPr>
                <w:rFonts w:ascii="Arial" w:hAnsi="Arial" w:cs="Arial"/>
                <w:sz w:val="18"/>
                <w:szCs w:val="18"/>
              </w:rPr>
              <w:t>2,792,302.09</w:t>
            </w:r>
          </w:p>
        </w:tc>
      </w:tr>
      <w:tr w:rsidR="00DA54C6" w:rsidRPr="00620DAB" w:rsidTr="00DA54C6">
        <w:trPr>
          <w:trHeight w:val="312"/>
        </w:trPr>
        <w:tc>
          <w:tcPr>
            <w:tcW w:w="172" w:type="pct"/>
            <w:tcBorders>
              <w:top w:val="nil"/>
              <w:left w:val="single" w:sz="8" w:space="0" w:color="auto"/>
              <w:bottom w:val="single" w:sz="4" w:space="0" w:color="auto"/>
              <w:right w:val="single" w:sz="4" w:space="0" w:color="auto"/>
            </w:tcBorders>
            <w:shd w:val="clear" w:color="000000" w:fill="FFFFFF"/>
            <w:noWrap/>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lastRenderedPageBreak/>
              <w:t>SP2.4</w:t>
            </w:r>
          </w:p>
        </w:tc>
        <w:tc>
          <w:tcPr>
            <w:tcW w:w="776"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 xml:space="preserve">Birth &amp; Death </w:t>
            </w:r>
            <w:proofErr w:type="spellStart"/>
            <w:r w:rsidRPr="00620DAB">
              <w:rPr>
                <w:rFonts w:ascii="Arial" w:eastAsia="Times New Roman" w:hAnsi="Arial" w:cs="Arial"/>
                <w:sz w:val="20"/>
                <w:szCs w:val="20"/>
              </w:rPr>
              <w:t>Registr</w:t>
            </w:r>
            <w:proofErr w:type="spellEnd"/>
            <w:r w:rsidRPr="00620DAB">
              <w:rPr>
                <w:rFonts w:ascii="Arial" w:eastAsia="Times New Roman" w:hAnsi="Arial" w:cs="Arial"/>
                <w:sz w:val="20"/>
                <w:szCs w:val="20"/>
              </w:rPr>
              <w:t xml:space="preserve"> </w:t>
            </w:r>
            <w:proofErr w:type="spellStart"/>
            <w:r w:rsidRPr="00620DAB">
              <w:rPr>
                <w:rFonts w:ascii="Arial" w:eastAsia="Times New Roman" w:hAnsi="Arial" w:cs="Arial"/>
                <w:sz w:val="20"/>
                <w:szCs w:val="20"/>
              </w:rPr>
              <w:t>ation</w:t>
            </w:r>
            <w:proofErr w:type="spellEnd"/>
          </w:p>
        </w:tc>
        <w:tc>
          <w:tcPr>
            <w:tcW w:w="481" w:type="pct"/>
            <w:tcBorders>
              <w:top w:val="nil"/>
              <w:left w:val="nil"/>
              <w:bottom w:val="single" w:sz="4" w:space="0" w:color="auto"/>
              <w:right w:val="single" w:sz="4" w:space="0" w:color="auto"/>
            </w:tcBorders>
            <w:shd w:val="clear" w:color="000000" w:fill="FFFFFF"/>
            <w:noWrap/>
          </w:tcPr>
          <w:p w:rsidR="008C5521" w:rsidRPr="00620DAB" w:rsidRDefault="008C5521" w:rsidP="008C5521">
            <w:pPr>
              <w:rPr>
                <w:rFonts w:ascii="Arial" w:hAnsi="Arial" w:cs="Arial"/>
              </w:rPr>
            </w:pPr>
            <w:r w:rsidRPr="00620DAB">
              <w:rPr>
                <w:rFonts w:ascii="Arial" w:hAnsi="Arial" w:cs="Arial"/>
              </w:rPr>
              <w:t>176,526.30</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166,526.3</w:t>
            </w:r>
          </w:p>
        </w:tc>
        <w:tc>
          <w:tcPr>
            <w:tcW w:w="400"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525"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jc w:val="right"/>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10,000.00</w:t>
            </w:r>
          </w:p>
        </w:tc>
        <w:tc>
          <w:tcPr>
            <w:tcW w:w="351"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8C5521" w:rsidRPr="00620DAB" w:rsidRDefault="00B6648E"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0.00</w:t>
            </w:r>
          </w:p>
        </w:tc>
        <w:tc>
          <w:tcPr>
            <w:tcW w:w="459" w:type="pct"/>
            <w:tcBorders>
              <w:top w:val="nil"/>
              <w:left w:val="single" w:sz="4" w:space="0" w:color="auto"/>
              <w:bottom w:val="single" w:sz="4" w:space="0" w:color="auto"/>
              <w:right w:val="single" w:sz="4" w:space="0" w:color="auto"/>
            </w:tcBorders>
            <w:shd w:val="clear" w:color="000000" w:fill="FFFFFF"/>
            <w:noWrap/>
          </w:tcPr>
          <w:p w:rsidR="008C5521" w:rsidRPr="00620DAB" w:rsidRDefault="00B322E4" w:rsidP="008C5521">
            <w:pPr>
              <w:rPr>
                <w:rFonts w:ascii="Arial" w:hAnsi="Arial" w:cs="Arial"/>
                <w:color w:val="000000" w:themeColor="text1"/>
              </w:rPr>
            </w:pPr>
            <w:r w:rsidRPr="00620DAB">
              <w:rPr>
                <w:rFonts w:ascii="Arial" w:hAnsi="Arial" w:cs="Arial"/>
                <w:color w:val="000000" w:themeColor="text1"/>
              </w:rPr>
              <w:t>176,526.30</w:t>
            </w:r>
          </w:p>
        </w:tc>
        <w:tc>
          <w:tcPr>
            <w:tcW w:w="462" w:type="pct"/>
            <w:tcBorders>
              <w:top w:val="nil"/>
              <w:left w:val="single" w:sz="4" w:space="0" w:color="auto"/>
              <w:bottom w:val="single" w:sz="4" w:space="0" w:color="auto"/>
              <w:right w:val="single" w:sz="4" w:space="0" w:color="auto"/>
            </w:tcBorders>
            <w:shd w:val="clear" w:color="000000" w:fill="FFFFFF"/>
          </w:tcPr>
          <w:p w:rsidR="008C5521" w:rsidRPr="00620DAB" w:rsidRDefault="00DD04FA"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171,526.80</w:t>
            </w:r>
          </w:p>
        </w:tc>
        <w:tc>
          <w:tcPr>
            <w:tcW w:w="458" w:type="pct"/>
            <w:tcBorders>
              <w:top w:val="nil"/>
              <w:left w:val="single" w:sz="4" w:space="0" w:color="auto"/>
              <w:bottom w:val="single" w:sz="4" w:space="0" w:color="auto"/>
              <w:right w:val="single" w:sz="8" w:space="0" w:color="auto"/>
            </w:tcBorders>
            <w:shd w:val="clear" w:color="000000" w:fill="FFFFFF"/>
          </w:tcPr>
          <w:p w:rsidR="008C5521" w:rsidRPr="00620DAB" w:rsidRDefault="00D577BB" w:rsidP="008C5521">
            <w:pPr>
              <w:spacing w:after="0" w:line="240" w:lineRule="auto"/>
              <w:rPr>
                <w:rFonts w:ascii="Arial" w:eastAsia="Times New Roman" w:hAnsi="Arial" w:cs="Arial"/>
                <w:sz w:val="20"/>
                <w:szCs w:val="20"/>
              </w:rPr>
            </w:pPr>
            <w:r w:rsidRPr="00620DAB">
              <w:rPr>
                <w:rFonts w:ascii="Arial" w:hAnsi="Arial" w:cs="Arial"/>
              </w:rPr>
              <w:t>176,526.30</w:t>
            </w:r>
          </w:p>
        </w:tc>
      </w:tr>
      <w:tr w:rsidR="00DA54C6" w:rsidRPr="00620DAB" w:rsidTr="00DA54C6">
        <w:trPr>
          <w:trHeight w:val="521"/>
        </w:trPr>
        <w:tc>
          <w:tcPr>
            <w:tcW w:w="172" w:type="pct"/>
            <w:tcBorders>
              <w:top w:val="nil"/>
              <w:left w:val="single" w:sz="8" w:space="0" w:color="auto"/>
              <w:bottom w:val="single" w:sz="4" w:space="0" w:color="auto"/>
              <w:right w:val="single" w:sz="4" w:space="0" w:color="auto"/>
            </w:tcBorders>
            <w:shd w:val="clear" w:color="000000" w:fill="FFFFFF"/>
            <w:noWrap/>
            <w:hideMark/>
          </w:tcPr>
          <w:p w:rsidR="008C5521" w:rsidRPr="00620DAB" w:rsidRDefault="007723B9"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cx</w:t>
            </w:r>
            <w:r w:rsidR="008C5521" w:rsidRPr="00620DAB">
              <w:rPr>
                <w:rFonts w:ascii="Arial" w:eastAsia="Times New Roman" w:hAnsi="Arial" w:cs="Arial"/>
                <w:sz w:val="20"/>
                <w:szCs w:val="20"/>
              </w:rPr>
              <w:t>SP2.5</w:t>
            </w:r>
          </w:p>
        </w:tc>
        <w:tc>
          <w:tcPr>
            <w:tcW w:w="776" w:type="pct"/>
            <w:tcBorders>
              <w:top w:val="single" w:sz="4" w:space="0" w:color="auto"/>
              <w:left w:val="nil"/>
              <w:bottom w:val="single" w:sz="4" w:space="0" w:color="auto"/>
              <w:right w:val="single" w:sz="4" w:space="0" w:color="auto"/>
            </w:tcBorders>
            <w:shd w:val="clear" w:color="000000" w:fill="FFFFFF"/>
            <w:hideMark/>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 Environmental Health &amp; Sanitation Services</w:t>
            </w:r>
          </w:p>
        </w:tc>
        <w:tc>
          <w:tcPr>
            <w:tcW w:w="481" w:type="pct"/>
            <w:tcBorders>
              <w:top w:val="single" w:sz="4" w:space="0" w:color="auto"/>
              <w:left w:val="nil"/>
              <w:bottom w:val="single" w:sz="4" w:space="0" w:color="auto"/>
              <w:right w:val="single" w:sz="4" w:space="0" w:color="auto"/>
            </w:tcBorders>
            <w:shd w:val="clear" w:color="000000" w:fill="FFFFFF"/>
            <w:noWrap/>
          </w:tcPr>
          <w:p w:rsidR="008C5521" w:rsidRPr="00620DAB" w:rsidRDefault="00322D09" w:rsidP="008C5521">
            <w:pPr>
              <w:rPr>
                <w:rFonts w:ascii="Arial" w:hAnsi="Arial" w:cs="Arial"/>
              </w:rPr>
            </w:pPr>
            <w:r w:rsidRPr="00620DAB">
              <w:rPr>
                <w:rFonts w:ascii="Arial" w:hAnsi="Arial" w:cs="Arial"/>
                <w:color w:val="000000" w:themeColor="text1"/>
              </w:rPr>
              <w:t>1,7</w:t>
            </w:r>
            <w:r w:rsidR="005B64B4" w:rsidRPr="00620DAB">
              <w:rPr>
                <w:rFonts w:ascii="Arial" w:hAnsi="Arial" w:cs="Arial"/>
                <w:color w:val="000000" w:themeColor="text1"/>
              </w:rPr>
              <w:t>43,073.73</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8C5521" w:rsidRPr="00620DAB" w:rsidRDefault="00961155"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973,073.73</w:t>
            </w:r>
          </w:p>
        </w:tc>
        <w:tc>
          <w:tcPr>
            <w:tcW w:w="400" w:type="pct"/>
            <w:tcBorders>
              <w:top w:val="single" w:sz="4" w:space="0" w:color="auto"/>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525" w:type="pct"/>
            <w:tcBorders>
              <w:top w:val="single" w:sz="4" w:space="0" w:color="auto"/>
              <w:left w:val="nil"/>
              <w:bottom w:val="single" w:sz="4" w:space="0" w:color="auto"/>
              <w:right w:val="single" w:sz="4" w:space="0" w:color="auto"/>
            </w:tcBorders>
            <w:shd w:val="clear" w:color="000000" w:fill="FFFFFF"/>
          </w:tcPr>
          <w:p w:rsidR="008C5521" w:rsidRPr="00620DAB" w:rsidRDefault="00322D09" w:rsidP="008C5521">
            <w:pPr>
              <w:spacing w:after="0" w:line="240" w:lineRule="auto"/>
              <w:jc w:val="right"/>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6</w:t>
            </w:r>
            <w:r w:rsidR="008C5521" w:rsidRPr="00620DAB">
              <w:rPr>
                <w:rFonts w:ascii="Arial" w:eastAsia="Times New Roman" w:hAnsi="Arial" w:cs="Arial"/>
                <w:color w:val="000000" w:themeColor="text1"/>
                <w:sz w:val="20"/>
                <w:szCs w:val="20"/>
              </w:rPr>
              <w:t>70,000.00</w:t>
            </w:r>
          </w:p>
        </w:tc>
        <w:tc>
          <w:tcPr>
            <w:tcW w:w="351" w:type="pct"/>
            <w:tcBorders>
              <w:top w:val="single" w:sz="4" w:space="0" w:color="auto"/>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000000" w:fill="FFFFFF"/>
          </w:tcPr>
          <w:p w:rsidR="008C5521" w:rsidRPr="00620DAB" w:rsidRDefault="00B6648E"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100,000.00</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tcPr>
          <w:p w:rsidR="008C5521" w:rsidRPr="00620DAB" w:rsidRDefault="00322D09" w:rsidP="008C5521">
            <w:pPr>
              <w:rPr>
                <w:rFonts w:ascii="Arial" w:hAnsi="Arial" w:cs="Arial"/>
                <w:color w:val="000000" w:themeColor="text1"/>
              </w:rPr>
            </w:pPr>
            <w:r w:rsidRPr="00620DAB">
              <w:rPr>
                <w:rFonts w:ascii="Arial" w:hAnsi="Arial" w:cs="Arial"/>
                <w:color w:val="000000" w:themeColor="text1"/>
              </w:rPr>
              <w:t>1,7</w:t>
            </w:r>
            <w:r w:rsidR="00AE646C" w:rsidRPr="00620DAB">
              <w:rPr>
                <w:rFonts w:ascii="Arial" w:hAnsi="Arial" w:cs="Arial"/>
                <w:color w:val="000000" w:themeColor="text1"/>
              </w:rPr>
              <w:t>43,073</w:t>
            </w:r>
            <w:r w:rsidR="00B322E4" w:rsidRPr="00620DAB">
              <w:rPr>
                <w:rFonts w:ascii="Arial" w:hAnsi="Arial" w:cs="Arial"/>
                <w:color w:val="000000" w:themeColor="text1"/>
              </w:rPr>
              <w:t>.73</w:t>
            </w:r>
          </w:p>
        </w:tc>
        <w:tc>
          <w:tcPr>
            <w:tcW w:w="462" w:type="pct"/>
            <w:tcBorders>
              <w:top w:val="single" w:sz="4" w:space="0" w:color="auto"/>
              <w:left w:val="single" w:sz="4" w:space="0" w:color="auto"/>
              <w:bottom w:val="single" w:sz="4" w:space="0" w:color="auto"/>
              <w:right w:val="single" w:sz="4" w:space="0" w:color="auto"/>
            </w:tcBorders>
            <w:shd w:val="clear" w:color="000000" w:fill="FFFFFF"/>
          </w:tcPr>
          <w:p w:rsidR="008C5521" w:rsidRPr="00620DAB" w:rsidRDefault="0039464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1,553,410.61</w:t>
            </w:r>
          </w:p>
        </w:tc>
        <w:tc>
          <w:tcPr>
            <w:tcW w:w="458" w:type="pct"/>
            <w:tcBorders>
              <w:top w:val="single" w:sz="4" w:space="0" w:color="auto"/>
              <w:left w:val="single" w:sz="4" w:space="0" w:color="auto"/>
              <w:bottom w:val="single" w:sz="4" w:space="0" w:color="auto"/>
              <w:right w:val="single" w:sz="8" w:space="0" w:color="auto"/>
            </w:tcBorders>
            <w:shd w:val="clear" w:color="000000" w:fill="FFFFFF"/>
          </w:tcPr>
          <w:p w:rsidR="008C5521" w:rsidRPr="00620DAB" w:rsidRDefault="00D577BB" w:rsidP="008C5521">
            <w:pPr>
              <w:spacing w:after="0" w:line="240" w:lineRule="auto"/>
              <w:rPr>
                <w:rFonts w:ascii="Arial" w:eastAsia="Times New Roman" w:hAnsi="Arial" w:cs="Arial"/>
                <w:sz w:val="20"/>
                <w:szCs w:val="20"/>
              </w:rPr>
            </w:pPr>
            <w:r w:rsidRPr="00620DAB">
              <w:rPr>
                <w:rFonts w:ascii="Arial" w:hAnsi="Arial" w:cs="Arial"/>
              </w:rPr>
              <w:t>1,618,900.48</w:t>
            </w:r>
          </w:p>
        </w:tc>
      </w:tr>
      <w:tr w:rsidR="00DA54C6" w:rsidRPr="00620DAB" w:rsidTr="00604465">
        <w:trPr>
          <w:trHeight w:val="332"/>
        </w:trPr>
        <w:tc>
          <w:tcPr>
            <w:tcW w:w="172" w:type="pct"/>
            <w:tcBorders>
              <w:top w:val="nil"/>
              <w:left w:val="single" w:sz="8" w:space="0" w:color="auto"/>
              <w:bottom w:val="single" w:sz="4" w:space="0" w:color="auto"/>
              <w:right w:val="single" w:sz="4" w:space="0" w:color="auto"/>
            </w:tcBorders>
            <w:shd w:val="clear" w:color="auto" w:fill="F2F2F2" w:themeFill="background1" w:themeFillShade="F2"/>
            <w:noWrap/>
            <w:hideMark/>
          </w:tcPr>
          <w:p w:rsidR="008C5521" w:rsidRPr="00620DAB" w:rsidRDefault="008C5521" w:rsidP="008C5521">
            <w:pPr>
              <w:spacing w:after="0" w:line="240" w:lineRule="auto"/>
              <w:rPr>
                <w:rFonts w:ascii="Arial" w:eastAsia="Times New Roman" w:hAnsi="Arial" w:cs="Arial"/>
                <w:b/>
                <w:sz w:val="20"/>
                <w:szCs w:val="20"/>
              </w:rPr>
            </w:pPr>
          </w:p>
        </w:tc>
        <w:tc>
          <w:tcPr>
            <w:tcW w:w="776" w:type="pct"/>
            <w:tcBorders>
              <w:top w:val="nil"/>
              <w:left w:val="nil"/>
              <w:bottom w:val="single" w:sz="4" w:space="0" w:color="auto"/>
              <w:right w:val="single" w:sz="4" w:space="0" w:color="auto"/>
            </w:tcBorders>
            <w:shd w:val="clear" w:color="auto" w:fill="F2F2F2" w:themeFill="background1" w:themeFillShade="F2"/>
            <w:hideMark/>
          </w:tcPr>
          <w:p w:rsidR="008C5521" w:rsidRPr="00620DAB" w:rsidRDefault="008C5521" w:rsidP="008C5521">
            <w:pPr>
              <w:spacing w:after="0" w:line="240" w:lineRule="auto"/>
              <w:rPr>
                <w:rFonts w:ascii="Arial" w:eastAsia="Times New Roman" w:hAnsi="Arial" w:cs="Arial"/>
                <w:b/>
                <w:color w:val="000000"/>
                <w:sz w:val="20"/>
                <w:szCs w:val="20"/>
              </w:rPr>
            </w:pPr>
            <w:r w:rsidRPr="00620DAB">
              <w:rPr>
                <w:rFonts w:ascii="Arial" w:eastAsia="Times New Roman" w:hAnsi="Arial" w:cs="Arial"/>
                <w:b/>
                <w:bCs/>
                <w:color w:val="000000"/>
                <w:sz w:val="20"/>
                <w:szCs w:val="20"/>
              </w:rPr>
              <w:t>Total  Programme 2</w:t>
            </w:r>
          </w:p>
        </w:tc>
        <w:tc>
          <w:tcPr>
            <w:tcW w:w="481" w:type="pct"/>
            <w:tcBorders>
              <w:top w:val="nil"/>
              <w:left w:val="nil"/>
              <w:bottom w:val="single" w:sz="4" w:space="0" w:color="auto"/>
              <w:right w:val="single" w:sz="4" w:space="0" w:color="auto"/>
            </w:tcBorders>
            <w:shd w:val="clear" w:color="auto" w:fill="F2F2F2" w:themeFill="background1" w:themeFillShade="F2"/>
            <w:noWrap/>
          </w:tcPr>
          <w:p w:rsidR="008C5521" w:rsidRPr="00620DAB" w:rsidRDefault="00E73CCE" w:rsidP="008C5521">
            <w:pPr>
              <w:rPr>
                <w:rFonts w:ascii="Arial" w:hAnsi="Arial" w:cs="Arial"/>
                <w:b/>
              </w:rPr>
            </w:pPr>
            <w:r w:rsidRPr="00620DAB">
              <w:rPr>
                <w:rFonts w:ascii="Arial" w:hAnsi="Arial" w:cs="Arial"/>
                <w:b/>
              </w:rPr>
              <w:fldChar w:fldCharType="begin"/>
            </w:r>
            <w:r w:rsidRPr="00620DAB">
              <w:rPr>
                <w:rFonts w:ascii="Arial" w:hAnsi="Arial" w:cs="Arial"/>
                <w:b/>
              </w:rPr>
              <w:instrText xml:space="preserve"> =SUM(ABOVE) </w:instrText>
            </w:r>
            <w:r w:rsidRPr="00620DAB">
              <w:rPr>
                <w:rFonts w:ascii="Arial" w:hAnsi="Arial" w:cs="Arial"/>
                <w:b/>
              </w:rPr>
              <w:fldChar w:fldCharType="separate"/>
            </w:r>
            <w:r w:rsidR="00322D09" w:rsidRPr="00620DAB">
              <w:rPr>
                <w:rFonts w:ascii="Arial" w:hAnsi="Arial" w:cs="Arial"/>
                <w:b/>
                <w:noProof/>
              </w:rPr>
              <w:t>8,7</w:t>
            </w:r>
            <w:r w:rsidRPr="00620DAB">
              <w:rPr>
                <w:rFonts w:ascii="Arial" w:hAnsi="Arial" w:cs="Arial"/>
                <w:b/>
                <w:noProof/>
              </w:rPr>
              <w:t>66,988.38</w:t>
            </w:r>
            <w:r w:rsidRPr="00620DAB">
              <w:rPr>
                <w:rFonts w:ascii="Arial" w:hAnsi="Arial" w:cs="Arial"/>
                <w:b/>
              </w:rPr>
              <w:fldChar w:fldCharType="end"/>
            </w:r>
          </w:p>
        </w:tc>
        <w:tc>
          <w:tcPr>
            <w:tcW w:w="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5521" w:rsidRPr="00620DAB" w:rsidRDefault="00CC4026" w:rsidP="008C5521">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fldChar w:fldCharType="begin"/>
            </w:r>
            <w:r w:rsidRPr="00620DAB">
              <w:rPr>
                <w:rFonts w:ascii="Arial" w:eastAsia="Times New Roman" w:hAnsi="Arial" w:cs="Arial"/>
                <w:b/>
                <w:color w:val="000000" w:themeColor="text1"/>
                <w:sz w:val="20"/>
                <w:szCs w:val="20"/>
              </w:rPr>
              <w:instrText xml:space="preserve"> =SUM(ABOVE) </w:instrText>
            </w:r>
            <w:r w:rsidRPr="00620DAB">
              <w:rPr>
                <w:rFonts w:ascii="Arial" w:eastAsia="Times New Roman" w:hAnsi="Arial" w:cs="Arial"/>
                <w:b/>
                <w:color w:val="000000" w:themeColor="text1"/>
                <w:sz w:val="20"/>
                <w:szCs w:val="20"/>
              </w:rPr>
              <w:fldChar w:fldCharType="separate"/>
            </w:r>
            <w:r w:rsidRPr="00620DAB">
              <w:rPr>
                <w:rFonts w:ascii="Arial" w:eastAsia="Times New Roman" w:hAnsi="Arial" w:cs="Arial"/>
                <w:b/>
                <w:noProof/>
                <w:color w:val="000000" w:themeColor="text1"/>
                <w:sz w:val="20"/>
                <w:szCs w:val="20"/>
              </w:rPr>
              <w:t>1,740,437.15</w:t>
            </w:r>
            <w:r w:rsidRPr="00620DAB">
              <w:rPr>
                <w:rFonts w:ascii="Arial" w:eastAsia="Times New Roman" w:hAnsi="Arial" w:cs="Arial"/>
                <w:b/>
                <w:color w:val="000000" w:themeColor="text1"/>
                <w:sz w:val="20"/>
                <w:szCs w:val="20"/>
              </w:rPr>
              <w:fldChar w:fldCharType="end"/>
            </w:r>
          </w:p>
        </w:tc>
        <w:tc>
          <w:tcPr>
            <w:tcW w:w="400" w:type="pct"/>
            <w:tcBorders>
              <w:top w:val="nil"/>
              <w:left w:val="nil"/>
              <w:bottom w:val="single" w:sz="4" w:space="0" w:color="auto"/>
              <w:right w:val="single" w:sz="4" w:space="0" w:color="auto"/>
            </w:tcBorders>
            <w:shd w:val="clear" w:color="auto" w:fill="F2F2F2" w:themeFill="background1" w:themeFillShade="F2"/>
          </w:tcPr>
          <w:p w:rsidR="008C5521" w:rsidRPr="00620DAB" w:rsidRDefault="00347FCA" w:rsidP="008C5521">
            <w:pPr>
              <w:spacing w:after="0" w:line="240" w:lineRule="auto"/>
              <w:rPr>
                <w:rFonts w:ascii="Arial" w:eastAsia="Times New Roman" w:hAnsi="Arial" w:cs="Arial"/>
                <w:b/>
                <w:color w:val="FF0000"/>
                <w:sz w:val="20"/>
                <w:szCs w:val="20"/>
              </w:rPr>
            </w:pPr>
            <w:r w:rsidRPr="00620DAB">
              <w:rPr>
                <w:rFonts w:ascii="Arial" w:eastAsia="Times New Roman" w:hAnsi="Arial" w:cs="Arial"/>
                <w:b/>
                <w:color w:val="000000" w:themeColor="text1"/>
                <w:sz w:val="20"/>
                <w:szCs w:val="20"/>
              </w:rPr>
              <w:fldChar w:fldCharType="begin"/>
            </w:r>
            <w:r w:rsidRPr="00620DAB">
              <w:rPr>
                <w:rFonts w:ascii="Arial" w:eastAsia="Times New Roman" w:hAnsi="Arial" w:cs="Arial"/>
                <w:b/>
                <w:color w:val="000000" w:themeColor="text1"/>
                <w:sz w:val="20"/>
                <w:szCs w:val="20"/>
              </w:rPr>
              <w:instrText xml:space="preserve"> =SUM(ABOVE) </w:instrText>
            </w:r>
            <w:r w:rsidRPr="00620DAB">
              <w:rPr>
                <w:rFonts w:ascii="Arial" w:eastAsia="Times New Roman" w:hAnsi="Arial" w:cs="Arial"/>
                <w:b/>
                <w:color w:val="000000" w:themeColor="text1"/>
                <w:sz w:val="20"/>
                <w:szCs w:val="20"/>
              </w:rPr>
              <w:fldChar w:fldCharType="separate"/>
            </w:r>
            <w:r w:rsidRPr="00620DAB">
              <w:rPr>
                <w:rFonts w:ascii="Arial" w:eastAsia="Times New Roman" w:hAnsi="Arial" w:cs="Arial"/>
                <w:b/>
                <w:noProof/>
                <w:color w:val="000000" w:themeColor="text1"/>
                <w:sz w:val="20"/>
                <w:szCs w:val="20"/>
              </w:rPr>
              <w:t>1,780,311</w:t>
            </w:r>
            <w:r w:rsidRPr="00620DAB">
              <w:rPr>
                <w:rFonts w:ascii="Arial" w:eastAsia="Times New Roman" w:hAnsi="Arial" w:cs="Arial"/>
                <w:b/>
                <w:color w:val="000000" w:themeColor="text1"/>
                <w:sz w:val="20"/>
                <w:szCs w:val="20"/>
              </w:rPr>
              <w:fldChar w:fldCharType="end"/>
            </w:r>
          </w:p>
        </w:tc>
        <w:tc>
          <w:tcPr>
            <w:tcW w:w="525" w:type="pct"/>
            <w:tcBorders>
              <w:top w:val="nil"/>
              <w:left w:val="nil"/>
              <w:bottom w:val="single" w:sz="4" w:space="0" w:color="auto"/>
              <w:right w:val="single" w:sz="4" w:space="0" w:color="auto"/>
            </w:tcBorders>
            <w:shd w:val="clear" w:color="auto" w:fill="F2F2F2" w:themeFill="background1" w:themeFillShade="F2"/>
          </w:tcPr>
          <w:p w:rsidR="008C5521" w:rsidRPr="00620DAB" w:rsidRDefault="001F258C" w:rsidP="008C5521">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fldChar w:fldCharType="begin"/>
            </w:r>
            <w:r w:rsidRPr="00620DAB">
              <w:rPr>
                <w:rFonts w:ascii="Arial" w:eastAsia="Times New Roman" w:hAnsi="Arial" w:cs="Arial"/>
                <w:b/>
                <w:color w:val="000000" w:themeColor="text1"/>
                <w:sz w:val="20"/>
                <w:szCs w:val="20"/>
              </w:rPr>
              <w:instrText xml:space="preserve"> =SUM(ABOVE) </w:instrText>
            </w:r>
            <w:r w:rsidRPr="00620DAB">
              <w:rPr>
                <w:rFonts w:ascii="Arial" w:eastAsia="Times New Roman" w:hAnsi="Arial" w:cs="Arial"/>
                <w:b/>
                <w:color w:val="000000" w:themeColor="text1"/>
                <w:sz w:val="20"/>
                <w:szCs w:val="20"/>
              </w:rPr>
              <w:fldChar w:fldCharType="separate"/>
            </w:r>
            <w:r w:rsidRPr="00620DAB">
              <w:rPr>
                <w:rFonts w:ascii="Arial" w:eastAsia="Times New Roman" w:hAnsi="Arial" w:cs="Arial"/>
                <w:b/>
                <w:noProof/>
                <w:color w:val="000000" w:themeColor="text1"/>
                <w:sz w:val="20"/>
                <w:szCs w:val="20"/>
              </w:rPr>
              <w:t>646,243</w:t>
            </w:r>
            <w:r w:rsidRPr="00620DAB">
              <w:rPr>
                <w:rFonts w:ascii="Arial" w:eastAsia="Times New Roman" w:hAnsi="Arial" w:cs="Arial"/>
                <w:b/>
                <w:color w:val="000000" w:themeColor="text1"/>
                <w:sz w:val="20"/>
                <w:szCs w:val="20"/>
              </w:rPr>
              <w:fldChar w:fldCharType="end"/>
            </w:r>
          </w:p>
        </w:tc>
        <w:tc>
          <w:tcPr>
            <w:tcW w:w="351" w:type="pct"/>
            <w:tcBorders>
              <w:top w:val="nil"/>
              <w:left w:val="nil"/>
              <w:bottom w:val="single" w:sz="4" w:space="0" w:color="auto"/>
              <w:right w:val="single" w:sz="4" w:space="0" w:color="auto"/>
            </w:tcBorders>
            <w:shd w:val="clear" w:color="auto" w:fill="F2F2F2" w:themeFill="background1" w:themeFillShade="F2"/>
          </w:tcPr>
          <w:p w:rsidR="008C5521" w:rsidRPr="00604465" w:rsidRDefault="008C5521" w:rsidP="008C5521">
            <w:pPr>
              <w:spacing w:after="0" w:line="240" w:lineRule="auto"/>
              <w:rPr>
                <w:rFonts w:ascii="Arial" w:eastAsia="Times New Roman" w:hAnsi="Arial" w:cs="Arial"/>
                <w:b/>
                <w:color w:val="FF0000"/>
                <w:sz w:val="17"/>
                <w:szCs w:val="17"/>
              </w:rPr>
            </w:pPr>
            <w:r w:rsidRPr="00604465">
              <w:rPr>
                <w:rFonts w:ascii="Arial" w:eastAsia="Times New Roman" w:hAnsi="Arial" w:cs="Arial"/>
                <w:b/>
                <w:color w:val="000000" w:themeColor="text1"/>
                <w:sz w:val="17"/>
                <w:szCs w:val="17"/>
              </w:rPr>
              <w:t>45,000.00</w:t>
            </w:r>
          </w:p>
        </w:tc>
        <w:tc>
          <w:tcPr>
            <w:tcW w:w="402" w:type="pct"/>
            <w:tcBorders>
              <w:top w:val="nil"/>
              <w:left w:val="single" w:sz="4" w:space="0" w:color="auto"/>
              <w:bottom w:val="single" w:sz="4" w:space="0" w:color="auto"/>
              <w:right w:val="single" w:sz="4" w:space="0" w:color="auto"/>
            </w:tcBorders>
            <w:shd w:val="clear" w:color="auto" w:fill="F2F2F2" w:themeFill="background1" w:themeFillShade="F2"/>
          </w:tcPr>
          <w:p w:rsidR="008C5521" w:rsidRPr="00604465" w:rsidRDefault="007F2662" w:rsidP="008C5521">
            <w:pPr>
              <w:spacing w:after="0" w:line="240" w:lineRule="auto"/>
              <w:rPr>
                <w:rFonts w:ascii="Arial" w:eastAsia="Times New Roman" w:hAnsi="Arial" w:cs="Arial"/>
                <w:b/>
                <w:color w:val="000000" w:themeColor="text1"/>
                <w:sz w:val="17"/>
                <w:szCs w:val="17"/>
              </w:rPr>
            </w:pPr>
            <w:r w:rsidRPr="00604465">
              <w:rPr>
                <w:rFonts w:ascii="Arial" w:eastAsia="Times New Roman" w:hAnsi="Arial" w:cs="Arial"/>
                <w:b/>
                <w:color w:val="000000" w:themeColor="text1"/>
                <w:sz w:val="17"/>
                <w:szCs w:val="17"/>
              </w:rPr>
              <w:fldChar w:fldCharType="begin"/>
            </w:r>
            <w:r w:rsidRPr="00604465">
              <w:rPr>
                <w:rFonts w:ascii="Arial" w:eastAsia="Times New Roman" w:hAnsi="Arial" w:cs="Arial"/>
                <w:b/>
                <w:color w:val="000000" w:themeColor="text1"/>
                <w:sz w:val="17"/>
                <w:szCs w:val="17"/>
              </w:rPr>
              <w:instrText xml:space="preserve"> =SUM(ABOVE) </w:instrText>
            </w:r>
            <w:r w:rsidRPr="00604465">
              <w:rPr>
                <w:rFonts w:ascii="Arial" w:eastAsia="Times New Roman" w:hAnsi="Arial" w:cs="Arial"/>
                <w:b/>
                <w:color w:val="000000" w:themeColor="text1"/>
                <w:sz w:val="17"/>
                <w:szCs w:val="17"/>
              </w:rPr>
              <w:fldChar w:fldCharType="separate"/>
            </w:r>
            <w:r w:rsidRPr="00604465">
              <w:rPr>
                <w:rFonts w:ascii="Arial" w:eastAsia="Times New Roman" w:hAnsi="Arial" w:cs="Arial"/>
                <w:b/>
                <w:noProof/>
                <w:color w:val="000000" w:themeColor="text1"/>
                <w:sz w:val="17"/>
                <w:szCs w:val="17"/>
              </w:rPr>
              <w:t>4,155,000.23</w:t>
            </w:r>
            <w:r w:rsidRPr="00604465">
              <w:rPr>
                <w:rFonts w:ascii="Arial" w:eastAsia="Times New Roman" w:hAnsi="Arial" w:cs="Arial"/>
                <w:b/>
                <w:color w:val="000000" w:themeColor="text1"/>
                <w:sz w:val="17"/>
                <w:szCs w:val="17"/>
              </w:rPr>
              <w:fldChar w:fldCharType="end"/>
            </w:r>
          </w:p>
        </w:tc>
        <w:tc>
          <w:tcPr>
            <w:tcW w:w="459" w:type="pct"/>
            <w:tcBorders>
              <w:top w:val="nil"/>
              <w:left w:val="single" w:sz="4" w:space="0" w:color="auto"/>
              <w:bottom w:val="single" w:sz="4" w:space="0" w:color="auto"/>
              <w:right w:val="single" w:sz="4" w:space="0" w:color="auto"/>
            </w:tcBorders>
            <w:shd w:val="clear" w:color="auto" w:fill="F2F2F2" w:themeFill="background1" w:themeFillShade="F2"/>
            <w:noWrap/>
          </w:tcPr>
          <w:p w:rsidR="008C5521" w:rsidRPr="00604465" w:rsidRDefault="00B322E4" w:rsidP="008C5521">
            <w:pPr>
              <w:rPr>
                <w:rFonts w:ascii="Arial" w:hAnsi="Arial" w:cs="Arial"/>
                <w:b/>
                <w:sz w:val="17"/>
                <w:szCs w:val="17"/>
              </w:rPr>
            </w:pPr>
            <w:r w:rsidRPr="00604465">
              <w:rPr>
                <w:rFonts w:ascii="Arial" w:hAnsi="Arial" w:cs="Arial"/>
                <w:b/>
                <w:sz w:val="17"/>
                <w:szCs w:val="17"/>
              </w:rPr>
              <w:fldChar w:fldCharType="begin"/>
            </w:r>
            <w:r w:rsidRPr="00604465">
              <w:rPr>
                <w:rFonts w:ascii="Arial" w:hAnsi="Arial" w:cs="Arial"/>
                <w:b/>
                <w:sz w:val="17"/>
                <w:szCs w:val="17"/>
              </w:rPr>
              <w:instrText xml:space="preserve"> =SUM(ABOVE) </w:instrText>
            </w:r>
            <w:r w:rsidRPr="00604465">
              <w:rPr>
                <w:rFonts w:ascii="Arial" w:hAnsi="Arial" w:cs="Arial"/>
                <w:b/>
                <w:sz w:val="17"/>
                <w:szCs w:val="17"/>
              </w:rPr>
              <w:fldChar w:fldCharType="separate"/>
            </w:r>
            <w:r w:rsidR="00322D09" w:rsidRPr="00604465">
              <w:rPr>
                <w:rFonts w:ascii="Arial" w:hAnsi="Arial" w:cs="Arial"/>
                <w:b/>
                <w:noProof/>
                <w:sz w:val="17"/>
                <w:szCs w:val="17"/>
              </w:rPr>
              <w:t>8,7</w:t>
            </w:r>
            <w:r w:rsidRPr="00604465">
              <w:rPr>
                <w:rFonts w:ascii="Arial" w:hAnsi="Arial" w:cs="Arial"/>
                <w:b/>
                <w:noProof/>
                <w:sz w:val="17"/>
                <w:szCs w:val="17"/>
              </w:rPr>
              <w:t>66,988.38</w:t>
            </w:r>
            <w:r w:rsidRPr="00604465">
              <w:rPr>
                <w:rFonts w:ascii="Arial" w:hAnsi="Arial" w:cs="Arial"/>
                <w:b/>
                <w:sz w:val="17"/>
                <w:szCs w:val="17"/>
              </w:rPr>
              <w:fldChar w:fldCharType="end"/>
            </w:r>
          </w:p>
        </w:tc>
        <w:tc>
          <w:tcPr>
            <w:tcW w:w="462" w:type="pct"/>
            <w:tcBorders>
              <w:top w:val="nil"/>
              <w:left w:val="single" w:sz="4" w:space="0" w:color="auto"/>
              <w:bottom w:val="single" w:sz="4" w:space="0" w:color="auto"/>
              <w:right w:val="single" w:sz="4" w:space="0" w:color="auto"/>
            </w:tcBorders>
            <w:shd w:val="clear" w:color="auto" w:fill="F2F2F2" w:themeFill="background1" w:themeFillShade="F2"/>
          </w:tcPr>
          <w:p w:rsidR="008C5521" w:rsidRPr="00620DAB" w:rsidRDefault="00394641" w:rsidP="008C5521">
            <w:pPr>
              <w:spacing w:after="0" w:line="240" w:lineRule="auto"/>
              <w:rPr>
                <w:rFonts w:ascii="Arial" w:eastAsia="Times New Roman" w:hAnsi="Arial" w:cs="Arial"/>
                <w:b/>
                <w:sz w:val="20"/>
                <w:szCs w:val="20"/>
              </w:rPr>
            </w:pPr>
            <w:r w:rsidRPr="00620DAB">
              <w:rPr>
                <w:rFonts w:ascii="Arial" w:eastAsia="Times New Roman" w:hAnsi="Arial" w:cs="Arial"/>
                <w:b/>
                <w:sz w:val="20"/>
                <w:szCs w:val="20"/>
              </w:rPr>
              <w:fldChar w:fldCharType="begin"/>
            </w:r>
            <w:r w:rsidRPr="00620DAB">
              <w:rPr>
                <w:rFonts w:ascii="Arial" w:eastAsia="Times New Roman" w:hAnsi="Arial" w:cs="Arial"/>
                <w:b/>
                <w:sz w:val="20"/>
                <w:szCs w:val="20"/>
              </w:rPr>
              <w:instrText xml:space="preserve"> =SUM(ABOVE) </w:instrText>
            </w:r>
            <w:r w:rsidRPr="00620DAB">
              <w:rPr>
                <w:rFonts w:ascii="Arial" w:eastAsia="Times New Roman" w:hAnsi="Arial" w:cs="Arial"/>
                <w:b/>
                <w:sz w:val="20"/>
                <w:szCs w:val="20"/>
              </w:rPr>
              <w:fldChar w:fldCharType="separate"/>
            </w:r>
            <w:r w:rsidRPr="00620DAB">
              <w:rPr>
                <w:rFonts w:ascii="Arial" w:eastAsia="Times New Roman" w:hAnsi="Arial" w:cs="Arial"/>
                <w:b/>
                <w:noProof/>
                <w:sz w:val="20"/>
                <w:szCs w:val="20"/>
              </w:rPr>
              <w:t>8,228,616.65</w:t>
            </w:r>
            <w:r w:rsidRPr="00620DAB">
              <w:rPr>
                <w:rFonts w:ascii="Arial" w:eastAsia="Times New Roman" w:hAnsi="Arial" w:cs="Arial"/>
                <w:b/>
                <w:sz w:val="20"/>
                <w:szCs w:val="20"/>
              </w:rPr>
              <w:fldChar w:fldCharType="end"/>
            </w:r>
          </w:p>
        </w:tc>
        <w:tc>
          <w:tcPr>
            <w:tcW w:w="458" w:type="pct"/>
            <w:tcBorders>
              <w:top w:val="nil"/>
              <w:left w:val="single" w:sz="4" w:space="0" w:color="auto"/>
              <w:bottom w:val="single" w:sz="4" w:space="0" w:color="auto"/>
              <w:right w:val="single" w:sz="8" w:space="0" w:color="auto"/>
            </w:tcBorders>
            <w:shd w:val="clear" w:color="auto" w:fill="F2F2F2" w:themeFill="background1" w:themeFillShade="F2"/>
          </w:tcPr>
          <w:p w:rsidR="008C5521" w:rsidRPr="00620DAB" w:rsidRDefault="00E637DB" w:rsidP="008C5521">
            <w:pPr>
              <w:spacing w:after="0" w:line="240" w:lineRule="auto"/>
              <w:rPr>
                <w:rFonts w:ascii="Arial" w:eastAsia="Times New Roman" w:hAnsi="Arial" w:cs="Arial"/>
                <w:b/>
                <w:sz w:val="20"/>
                <w:szCs w:val="20"/>
              </w:rPr>
            </w:pPr>
            <w:r w:rsidRPr="00620DAB">
              <w:rPr>
                <w:rFonts w:ascii="Arial" w:hAnsi="Arial" w:cs="Arial"/>
                <w:b/>
              </w:rPr>
              <w:fldChar w:fldCharType="begin"/>
            </w:r>
            <w:r w:rsidRPr="00620DAB">
              <w:rPr>
                <w:rFonts w:ascii="Arial" w:hAnsi="Arial" w:cs="Arial"/>
                <w:b/>
              </w:rPr>
              <w:instrText xml:space="preserve"> =SUM(ABOVE) </w:instrText>
            </w:r>
            <w:r w:rsidRPr="00620DAB">
              <w:rPr>
                <w:rFonts w:ascii="Arial" w:hAnsi="Arial" w:cs="Arial"/>
                <w:b/>
              </w:rPr>
              <w:fldChar w:fldCharType="separate"/>
            </w:r>
            <w:r w:rsidRPr="00620DAB">
              <w:rPr>
                <w:rFonts w:ascii="Arial" w:hAnsi="Arial" w:cs="Arial"/>
                <w:b/>
                <w:noProof/>
              </w:rPr>
              <w:t>9,243,320.8</w:t>
            </w:r>
            <w:r w:rsidRPr="00620DAB">
              <w:rPr>
                <w:rFonts w:ascii="Arial" w:hAnsi="Arial" w:cs="Arial"/>
                <w:b/>
              </w:rPr>
              <w:fldChar w:fldCharType="end"/>
            </w:r>
          </w:p>
        </w:tc>
      </w:tr>
      <w:tr w:rsidR="00DA54C6" w:rsidRPr="00620DAB" w:rsidTr="00DA54C6">
        <w:trPr>
          <w:trHeight w:val="272"/>
        </w:trPr>
        <w:tc>
          <w:tcPr>
            <w:tcW w:w="172" w:type="pct"/>
            <w:tcBorders>
              <w:top w:val="nil"/>
              <w:left w:val="single" w:sz="8" w:space="0" w:color="auto"/>
              <w:bottom w:val="single" w:sz="4" w:space="0" w:color="auto"/>
              <w:right w:val="single" w:sz="4" w:space="0" w:color="auto"/>
            </w:tcBorders>
            <w:shd w:val="clear" w:color="000000" w:fill="FFFFFF"/>
            <w:noWrap/>
            <w:hideMark/>
          </w:tcPr>
          <w:p w:rsidR="001C51E7" w:rsidRPr="00620DAB" w:rsidRDefault="001C51E7" w:rsidP="001C51E7">
            <w:pPr>
              <w:spacing w:after="0" w:line="240" w:lineRule="auto"/>
              <w:rPr>
                <w:rFonts w:ascii="Arial" w:eastAsia="Times New Roman" w:hAnsi="Arial" w:cs="Arial"/>
                <w:sz w:val="20"/>
                <w:szCs w:val="20"/>
              </w:rPr>
            </w:pPr>
            <w:r w:rsidRPr="00620DAB">
              <w:rPr>
                <w:rFonts w:ascii="Arial" w:eastAsia="Times New Roman" w:hAnsi="Arial" w:cs="Arial"/>
                <w:sz w:val="20"/>
                <w:szCs w:val="20"/>
              </w:rPr>
              <w:t> P3</w:t>
            </w:r>
          </w:p>
        </w:tc>
        <w:tc>
          <w:tcPr>
            <w:tcW w:w="776" w:type="pct"/>
            <w:tcBorders>
              <w:top w:val="nil"/>
              <w:left w:val="nil"/>
              <w:bottom w:val="single" w:sz="4" w:space="0" w:color="auto"/>
              <w:right w:val="single" w:sz="4" w:space="0" w:color="auto"/>
            </w:tcBorders>
            <w:shd w:val="clear" w:color="000000" w:fill="FFFFFF"/>
            <w:hideMark/>
          </w:tcPr>
          <w:p w:rsidR="001C51E7" w:rsidRPr="00620DAB" w:rsidRDefault="001C51E7" w:rsidP="001C51E7">
            <w:pPr>
              <w:spacing w:after="0" w:line="240" w:lineRule="auto"/>
              <w:rPr>
                <w:rFonts w:ascii="Arial" w:eastAsia="Times New Roman" w:hAnsi="Arial" w:cs="Arial"/>
                <w:b/>
                <w:sz w:val="20"/>
                <w:szCs w:val="20"/>
              </w:rPr>
            </w:pPr>
            <w:r w:rsidRPr="00620DAB">
              <w:rPr>
                <w:rFonts w:ascii="Arial" w:eastAsia="Times New Roman" w:hAnsi="Arial" w:cs="Arial"/>
                <w:b/>
                <w:sz w:val="20"/>
                <w:szCs w:val="20"/>
              </w:rPr>
              <w:t>Infrastructure Delivery and Management</w:t>
            </w:r>
          </w:p>
        </w:tc>
        <w:tc>
          <w:tcPr>
            <w:tcW w:w="481" w:type="pct"/>
            <w:tcBorders>
              <w:top w:val="nil"/>
              <w:left w:val="nil"/>
              <w:bottom w:val="single" w:sz="4" w:space="0" w:color="auto"/>
              <w:right w:val="single" w:sz="4" w:space="0" w:color="auto"/>
            </w:tcBorders>
            <w:shd w:val="clear" w:color="000000" w:fill="FFFFFF"/>
            <w:noWrap/>
          </w:tcPr>
          <w:p w:rsidR="001C51E7" w:rsidRPr="00620DAB" w:rsidRDefault="001C51E7" w:rsidP="00692A20">
            <w:pPr>
              <w:rPr>
                <w:rFonts w:ascii="Arial" w:hAnsi="Arial" w:cs="Arial"/>
              </w:rPr>
            </w:pP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400" w:type="pct"/>
            <w:tcBorders>
              <w:top w:val="nil"/>
              <w:left w:val="nil"/>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FF0000"/>
                <w:sz w:val="20"/>
                <w:szCs w:val="20"/>
              </w:rPr>
            </w:pPr>
          </w:p>
        </w:tc>
        <w:tc>
          <w:tcPr>
            <w:tcW w:w="525" w:type="pct"/>
            <w:tcBorders>
              <w:top w:val="nil"/>
              <w:left w:val="nil"/>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351" w:type="pct"/>
            <w:tcBorders>
              <w:top w:val="nil"/>
              <w:left w:val="nil"/>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459" w:type="pct"/>
            <w:tcBorders>
              <w:top w:val="nil"/>
              <w:left w:val="single" w:sz="4" w:space="0" w:color="auto"/>
              <w:bottom w:val="single" w:sz="4" w:space="0" w:color="auto"/>
              <w:right w:val="single" w:sz="4" w:space="0" w:color="auto"/>
            </w:tcBorders>
            <w:shd w:val="clear" w:color="000000" w:fill="FFFFFF"/>
            <w:noWrap/>
          </w:tcPr>
          <w:p w:rsidR="001C51E7" w:rsidRPr="00620DAB" w:rsidRDefault="001C51E7" w:rsidP="001C51E7">
            <w:pPr>
              <w:spacing w:after="0" w:line="240" w:lineRule="auto"/>
              <w:rPr>
                <w:rFonts w:ascii="Arial" w:eastAsia="Times New Roman" w:hAnsi="Arial" w:cs="Arial"/>
                <w:color w:val="FF0000"/>
                <w:sz w:val="20"/>
                <w:szCs w:val="20"/>
              </w:rPr>
            </w:pPr>
          </w:p>
        </w:tc>
        <w:tc>
          <w:tcPr>
            <w:tcW w:w="462" w:type="pct"/>
            <w:tcBorders>
              <w:top w:val="nil"/>
              <w:left w:val="single" w:sz="4" w:space="0" w:color="auto"/>
              <w:bottom w:val="single" w:sz="4" w:space="0" w:color="auto"/>
              <w:right w:val="single" w:sz="4" w:space="0" w:color="auto"/>
            </w:tcBorders>
            <w:shd w:val="clear" w:color="000000" w:fill="FFFFFF"/>
          </w:tcPr>
          <w:p w:rsidR="0050186F" w:rsidRPr="00620DAB" w:rsidRDefault="0050186F" w:rsidP="001C51E7">
            <w:pPr>
              <w:spacing w:after="0" w:line="240" w:lineRule="auto"/>
              <w:rPr>
                <w:rFonts w:ascii="Arial" w:eastAsia="Times New Roman" w:hAnsi="Arial" w:cs="Arial"/>
                <w:sz w:val="20"/>
                <w:szCs w:val="20"/>
              </w:rPr>
            </w:pPr>
          </w:p>
          <w:p w:rsidR="001C51E7" w:rsidRPr="00620DAB" w:rsidRDefault="001C51E7" w:rsidP="0050186F">
            <w:pPr>
              <w:rPr>
                <w:rFonts w:ascii="Arial" w:eastAsia="Times New Roman" w:hAnsi="Arial" w:cs="Arial"/>
                <w:sz w:val="20"/>
                <w:szCs w:val="20"/>
              </w:rPr>
            </w:pPr>
          </w:p>
        </w:tc>
        <w:tc>
          <w:tcPr>
            <w:tcW w:w="458" w:type="pct"/>
            <w:tcBorders>
              <w:top w:val="nil"/>
              <w:left w:val="single" w:sz="4" w:space="0" w:color="auto"/>
              <w:bottom w:val="single" w:sz="4" w:space="0" w:color="auto"/>
              <w:right w:val="single" w:sz="8" w:space="0" w:color="auto"/>
            </w:tcBorders>
            <w:shd w:val="clear" w:color="000000" w:fill="FFFFFF"/>
          </w:tcPr>
          <w:p w:rsidR="001C51E7" w:rsidRPr="00620DAB" w:rsidRDefault="001C51E7" w:rsidP="001C51E7">
            <w:pPr>
              <w:spacing w:after="0" w:line="240" w:lineRule="auto"/>
              <w:rPr>
                <w:rFonts w:ascii="Arial" w:eastAsia="Times New Roman" w:hAnsi="Arial" w:cs="Arial"/>
                <w:sz w:val="20"/>
                <w:szCs w:val="20"/>
              </w:rPr>
            </w:pPr>
          </w:p>
        </w:tc>
      </w:tr>
      <w:tr w:rsidR="00DA54C6" w:rsidRPr="00620DAB" w:rsidTr="00DA54C6">
        <w:trPr>
          <w:trHeight w:val="272"/>
        </w:trPr>
        <w:tc>
          <w:tcPr>
            <w:tcW w:w="172" w:type="pct"/>
            <w:tcBorders>
              <w:top w:val="nil"/>
              <w:left w:val="single" w:sz="8" w:space="0" w:color="auto"/>
              <w:bottom w:val="single" w:sz="4" w:space="0" w:color="auto"/>
              <w:right w:val="single" w:sz="4" w:space="0" w:color="auto"/>
            </w:tcBorders>
            <w:shd w:val="clear" w:color="000000" w:fill="FFFFFF"/>
            <w:noWrap/>
            <w:hideMark/>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SP3.1 </w:t>
            </w:r>
          </w:p>
        </w:tc>
        <w:tc>
          <w:tcPr>
            <w:tcW w:w="776" w:type="pct"/>
            <w:tcBorders>
              <w:top w:val="nil"/>
              <w:left w:val="nil"/>
              <w:bottom w:val="single" w:sz="4" w:space="0" w:color="auto"/>
              <w:right w:val="single" w:sz="4" w:space="0" w:color="auto"/>
            </w:tcBorders>
            <w:shd w:val="clear" w:color="000000" w:fill="FFFFFF"/>
            <w:hideMark/>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 Physical &amp;Spatial Planning Development</w:t>
            </w:r>
          </w:p>
        </w:tc>
        <w:tc>
          <w:tcPr>
            <w:tcW w:w="481" w:type="pct"/>
            <w:tcBorders>
              <w:top w:val="nil"/>
              <w:left w:val="nil"/>
              <w:bottom w:val="single" w:sz="4" w:space="0" w:color="auto"/>
              <w:right w:val="single" w:sz="4" w:space="0" w:color="auto"/>
            </w:tcBorders>
            <w:shd w:val="clear" w:color="000000" w:fill="FFFFFF"/>
            <w:noWrap/>
          </w:tcPr>
          <w:p w:rsidR="008C5521" w:rsidRPr="00620DAB" w:rsidRDefault="005B64B4" w:rsidP="008C5521">
            <w:pPr>
              <w:rPr>
                <w:rFonts w:ascii="Arial" w:hAnsi="Arial" w:cs="Arial"/>
              </w:rPr>
            </w:pPr>
            <w:r w:rsidRPr="00620DAB">
              <w:rPr>
                <w:rFonts w:ascii="Arial" w:hAnsi="Arial" w:cs="Arial"/>
              </w:rPr>
              <w:t>507,311.58</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8C5521" w:rsidRPr="00620DAB" w:rsidRDefault="00965AB5"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197,311.58</w:t>
            </w:r>
          </w:p>
        </w:tc>
        <w:tc>
          <w:tcPr>
            <w:tcW w:w="400"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525" w:type="pct"/>
            <w:tcBorders>
              <w:top w:val="nil"/>
              <w:left w:val="nil"/>
              <w:bottom w:val="single" w:sz="4" w:space="0" w:color="auto"/>
              <w:right w:val="single" w:sz="4" w:space="0" w:color="auto"/>
            </w:tcBorders>
            <w:shd w:val="clear" w:color="000000" w:fill="FFFFFF"/>
          </w:tcPr>
          <w:p w:rsidR="008C5521" w:rsidRPr="00620DAB" w:rsidRDefault="001F258C" w:rsidP="008C5521">
            <w:pPr>
              <w:spacing w:after="0" w:line="240" w:lineRule="auto"/>
              <w:jc w:val="right"/>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w:t>
            </w:r>
            <w:r w:rsidR="008C5521" w:rsidRPr="00620DAB">
              <w:rPr>
                <w:rFonts w:ascii="Arial" w:eastAsia="Times New Roman" w:hAnsi="Arial" w:cs="Arial"/>
                <w:color w:val="000000" w:themeColor="text1"/>
                <w:sz w:val="20"/>
                <w:szCs w:val="20"/>
              </w:rPr>
              <w:t>10,000.00</w:t>
            </w:r>
          </w:p>
        </w:tc>
        <w:tc>
          <w:tcPr>
            <w:tcW w:w="351"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8C5521" w:rsidRPr="00620DAB" w:rsidRDefault="000C42C5"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200,000.00</w:t>
            </w:r>
          </w:p>
        </w:tc>
        <w:tc>
          <w:tcPr>
            <w:tcW w:w="459" w:type="pct"/>
            <w:tcBorders>
              <w:top w:val="nil"/>
              <w:left w:val="single" w:sz="4" w:space="0" w:color="auto"/>
              <w:bottom w:val="single" w:sz="4" w:space="0" w:color="auto"/>
              <w:right w:val="single" w:sz="4" w:space="0" w:color="auto"/>
            </w:tcBorders>
            <w:shd w:val="clear" w:color="000000" w:fill="FFFFFF"/>
            <w:noWrap/>
          </w:tcPr>
          <w:p w:rsidR="008C5521" w:rsidRPr="00620DAB" w:rsidRDefault="00B322E4" w:rsidP="008C5521">
            <w:pPr>
              <w:rPr>
                <w:rFonts w:ascii="Arial" w:hAnsi="Arial" w:cs="Arial"/>
              </w:rPr>
            </w:pPr>
            <w:r w:rsidRPr="00620DAB">
              <w:rPr>
                <w:rFonts w:ascii="Arial" w:hAnsi="Arial" w:cs="Arial"/>
              </w:rPr>
              <w:t>507,311.58</w:t>
            </w:r>
          </w:p>
        </w:tc>
        <w:tc>
          <w:tcPr>
            <w:tcW w:w="462" w:type="pct"/>
            <w:tcBorders>
              <w:top w:val="nil"/>
              <w:left w:val="single" w:sz="4" w:space="0" w:color="auto"/>
              <w:bottom w:val="single" w:sz="4" w:space="0" w:color="auto"/>
              <w:right w:val="single" w:sz="4" w:space="0" w:color="auto"/>
            </w:tcBorders>
            <w:shd w:val="clear" w:color="000000" w:fill="FFFFFF"/>
          </w:tcPr>
          <w:p w:rsidR="008C5521" w:rsidRPr="00620DAB" w:rsidRDefault="00615ABA"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484,742.00</w:t>
            </w:r>
          </w:p>
        </w:tc>
        <w:tc>
          <w:tcPr>
            <w:tcW w:w="458" w:type="pct"/>
            <w:tcBorders>
              <w:top w:val="nil"/>
              <w:left w:val="single" w:sz="4" w:space="0" w:color="auto"/>
              <w:bottom w:val="single" w:sz="4" w:space="0" w:color="auto"/>
              <w:right w:val="single" w:sz="8" w:space="0" w:color="auto"/>
            </w:tcBorders>
            <w:shd w:val="clear" w:color="000000" w:fill="FFFFFF"/>
          </w:tcPr>
          <w:p w:rsidR="008C5521" w:rsidRPr="00620DAB" w:rsidRDefault="00D577BB" w:rsidP="008C5521">
            <w:pPr>
              <w:spacing w:after="0" w:line="240" w:lineRule="auto"/>
              <w:rPr>
                <w:rFonts w:ascii="Arial" w:eastAsia="Times New Roman" w:hAnsi="Arial" w:cs="Arial"/>
                <w:sz w:val="20"/>
                <w:szCs w:val="20"/>
              </w:rPr>
            </w:pPr>
            <w:r w:rsidRPr="00620DAB">
              <w:rPr>
                <w:rFonts w:ascii="Arial" w:hAnsi="Arial" w:cs="Arial"/>
              </w:rPr>
              <w:t>239,311.58</w:t>
            </w:r>
          </w:p>
        </w:tc>
      </w:tr>
      <w:tr w:rsidR="00DA54C6" w:rsidRPr="00620DAB" w:rsidTr="00DA54C6">
        <w:trPr>
          <w:trHeight w:val="899"/>
        </w:trPr>
        <w:tc>
          <w:tcPr>
            <w:tcW w:w="172" w:type="pct"/>
            <w:tcBorders>
              <w:top w:val="nil"/>
              <w:left w:val="single" w:sz="8" w:space="0" w:color="auto"/>
              <w:bottom w:val="single" w:sz="4" w:space="0" w:color="auto"/>
              <w:right w:val="single" w:sz="4" w:space="0" w:color="auto"/>
            </w:tcBorders>
            <w:shd w:val="clear" w:color="000000" w:fill="FFFFFF"/>
            <w:noWrap/>
            <w:hideMark/>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SP3.2</w:t>
            </w:r>
          </w:p>
        </w:tc>
        <w:tc>
          <w:tcPr>
            <w:tcW w:w="776" w:type="pct"/>
            <w:tcBorders>
              <w:top w:val="nil"/>
              <w:left w:val="nil"/>
              <w:bottom w:val="single" w:sz="4" w:space="0" w:color="auto"/>
              <w:right w:val="single" w:sz="4" w:space="0" w:color="auto"/>
            </w:tcBorders>
            <w:shd w:val="clear" w:color="000000" w:fill="FFFFFF"/>
            <w:hideMark/>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 Public Works Rural Housing &amp; Water Management</w:t>
            </w:r>
          </w:p>
        </w:tc>
        <w:tc>
          <w:tcPr>
            <w:tcW w:w="481" w:type="pct"/>
            <w:tcBorders>
              <w:top w:val="nil"/>
              <w:left w:val="nil"/>
              <w:bottom w:val="single" w:sz="4" w:space="0" w:color="auto"/>
              <w:right w:val="single" w:sz="4" w:space="0" w:color="auto"/>
            </w:tcBorders>
            <w:shd w:val="clear" w:color="000000" w:fill="FFFFFF"/>
            <w:noWrap/>
          </w:tcPr>
          <w:p w:rsidR="008C5521" w:rsidRPr="00620DAB" w:rsidRDefault="00E73CCE" w:rsidP="008C5521">
            <w:pPr>
              <w:rPr>
                <w:rFonts w:ascii="Arial" w:hAnsi="Arial" w:cs="Arial"/>
              </w:rPr>
            </w:pPr>
            <w:r w:rsidRPr="00620DAB">
              <w:rPr>
                <w:rFonts w:ascii="Arial" w:hAnsi="Arial" w:cs="Arial"/>
              </w:rPr>
              <w:t>1,783,391.20</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8C5521" w:rsidRPr="00620DAB" w:rsidRDefault="00E73CCE" w:rsidP="008C5521">
            <w:pPr>
              <w:spacing w:after="0" w:line="240" w:lineRule="auto"/>
              <w:rPr>
                <w:rFonts w:ascii="Arial" w:eastAsia="Times New Roman" w:hAnsi="Arial" w:cs="Arial"/>
                <w:color w:val="000000" w:themeColor="text1"/>
                <w:sz w:val="20"/>
                <w:szCs w:val="20"/>
              </w:rPr>
            </w:pPr>
            <w:r w:rsidRPr="00620DAB">
              <w:rPr>
                <w:rFonts w:ascii="Arial" w:hAnsi="Arial" w:cs="Arial"/>
              </w:rPr>
              <w:t xml:space="preserve">1,119,311.58 </w:t>
            </w:r>
          </w:p>
        </w:tc>
        <w:tc>
          <w:tcPr>
            <w:tcW w:w="400"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525" w:type="pct"/>
            <w:tcBorders>
              <w:top w:val="nil"/>
              <w:left w:val="nil"/>
              <w:bottom w:val="single" w:sz="4" w:space="0" w:color="auto"/>
              <w:right w:val="single" w:sz="4" w:space="0" w:color="auto"/>
            </w:tcBorders>
            <w:shd w:val="clear" w:color="000000" w:fill="FFFFFF"/>
          </w:tcPr>
          <w:p w:rsidR="008C5521" w:rsidRPr="00620DAB" w:rsidRDefault="001F258C" w:rsidP="008C5521">
            <w:pPr>
              <w:spacing w:after="0" w:line="240" w:lineRule="auto"/>
              <w:jc w:val="right"/>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80</w:t>
            </w:r>
            <w:r w:rsidR="008C5521" w:rsidRPr="00620DAB">
              <w:rPr>
                <w:rFonts w:ascii="Arial" w:eastAsia="Times New Roman" w:hAnsi="Arial" w:cs="Arial"/>
                <w:color w:val="000000" w:themeColor="text1"/>
                <w:sz w:val="20"/>
                <w:szCs w:val="20"/>
              </w:rPr>
              <w:t>,000.00</w:t>
            </w:r>
          </w:p>
        </w:tc>
        <w:tc>
          <w:tcPr>
            <w:tcW w:w="351"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8C5521" w:rsidRPr="00620DAB" w:rsidRDefault="000C42C5"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583,919.20</w:t>
            </w:r>
          </w:p>
        </w:tc>
        <w:tc>
          <w:tcPr>
            <w:tcW w:w="459" w:type="pct"/>
            <w:tcBorders>
              <w:top w:val="nil"/>
              <w:left w:val="single" w:sz="4" w:space="0" w:color="auto"/>
              <w:bottom w:val="single" w:sz="4" w:space="0" w:color="auto"/>
              <w:right w:val="single" w:sz="4" w:space="0" w:color="auto"/>
            </w:tcBorders>
            <w:shd w:val="clear" w:color="000000" w:fill="FFFFFF"/>
            <w:noWrap/>
          </w:tcPr>
          <w:p w:rsidR="008C5521" w:rsidRPr="00604465" w:rsidRDefault="00AE646C" w:rsidP="008C5521">
            <w:pPr>
              <w:rPr>
                <w:rFonts w:ascii="Arial" w:hAnsi="Arial" w:cs="Arial"/>
                <w:sz w:val="17"/>
                <w:szCs w:val="17"/>
              </w:rPr>
            </w:pPr>
            <w:r w:rsidRPr="00604465">
              <w:rPr>
                <w:rFonts w:ascii="Arial" w:hAnsi="Arial" w:cs="Arial"/>
                <w:sz w:val="17"/>
                <w:szCs w:val="17"/>
              </w:rPr>
              <w:t>1,783,391.20</w:t>
            </w:r>
          </w:p>
        </w:tc>
        <w:tc>
          <w:tcPr>
            <w:tcW w:w="462" w:type="pct"/>
            <w:tcBorders>
              <w:top w:val="nil"/>
              <w:left w:val="single" w:sz="4" w:space="0" w:color="auto"/>
              <w:bottom w:val="single" w:sz="4" w:space="0" w:color="auto"/>
              <w:right w:val="single" w:sz="4" w:space="0" w:color="auto"/>
            </w:tcBorders>
            <w:shd w:val="clear" w:color="000000" w:fill="FFFFFF"/>
          </w:tcPr>
          <w:p w:rsidR="008C5521" w:rsidRPr="00620DAB" w:rsidRDefault="00582A8C"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1,625,279.94</w:t>
            </w:r>
          </w:p>
        </w:tc>
        <w:tc>
          <w:tcPr>
            <w:tcW w:w="458" w:type="pct"/>
            <w:tcBorders>
              <w:top w:val="nil"/>
              <w:left w:val="single" w:sz="4" w:space="0" w:color="auto"/>
              <w:bottom w:val="single" w:sz="4" w:space="0" w:color="auto"/>
              <w:right w:val="single" w:sz="8" w:space="0" w:color="auto"/>
            </w:tcBorders>
            <w:shd w:val="clear" w:color="000000" w:fill="FFFFFF"/>
          </w:tcPr>
          <w:p w:rsidR="008C5521" w:rsidRPr="00604465" w:rsidRDefault="00D577BB" w:rsidP="008C5521">
            <w:pPr>
              <w:spacing w:after="0" w:line="240" w:lineRule="auto"/>
              <w:rPr>
                <w:rFonts w:ascii="Arial" w:eastAsia="Times New Roman" w:hAnsi="Arial" w:cs="Arial"/>
                <w:sz w:val="17"/>
                <w:szCs w:val="17"/>
              </w:rPr>
            </w:pPr>
            <w:r w:rsidRPr="00604465">
              <w:rPr>
                <w:rFonts w:ascii="Arial" w:hAnsi="Arial" w:cs="Arial"/>
                <w:sz w:val="17"/>
                <w:szCs w:val="17"/>
              </w:rPr>
              <w:t>4,464,501.99</w:t>
            </w:r>
          </w:p>
        </w:tc>
      </w:tr>
      <w:tr w:rsidR="00DA54C6" w:rsidRPr="00620DAB" w:rsidTr="00DA54C6">
        <w:trPr>
          <w:trHeight w:val="272"/>
        </w:trPr>
        <w:tc>
          <w:tcPr>
            <w:tcW w:w="172" w:type="pct"/>
            <w:tcBorders>
              <w:top w:val="nil"/>
              <w:left w:val="single" w:sz="8" w:space="0" w:color="auto"/>
              <w:bottom w:val="single" w:sz="4" w:space="0" w:color="auto"/>
              <w:right w:val="single" w:sz="4" w:space="0" w:color="auto"/>
            </w:tcBorders>
            <w:shd w:val="clear" w:color="000000" w:fill="FFFFFF"/>
            <w:noWrap/>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SP3.3</w:t>
            </w:r>
          </w:p>
        </w:tc>
        <w:tc>
          <w:tcPr>
            <w:tcW w:w="776"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Roads &amp; Transport Services</w:t>
            </w:r>
          </w:p>
        </w:tc>
        <w:tc>
          <w:tcPr>
            <w:tcW w:w="481" w:type="pct"/>
            <w:tcBorders>
              <w:top w:val="nil"/>
              <w:left w:val="nil"/>
              <w:bottom w:val="single" w:sz="4" w:space="0" w:color="auto"/>
              <w:right w:val="single" w:sz="4" w:space="0" w:color="auto"/>
            </w:tcBorders>
            <w:shd w:val="clear" w:color="000000" w:fill="FFFFFF"/>
            <w:noWrap/>
          </w:tcPr>
          <w:p w:rsidR="008C5521" w:rsidRPr="00620DAB" w:rsidRDefault="00322D09" w:rsidP="008C5521">
            <w:pPr>
              <w:rPr>
                <w:rFonts w:ascii="Arial" w:hAnsi="Arial" w:cs="Arial"/>
              </w:rPr>
            </w:pPr>
            <w:r w:rsidRPr="00620DAB">
              <w:rPr>
                <w:rFonts w:ascii="Arial" w:hAnsi="Arial" w:cs="Arial"/>
              </w:rPr>
              <w:t>3,3</w:t>
            </w:r>
            <w:r w:rsidR="00E73CCE" w:rsidRPr="00620DAB">
              <w:rPr>
                <w:rFonts w:ascii="Arial" w:hAnsi="Arial" w:cs="Arial"/>
              </w:rPr>
              <w:t>40,202.52</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73,000</w:t>
            </w:r>
          </w:p>
        </w:tc>
        <w:tc>
          <w:tcPr>
            <w:tcW w:w="400"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525" w:type="pct"/>
            <w:tcBorders>
              <w:top w:val="nil"/>
              <w:left w:val="nil"/>
              <w:bottom w:val="single" w:sz="4" w:space="0" w:color="auto"/>
              <w:right w:val="single" w:sz="4" w:space="0" w:color="auto"/>
            </w:tcBorders>
            <w:shd w:val="clear" w:color="000000" w:fill="FFFFFF"/>
          </w:tcPr>
          <w:p w:rsidR="008C5521" w:rsidRPr="00620DAB" w:rsidRDefault="00322D09" w:rsidP="008C5521">
            <w:pPr>
              <w:spacing w:after="0" w:line="240" w:lineRule="auto"/>
              <w:jc w:val="right"/>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1,250</w:t>
            </w:r>
            <w:r w:rsidR="008C5521" w:rsidRPr="00620DAB">
              <w:rPr>
                <w:rFonts w:ascii="Arial" w:eastAsia="Times New Roman" w:hAnsi="Arial" w:cs="Arial"/>
                <w:color w:val="000000" w:themeColor="text1"/>
                <w:sz w:val="20"/>
                <w:szCs w:val="20"/>
              </w:rPr>
              <w:t>,000.00</w:t>
            </w:r>
          </w:p>
        </w:tc>
        <w:tc>
          <w:tcPr>
            <w:tcW w:w="351" w:type="pct"/>
            <w:tcBorders>
              <w:top w:val="nil"/>
              <w:left w:val="nil"/>
              <w:bottom w:val="single" w:sz="4" w:space="0" w:color="auto"/>
              <w:right w:val="single" w:sz="4" w:space="0" w:color="auto"/>
            </w:tcBorders>
            <w:shd w:val="clear" w:color="000000" w:fill="FFFFFF"/>
          </w:tcPr>
          <w:p w:rsidR="008C5521" w:rsidRPr="00620DAB" w:rsidRDefault="008C5521" w:rsidP="008C5521">
            <w:pPr>
              <w:spacing w:after="0" w:line="240" w:lineRule="auto"/>
              <w:rPr>
                <w:rFonts w:ascii="Arial" w:eastAsia="Times New Roman" w:hAnsi="Arial" w:cs="Arial"/>
                <w:color w:val="FF0000"/>
                <w:sz w:val="20"/>
                <w:szCs w:val="20"/>
              </w:rPr>
            </w:pPr>
          </w:p>
        </w:tc>
        <w:tc>
          <w:tcPr>
            <w:tcW w:w="402" w:type="pct"/>
            <w:tcBorders>
              <w:top w:val="nil"/>
              <w:left w:val="single" w:sz="4" w:space="0" w:color="auto"/>
              <w:bottom w:val="single" w:sz="4" w:space="0" w:color="auto"/>
              <w:right w:val="single" w:sz="4" w:space="0" w:color="auto"/>
            </w:tcBorders>
            <w:shd w:val="clear" w:color="000000" w:fill="FFFFFF"/>
          </w:tcPr>
          <w:p w:rsidR="008C5521" w:rsidRPr="00620DAB" w:rsidRDefault="000C42C5" w:rsidP="008C5521">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2,017,202</w:t>
            </w:r>
            <w:r w:rsidR="00CD7772" w:rsidRPr="00620DAB">
              <w:rPr>
                <w:rFonts w:ascii="Arial" w:eastAsia="Times New Roman" w:hAnsi="Arial" w:cs="Arial"/>
                <w:color w:val="000000" w:themeColor="text1"/>
                <w:sz w:val="20"/>
                <w:szCs w:val="20"/>
              </w:rPr>
              <w:t>.52</w:t>
            </w:r>
          </w:p>
        </w:tc>
        <w:tc>
          <w:tcPr>
            <w:tcW w:w="459" w:type="pct"/>
            <w:tcBorders>
              <w:top w:val="nil"/>
              <w:left w:val="single" w:sz="4" w:space="0" w:color="auto"/>
              <w:bottom w:val="single" w:sz="4" w:space="0" w:color="auto"/>
              <w:right w:val="single" w:sz="4" w:space="0" w:color="auto"/>
            </w:tcBorders>
            <w:shd w:val="clear" w:color="000000" w:fill="FFFFFF"/>
            <w:noWrap/>
          </w:tcPr>
          <w:p w:rsidR="008C5521" w:rsidRPr="00604465" w:rsidRDefault="00322D09" w:rsidP="008C5521">
            <w:pPr>
              <w:rPr>
                <w:rFonts w:ascii="Arial" w:hAnsi="Arial" w:cs="Arial"/>
                <w:sz w:val="17"/>
                <w:szCs w:val="17"/>
              </w:rPr>
            </w:pPr>
            <w:r w:rsidRPr="00604465">
              <w:rPr>
                <w:rFonts w:ascii="Arial" w:hAnsi="Arial" w:cs="Arial"/>
                <w:sz w:val="17"/>
                <w:szCs w:val="17"/>
              </w:rPr>
              <w:t>3,3</w:t>
            </w:r>
            <w:r w:rsidR="00B322E4" w:rsidRPr="00604465">
              <w:rPr>
                <w:rFonts w:ascii="Arial" w:hAnsi="Arial" w:cs="Arial"/>
                <w:sz w:val="17"/>
                <w:szCs w:val="17"/>
              </w:rPr>
              <w:t>40,202.52</w:t>
            </w:r>
          </w:p>
        </w:tc>
        <w:tc>
          <w:tcPr>
            <w:tcW w:w="462" w:type="pct"/>
            <w:tcBorders>
              <w:top w:val="nil"/>
              <w:left w:val="single" w:sz="4" w:space="0" w:color="auto"/>
              <w:bottom w:val="single" w:sz="4" w:space="0" w:color="auto"/>
              <w:right w:val="single" w:sz="4" w:space="0" w:color="auto"/>
            </w:tcBorders>
            <w:shd w:val="clear" w:color="000000" w:fill="FFFFFF"/>
          </w:tcPr>
          <w:p w:rsidR="008C5521" w:rsidRPr="00620DAB" w:rsidRDefault="00582A8C" w:rsidP="008C5521">
            <w:pPr>
              <w:spacing w:after="0" w:line="240" w:lineRule="auto"/>
              <w:rPr>
                <w:rFonts w:ascii="Arial" w:eastAsia="Times New Roman" w:hAnsi="Arial" w:cs="Arial"/>
                <w:sz w:val="20"/>
                <w:szCs w:val="20"/>
              </w:rPr>
            </w:pPr>
            <w:r w:rsidRPr="00620DAB">
              <w:rPr>
                <w:rFonts w:ascii="Arial" w:eastAsia="Times New Roman" w:hAnsi="Arial" w:cs="Arial"/>
                <w:sz w:val="20"/>
                <w:szCs w:val="20"/>
              </w:rPr>
              <w:t>2,9</w:t>
            </w:r>
            <w:r w:rsidR="00DF78C9" w:rsidRPr="00620DAB">
              <w:rPr>
                <w:rFonts w:ascii="Arial" w:eastAsia="Times New Roman" w:hAnsi="Arial" w:cs="Arial"/>
                <w:sz w:val="20"/>
                <w:szCs w:val="20"/>
              </w:rPr>
              <w:t>63,362.77</w:t>
            </w:r>
          </w:p>
        </w:tc>
        <w:tc>
          <w:tcPr>
            <w:tcW w:w="458" w:type="pct"/>
            <w:tcBorders>
              <w:top w:val="nil"/>
              <w:left w:val="single" w:sz="4" w:space="0" w:color="auto"/>
              <w:bottom w:val="single" w:sz="4" w:space="0" w:color="auto"/>
              <w:right w:val="single" w:sz="8" w:space="0" w:color="auto"/>
            </w:tcBorders>
            <w:shd w:val="clear" w:color="000000" w:fill="FFFFFF"/>
          </w:tcPr>
          <w:p w:rsidR="008C5521" w:rsidRPr="00604465" w:rsidRDefault="00D577BB" w:rsidP="008C5521">
            <w:pPr>
              <w:spacing w:after="0" w:line="240" w:lineRule="auto"/>
              <w:rPr>
                <w:rFonts w:ascii="Arial" w:eastAsia="Times New Roman" w:hAnsi="Arial" w:cs="Arial"/>
                <w:sz w:val="17"/>
                <w:szCs w:val="17"/>
              </w:rPr>
            </w:pPr>
            <w:r w:rsidRPr="00604465">
              <w:rPr>
                <w:rFonts w:ascii="Arial" w:hAnsi="Arial" w:cs="Arial"/>
                <w:sz w:val="17"/>
                <w:szCs w:val="17"/>
              </w:rPr>
              <w:t>2,445,634.17</w:t>
            </w:r>
          </w:p>
        </w:tc>
      </w:tr>
      <w:tr w:rsidR="00DA54C6" w:rsidRPr="00620DAB" w:rsidTr="00DA54C6">
        <w:trPr>
          <w:trHeight w:val="238"/>
        </w:trPr>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8C5521" w:rsidRPr="00620DAB" w:rsidRDefault="008C5521" w:rsidP="008C5521">
            <w:pPr>
              <w:spacing w:after="0" w:line="240" w:lineRule="auto"/>
              <w:rPr>
                <w:rFonts w:ascii="Arial" w:eastAsia="Times New Roman" w:hAnsi="Arial" w:cs="Arial"/>
                <w:color w:val="000000"/>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C5521" w:rsidRPr="00620DAB" w:rsidRDefault="008C5521" w:rsidP="008C5521">
            <w:pPr>
              <w:spacing w:after="0" w:line="240" w:lineRule="auto"/>
              <w:rPr>
                <w:rFonts w:ascii="Arial" w:eastAsia="Times New Roman" w:hAnsi="Arial" w:cs="Arial"/>
                <w:color w:val="000000"/>
                <w:sz w:val="20"/>
                <w:szCs w:val="20"/>
              </w:rPr>
            </w:pPr>
            <w:r w:rsidRPr="00620DAB">
              <w:rPr>
                <w:rFonts w:ascii="Arial" w:eastAsia="Times New Roman" w:hAnsi="Arial" w:cs="Arial"/>
                <w:b/>
                <w:bCs/>
                <w:color w:val="000000"/>
                <w:sz w:val="20"/>
                <w:szCs w:val="20"/>
              </w:rPr>
              <w:t>Total  Programme 3</w:t>
            </w:r>
          </w:p>
        </w:tc>
        <w:tc>
          <w:tcPr>
            <w:tcW w:w="48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C5521" w:rsidRPr="00620DAB" w:rsidRDefault="00E73CCE" w:rsidP="008C5521">
            <w:pPr>
              <w:rPr>
                <w:rFonts w:ascii="Arial" w:hAnsi="Arial" w:cs="Arial"/>
                <w:b/>
              </w:rPr>
            </w:pPr>
            <w:r w:rsidRPr="00620DAB">
              <w:rPr>
                <w:rFonts w:ascii="Arial" w:hAnsi="Arial" w:cs="Arial"/>
                <w:b/>
              </w:rPr>
              <w:fldChar w:fldCharType="begin"/>
            </w:r>
            <w:r w:rsidRPr="00620DAB">
              <w:rPr>
                <w:rFonts w:ascii="Arial" w:hAnsi="Arial" w:cs="Arial"/>
                <w:b/>
              </w:rPr>
              <w:instrText xml:space="preserve"> =SUM(ABOVE) </w:instrText>
            </w:r>
            <w:r w:rsidRPr="00620DAB">
              <w:rPr>
                <w:rFonts w:ascii="Arial" w:hAnsi="Arial" w:cs="Arial"/>
                <w:b/>
              </w:rPr>
              <w:fldChar w:fldCharType="separate"/>
            </w:r>
            <w:r w:rsidR="00322D09" w:rsidRPr="00620DAB">
              <w:rPr>
                <w:rFonts w:ascii="Arial" w:hAnsi="Arial" w:cs="Arial"/>
                <w:b/>
                <w:noProof/>
              </w:rPr>
              <w:t>5,6</w:t>
            </w:r>
            <w:r w:rsidRPr="00620DAB">
              <w:rPr>
                <w:rFonts w:ascii="Arial" w:hAnsi="Arial" w:cs="Arial"/>
                <w:b/>
                <w:noProof/>
              </w:rPr>
              <w:t>30,905.3</w:t>
            </w:r>
            <w:r w:rsidRPr="00620DAB">
              <w:rPr>
                <w:rFonts w:ascii="Arial" w:hAnsi="Arial" w:cs="Arial"/>
                <w:b/>
              </w:rPr>
              <w:fldChar w:fldCharType="end"/>
            </w:r>
            <w:r w:rsidRPr="00620DAB">
              <w:rPr>
                <w:rFonts w:ascii="Arial" w:hAnsi="Arial" w:cs="Arial"/>
                <w:b/>
              </w:rPr>
              <w:t>0</w:t>
            </w:r>
          </w:p>
        </w:tc>
        <w:tc>
          <w:tcPr>
            <w:tcW w:w="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5521" w:rsidRPr="00620DAB" w:rsidRDefault="000C42FD" w:rsidP="008C5521">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fldChar w:fldCharType="begin"/>
            </w:r>
            <w:r w:rsidRPr="00620DAB">
              <w:rPr>
                <w:rFonts w:ascii="Arial" w:eastAsia="Times New Roman" w:hAnsi="Arial" w:cs="Arial"/>
                <w:b/>
                <w:color w:val="000000" w:themeColor="text1"/>
                <w:sz w:val="20"/>
                <w:szCs w:val="20"/>
              </w:rPr>
              <w:instrText xml:space="preserve"> =SUM(ABOVE) </w:instrText>
            </w:r>
            <w:r w:rsidRPr="00620DAB">
              <w:rPr>
                <w:rFonts w:ascii="Arial" w:eastAsia="Times New Roman" w:hAnsi="Arial" w:cs="Arial"/>
                <w:b/>
                <w:color w:val="000000" w:themeColor="text1"/>
                <w:sz w:val="20"/>
                <w:szCs w:val="20"/>
              </w:rPr>
              <w:fldChar w:fldCharType="separate"/>
            </w:r>
            <w:r w:rsidRPr="00620DAB">
              <w:rPr>
                <w:rFonts w:ascii="Arial" w:eastAsia="Times New Roman" w:hAnsi="Arial" w:cs="Arial"/>
                <w:b/>
                <w:noProof/>
                <w:color w:val="000000" w:themeColor="text1"/>
                <w:sz w:val="20"/>
                <w:szCs w:val="20"/>
              </w:rPr>
              <w:t>1,389,783.58</w:t>
            </w:r>
            <w:r w:rsidRPr="00620DAB">
              <w:rPr>
                <w:rFonts w:ascii="Arial" w:eastAsia="Times New Roman" w:hAnsi="Arial" w:cs="Arial"/>
                <w:b/>
                <w:color w:val="000000" w:themeColor="text1"/>
                <w:sz w:val="20"/>
                <w:szCs w:val="20"/>
              </w:rPr>
              <w:fldChar w:fldCharType="end"/>
            </w:r>
          </w:p>
        </w:tc>
        <w:tc>
          <w:tcPr>
            <w:tcW w:w="4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5521" w:rsidRPr="00620DAB" w:rsidRDefault="008C5521" w:rsidP="008C5521">
            <w:pPr>
              <w:spacing w:after="0" w:line="240" w:lineRule="auto"/>
              <w:rPr>
                <w:rFonts w:ascii="Arial" w:eastAsia="Times New Roman" w:hAnsi="Arial" w:cs="Arial"/>
                <w:b/>
                <w:color w:val="FF0000"/>
                <w:sz w:val="20"/>
                <w:szCs w:val="20"/>
              </w:rPr>
            </w:pPr>
          </w:p>
        </w:tc>
        <w:tc>
          <w:tcPr>
            <w:tcW w:w="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5521" w:rsidRPr="00620DAB" w:rsidRDefault="00322D09" w:rsidP="008C5521">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 xml:space="preserve">    </w:t>
            </w:r>
            <w:r w:rsidR="001F258C" w:rsidRPr="00620DAB">
              <w:rPr>
                <w:rFonts w:ascii="Arial" w:eastAsia="Times New Roman" w:hAnsi="Arial" w:cs="Arial"/>
                <w:b/>
                <w:color w:val="000000" w:themeColor="text1"/>
                <w:sz w:val="20"/>
                <w:szCs w:val="20"/>
              </w:rPr>
              <w:fldChar w:fldCharType="begin"/>
            </w:r>
            <w:r w:rsidR="001F258C" w:rsidRPr="00620DAB">
              <w:rPr>
                <w:rFonts w:ascii="Arial" w:eastAsia="Times New Roman" w:hAnsi="Arial" w:cs="Arial"/>
                <w:b/>
                <w:color w:val="000000" w:themeColor="text1"/>
                <w:sz w:val="20"/>
                <w:szCs w:val="20"/>
              </w:rPr>
              <w:instrText xml:space="preserve"> =SUM(ABOVE) </w:instrText>
            </w:r>
            <w:r w:rsidR="001F258C" w:rsidRPr="00620DAB">
              <w:rPr>
                <w:rFonts w:ascii="Arial" w:eastAsia="Times New Roman" w:hAnsi="Arial" w:cs="Arial"/>
                <w:b/>
                <w:color w:val="000000" w:themeColor="text1"/>
                <w:sz w:val="20"/>
                <w:szCs w:val="20"/>
              </w:rPr>
              <w:fldChar w:fldCharType="separate"/>
            </w:r>
            <w:r w:rsidRPr="00620DAB">
              <w:rPr>
                <w:rFonts w:ascii="Arial" w:eastAsia="Times New Roman" w:hAnsi="Arial" w:cs="Arial"/>
                <w:b/>
                <w:noProof/>
                <w:color w:val="000000" w:themeColor="text1"/>
                <w:sz w:val="20"/>
                <w:szCs w:val="20"/>
              </w:rPr>
              <w:t>1,440</w:t>
            </w:r>
            <w:r w:rsidR="001F258C" w:rsidRPr="00620DAB">
              <w:rPr>
                <w:rFonts w:ascii="Arial" w:eastAsia="Times New Roman" w:hAnsi="Arial" w:cs="Arial"/>
                <w:b/>
                <w:noProof/>
                <w:color w:val="000000" w:themeColor="text1"/>
                <w:sz w:val="20"/>
                <w:szCs w:val="20"/>
              </w:rPr>
              <w:t>,000</w:t>
            </w:r>
            <w:r w:rsidR="001F258C" w:rsidRPr="00620DAB">
              <w:rPr>
                <w:rFonts w:ascii="Arial" w:eastAsia="Times New Roman" w:hAnsi="Arial" w:cs="Arial"/>
                <w:b/>
                <w:color w:val="000000" w:themeColor="text1"/>
                <w:sz w:val="20"/>
                <w:szCs w:val="20"/>
              </w:rPr>
              <w:fldChar w:fldCharType="end"/>
            </w:r>
            <w:r w:rsidRPr="00620DAB">
              <w:rPr>
                <w:rFonts w:ascii="Arial" w:eastAsia="Times New Roman" w:hAnsi="Arial" w:cs="Arial"/>
                <w:b/>
                <w:color w:val="000000" w:themeColor="text1"/>
                <w:sz w:val="20"/>
                <w:szCs w:val="20"/>
              </w:rPr>
              <w:t>.00</w:t>
            </w:r>
          </w:p>
        </w:tc>
        <w:tc>
          <w:tcPr>
            <w:tcW w:w="3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5521" w:rsidRPr="00620DAB" w:rsidRDefault="008C5521" w:rsidP="008C5521">
            <w:pPr>
              <w:spacing w:after="0" w:line="240" w:lineRule="auto"/>
              <w:rPr>
                <w:rFonts w:ascii="Arial" w:eastAsia="Times New Roman" w:hAnsi="Arial" w:cs="Arial"/>
                <w:b/>
                <w:color w:val="FF0000"/>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5521" w:rsidRPr="00604465" w:rsidRDefault="007F2662" w:rsidP="008C5521">
            <w:pPr>
              <w:spacing w:after="0" w:line="240" w:lineRule="auto"/>
              <w:rPr>
                <w:rFonts w:ascii="Arial" w:eastAsia="Times New Roman" w:hAnsi="Arial" w:cs="Arial"/>
                <w:b/>
                <w:color w:val="000000" w:themeColor="text1"/>
                <w:sz w:val="17"/>
                <w:szCs w:val="17"/>
              </w:rPr>
            </w:pPr>
            <w:r w:rsidRPr="00604465">
              <w:rPr>
                <w:rFonts w:ascii="Arial" w:eastAsia="Times New Roman" w:hAnsi="Arial" w:cs="Arial"/>
                <w:b/>
                <w:color w:val="000000" w:themeColor="text1"/>
                <w:sz w:val="17"/>
                <w:szCs w:val="17"/>
              </w:rPr>
              <w:fldChar w:fldCharType="begin"/>
            </w:r>
            <w:r w:rsidRPr="00604465">
              <w:rPr>
                <w:rFonts w:ascii="Arial" w:eastAsia="Times New Roman" w:hAnsi="Arial" w:cs="Arial"/>
                <w:b/>
                <w:color w:val="000000" w:themeColor="text1"/>
                <w:sz w:val="17"/>
                <w:szCs w:val="17"/>
              </w:rPr>
              <w:instrText xml:space="preserve"> =SUM(ABOVE) </w:instrText>
            </w:r>
            <w:r w:rsidRPr="00604465">
              <w:rPr>
                <w:rFonts w:ascii="Arial" w:eastAsia="Times New Roman" w:hAnsi="Arial" w:cs="Arial"/>
                <w:b/>
                <w:color w:val="000000" w:themeColor="text1"/>
                <w:sz w:val="17"/>
                <w:szCs w:val="17"/>
              </w:rPr>
              <w:fldChar w:fldCharType="separate"/>
            </w:r>
            <w:r w:rsidRPr="00604465">
              <w:rPr>
                <w:rFonts w:ascii="Arial" w:eastAsia="Times New Roman" w:hAnsi="Arial" w:cs="Arial"/>
                <w:b/>
                <w:noProof/>
                <w:color w:val="000000" w:themeColor="text1"/>
                <w:sz w:val="17"/>
                <w:szCs w:val="17"/>
              </w:rPr>
              <w:t>2,801,121.72</w:t>
            </w:r>
            <w:r w:rsidRPr="00604465">
              <w:rPr>
                <w:rFonts w:ascii="Arial" w:eastAsia="Times New Roman" w:hAnsi="Arial" w:cs="Arial"/>
                <w:b/>
                <w:color w:val="000000" w:themeColor="text1"/>
                <w:sz w:val="17"/>
                <w:szCs w:val="17"/>
              </w:rPr>
              <w:fldChar w:fldCharType="end"/>
            </w:r>
          </w:p>
        </w:tc>
        <w:tc>
          <w:tcPr>
            <w:tcW w:w="4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C5521" w:rsidRPr="00604465" w:rsidRDefault="00AE646C" w:rsidP="008C5521">
            <w:pPr>
              <w:rPr>
                <w:rFonts w:ascii="Arial" w:hAnsi="Arial" w:cs="Arial"/>
                <w:b/>
                <w:sz w:val="17"/>
                <w:szCs w:val="17"/>
              </w:rPr>
            </w:pPr>
            <w:r w:rsidRPr="00604465">
              <w:rPr>
                <w:rFonts w:ascii="Arial" w:hAnsi="Arial" w:cs="Arial"/>
                <w:b/>
                <w:sz w:val="17"/>
                <w:szCs w:val="17"/>
              </w:rPr>
              <w:fldChar w:fldCharType="begin"/>
            </w:r>
            <w:r w:rsidRPr="00604465">
              <w:rPr>
                <w:rFonts w:ascii="Arial" w:hAnsi="Arial" w:cs="Arial"/>
                <w:b/>
                <w:sz w:val="17"/>
                <w:szCs w:val="17"/>
              </w:rPr>
              <w:instrText xml:space="preserve"> =SUM(ABOVE) </w:instrText>
            </w:r>
            <w:r w:rsidRPr="00604465">
              <w:rPr>
                <w:rFonts w:ascii="Arial" w:hAnsi="Arial" w:cs="Arial"/>
                <w:b/>
                <w:sz w:val="17"/>
                <w:szCs w:val="17"/>
              </w:rPr>
              <w:fldChar w:fldCharType="separate"/>
            </w:r>
            <w:r w:rsidR="00322D09" w:rsidRPr="00604465">
              <w:rPr>
                <w:rFonts w:ascii="Arial" w:hAnsi="Arial" w:cs="Arial"/>
                <w:b/>
                <w:noProof/>
                <w:sz w:val="17"/>
                <w:szCs w:val="17"/>
              </w:rPr>
              <w:t>5,6</w:t>
            </w:r>
            <w:r w:rsidRPr="00604465">
              <w:rPr>
                <w:rFonts w:ascii="Arial" w:hAnsi="Arial" w:cs="Arial"/>
                <w:b/>
                <w:noProof/>
                <w:sz w:val="17"/>
                <w:szCs w:val="17"/>
              </w:rPr>
              <w:t>30,905.3</w:t>
            </w:r>
            <w:r w:rsidRPr="00604465">
              <w:rPr>
                <w:rFonts w:ascii="Arial" w:hAnsi="Arial" w:cs="Arial"/>
                <w:b/>
                <w:sz w:val="17"/>
                <w:szCs w:val="17"/>
              </w:rPr>
              <w:fldChar w:fldCharType="end"/>
            </w:r>
            <w:r w:rsidRPr="00604465">
              <w:rPr>
                <w:rFonts w:ascii="Arial" w:hAnsi="Arial" w:cs="Arial"/>
                <w:b/>
                <w:sz w:val="17"/>
                <w:szCs w:val="17"/>
              </w:rPr>
              <w:t>0</w:t>
            </w:r>
          </w:p>
        </w:tc>
        <w:tc>
          <w:tcPr>
            <w:tcW w:w="4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5521" w:rsidRPr="00620DAB" w:rsidRDefault="00582A8C" w:rsidP="008C5521">
            <w:pPr>
              <w:spacing w:after="0" w:line="240" w:lineRule="auto"/>
              <w:rPr>
                <w:rFonts w:ascii="Arial" w:eastAsia="Times New Roman" w:hAnsi="Arial" w:cs="Arial"/>
                <w:b/>
                <w:sz w:val="20"/>
                <w:szCs w:val="20"/>
              </w:rPr>
            </w:pPr>
            <w:r w:rsidRPr="00620DAB">
              <w:rPr>
                <w:rFonts w:ascii="Arial" w:eastAsia="Times New Roman" w:hAnsi="Arial" w:cs="Arial"/>
                <w:b/>
                <w:sz w:val="20"/>
                <w:szCs w:val="20"/>
              </w:rPr>
              <w:fldChar w:fldCharType="begin"/>
            </w:r>
            <w:r w:rsidRPr="00620DAB">
              <w:rPr>
                <w:rFonts w:ascii="Arial" w:eastAsia="Times New Roman" w:hAnsi="Arial" w:cs="Arial"/>
                <w:b/>
                <w:sz w:val="20"/>
                <w:szCs w:val="20"/>
              </w:rPr>
              <w:instrText xml:space="preserve"> =SUM(ABOVE) </w:instrText>
            </w:r>
            <w:r w:rsidRPr="00620DAB">
              <w:rPr>
                <w:rFonts w:ascii="Arial" w:eastAsia="Times New Roman" w:hAnsi="Arial" w:cs="Arial"/>
                <w:b/>
                <w:sz w:val="20"/>
                <w:szCs w:val="20"/>
              </w:rPr>
              <w:fldChar w:fldCharType="separate"/>
            </w:r>
            <w:r w:rsidRPr="00620DAB">
              <w:rPr>
                <w:rFonts w:ascii="Arial" w:eastAsia="Times New Roman" w:hAnsi="Arial" w:cs="Arial"/>
                <w:b/>
                <w:noProof/>
                <w:sz w:val="20"/>
                <w:szCs w:val="20"/>
              </w:rPr>
              <w:t>5,073,384.71</w:t>
            </w:r>
            <w:r w:rsidRPr="00620DAB">
              <w:rPr>
                <w:rFonts w:ascii="Arial" w:eastAsia="Times New Roman" w:hAnsi="Arial" w:cs="Arial"/>
                <w:b/>
                <w:sz w:val="20"/>
                <w:szCs w:val="20"/>
              </w:rPr>
              <w:fldChar w:fldCharType="end"/>
            </w:r>
          </w:p>
        </w:tc>
        <w:tc>
          <w:tcPr>
            <w:tcW w:w="4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5521" w:rsidRPr="00604465" w:rsidRDefault="00E637DB" w:rsidP="008C5521">
            <w:pPr>
              <w:spacing w:after="0" w:line="240" w:lineRule="auto"/>
              <w:rPr>
                <w:rFonts w:ascii="Arial" w:eastAsia="Times New Roman" w:hAnsi="Arial" w:cs="Arial"/>
                <w:b/>
                <w:sz w:val="17"/>
                <w:szCs w:val="17"/>
              </w:rPr>
            </w:pPr>
            <w:r w:rsidRPr="00604465">
              <w:rPr>
                <w:rFonts w:ascii="Arial" w:hAnsi="Arial" w:cs="Arial"/>
                <w:b/>
                <w:sz w:val="17"/>
                <w:szCs w:val="17"/>
              </w:rPr>
              <w:fldChar w:fldCharType="begin"/>
            </w:r>
            <w:r w:rsidRPr="00604465">
              <w:rPr>
                <w:rFonts w:ascii="Arial" w:hAnsi="Arial" w:cs="Arial"/>
                <w:b/>
                <w:sz w:val="17"/>
                <w:szCs w:val="17"/>
              </w:rPr>
              <w:instrText xml:space="preserve"> =SUM(ABOVE) </w:instrText>
            </w:r>
            <w:r w:rsidRPr="00604465">
              <w:rPr>
                <w:rFonts w:ascii="Arial" w:hAnsi="Arial" w:cs="Arial"/>
                <w:b/>
                <w:sz w:val="17"/>
                <w:szCs w:val="17"/>
              </w:rPr>
              <w:fldChar w:fldCharType="separate"/>
            </w:r>
            <w:r w:rsidRPr="00604465">
              <w:rPr>
                <w:rFonts w:ascii="Arial" w:hAnsi="Arial" w:cs="Arial"/>
                <w:b/>
                <w:noProof/>
                <w:sz w:val="17"/>
                <w:szCs w:val="17"/>
              </w:rPr>
              <w:t>7,149,447.74</w:t>
            </w:r>
            <w:r w:rsidRPr="00604465">
              <w:rPr>
                <w:rFonts w:ascii="Arial" w:hAnsi="Arial" w:cs="Arial"/>
                <w:b/>
                <w:sz w:val="17"/>
                <w:szCs w:val="17"/>
              </w:rPr>
              <w:fldChar w:fldCharType="end"/>
            </w:r>
          </w:p>
        </w:tc>
      </w:tr>
      <w:tr w:rsidR="00DA54C6" w:rsidRPr="00620DAB" w:rsidTr="00DA54C6">
        <w:trPr>
          <w:trHeight w:val="238"/>
        </w:trPr>
        <w:tc>
          <w:tcPr>
            <w:tcW w:w="172" w:type="pct"/>
            <w:tcBorders>
              <w:top w:val="single" w:sz="4" w:space="0" w:color="auto"/>
              <w:left w:val="single" w:sz="4" w:space="0" w:color="auto"/>
              <w:bottom w:val="single" w:sz="4" w:space="0" w:color="auto"/>
              <w:right w:val="single" w:sz="4" w:space="0" w:color="auto"/>
            </w:tcBorders>
            <w:shd w:val="clear" w:color="000000" w:fill="FFFFFF"/>
            <w:noWrap/>
          </w:tcPr>
          <w:p w:rsidR="001C51E7" w:rsidRPr="00620DAB" w:rsidRDefault="001C51E7" w:rsidP="001C51E7">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P4</w:t>
            </w:r>
          </w:p>
        </w:tc>
        <w:tc>
          <w:tcPr>
            <w:tcW w:w="776"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Economic Development</w:t>
            </w:r>
          </w:p>
        </w:tc>
        <w:tc>
          <w:tcPr>
            <w:tcW w:w="481" w:type="pct"/>
            <w:tcBorders>
              <w:top w:val="single" w:sz="4" w:space="0" w:color="auto"/>
              <w:left w:val="single" w:sz="4" w:space="0" w:color="auto"/>
              <w:bottom w:val="single" w:sz="4" w:space="0" w:color="auto"/>
              <w:right w:val="single" w:sz="4" w:space="0" w:color="auto"/>
            </w:tcBorders>
            <w:shd w:val="clear" w:color="000000" w:fill="FFFFFF"/>
            <w:noWrap/>
          </w:tcPr>
          <w:p w:rsidR="001C51E7" w:rsidRPr="00620DAB" w:rsidRDefault="001C51E7" w:rsidP="00692A20">
            <w:pPr>
              <w:rPr>
                <w:rFonts w:ascii="Arial" w:hAnsi="Arial" w:cs="Arial"/>
                <w:color w:val="000000" w:themeColor="text1"/>
              </w:rPr>
            </w:pP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525"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000000" w:fill="FFFFFF"/>
            <w:noWrap/>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458"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sz w:val="20"/>
                <w:szCs w:val="20"/>
              </w:rPr>
            </w:pPr>
          </w:p>
        </w:tc>
      </w:tr>
      <w:tr w:rsidR="00DA54C6" w:rsidRPr="00620DAB" w:rsidTr="00DA54C6">
        <w:trPr>
          <w:trHeight w:val="238"/>
        </w:trPr>
        <w:tc>
          <w:tcPr>
            <w:tcW w:w="172" w:type="pct"/>
            <w:tcBorders>
              <w:top w:val="single" w:sz="4" w:space="0" w:color="auto"/>
              <w:left w:val="single" w:sz="4" w:space="0" w:color="auto"/>
              <w:bottom w:val="single" w:sz="4" w:space="0" w:color="auto"/>
              <w:right w:val="single" w:sz="4" w:space="0" w:color="auto"/>
            </w:tcBorders>
            <w:shd w:val="clear" w:color="000000" w:fill="FFFFFF"/>
            <w:noWrap/>
          </w:tcPr>
          <w:p w:rsidR="00E713B6" w:rsidRPr="00620DAB" w:rsidRDefault="00E713B6" w:rsidP="00E713B6">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SP4.1</w:t>
            </w:r>
          </w:p>
        </w:tc>
        <w:tc>
          <w:tcPr>
            <w:tcW w:w="776"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E713B6" w:rsidP="00E713B6">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Agricultural Services &amp; Management</w:t>
            </w:r>
          </w:p>
        </w:tc>
        <w:tc>
          <w:tcPr>
            <w:tcW w:w="481" w:type="pct"/>
            <w:tcBorders>
              <w:top w:val="single" w:sz="4" w:space="0" w:color="auto"/>
              <w:left w:val="single" w:sz="4" w:space="0" w:color="auto"/>
              <w:bottom w:val="single" w:sz="4" w:space="0" w:color="auto"/>
              <w:right w:val="single" w:sz="4" w:space="0" w:color="auto"/>
            </w:tcBorders>
            <w:shd w:val="clear" w:color="000000" w:fill="FFFFFF"/>
            <w:noWrap/>
          </w:tcPr>
          <w:p w:rsidR="00E713B6" w:rsidRPr="00620DAB" w:rsidRDefault="007F5E3C" w:rsidP="00692A20">
            <w:pPr>
              <w:rPr>
                <w:rFonts w:ascii="Arial" w:hAnsi="Arial" w:cs="Arial"/>
                <w:color w:val="000000" w:themeColor="text1"/>
              </w:rPr>
            </w:pPr>
            <w:r w:rsidRPr="00620DAB">
              <w:rPr>
                <w:rFonts w:ascii="Arial" w:eastAsia="Times New Roman" w:hAnsi="Arial" w:cs="Arial"/>
                <w:color w:val="000000" w:themeColor="text1"/>
                <w:sz w:val="20"/>
                <w:szCs w:val="20"/>
              </w:rPr>
              <w:t>961,457.51</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965AB5" w:rsidP="00E713B6">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600,932.73</w:t>
            </w:r>
          </w:p>
        </w:tc>
        <w:tc>
          <w:tcPr>
            <w:tcW w:w="400"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347FCA" w:rsidP="00E713B6">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141,749.78</w:t>
            </w:r>
          </w:p>
        </w:tc>
        <w:tc>
          <w:tcPr>
            <w:tcW w:w="525"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1F258C" w:rsidP="00E713B6">
            <w:pPr>
              <w:spacing w:after="0" w:line="240" w:lineRule="auto"/>
              <w:jc w:val="right"/>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187</w:t>
            </w:r>
            <w:r w:rsidR="00E713B6" w:rsidRPr="00620DAB">
              <w:rPr>
                <w:rFonts w:ascii="Arial" w:eastAsia="Times New Roman" w:hAnsi="Arial" w:cs="Arial"/>
                <w:color w:val="000000" w:themeColor="text1"/>
                <w:sz w:val="20"/>
                <w:szCs w:val="20"/>
              </w:rPr>
              <w:t>,000.00</w:t>
            </w:r>
          </w:p>
        </w:tc>
        <w:tc>
          <w:tcPr>
            <w:tcW w:w="351"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E713B6" w:rsidP="00E713B6">
            <w:pPr>
              <w:spacing w:after="0" w:line="240" w:lineRule="auto"/>
              <w:rPr>
                <w:rFonts w:ascii="Arial" w:eastAsia="Times New Roman" w:hAnsi="Arial" w:cs="Arial"/>
                <w:color w:val="000000" w:themeColor="text1"/>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C76009" w:rsidP="00E713B6">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31,775.00</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tcPr>
          <w:p w:rsidR="00E713B6" w:rsidRPr="00620DAB" w:rsidRDefault="00AE646C" w:rsidP="00E713B6">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961,457.51</w:t>
            </w:r>
          </w:p>
        </w:tc>
        <w:tc>
          <w:tcPr>
            <w:tcW w:w="462"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582A8C" w:rsidP="00E713B6">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8</w:t>
            </w:r>
            <w:r w:rsidR="00E96524" w:rsidRPr="00620DAB">
              <w:rPr>
                <w:rFonts w:ascii="Arial" w:eastAsia="Times New Roman" w:hAnsi="Arial" w:cs="Arial"/>
                <w:color w:val="000000" w:themeColor="text1"/>
                <w:sz w:val="20"/>
                <w:szCs w:val="20"/>
              </w:rPr>
              <w:t>32,492.33</w:t>
            </w:r>
          </w:p>
        </w:tc>
        <w:tc>
          <w:tcPr>
            <w:tcW w:w="458"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C11078" w:rsidP="00E713B6">
            <w:pPr>
              <w:spacing w:after="0" w:line="240" w:lineRule="auto"/>
              <w:rPr>
                <w:rFonts w:ascii="Arial" w:eastAsia="Times New Roman" w:hAnsi="Arial" w:cs="Arial"/>
                <w:sz w:val="20"/>
                <w:szCs w:val="20"/>
              </w:rPr>
            </w:pPr>
            <w:r w:rsidRPr="00620DAB">
              <w:rPr>
                <w:rFonts w:ascii="Arial" w:hAnsi="Arial" w:cs="Arial"/>
              </w:rPr>
              <w:t>726,532.73</w:t>
            </w:r>
          </w:p>
        </w:tc>
      </w:tr>
      <w:tr w:rsidR="00DA54C6" w:rsidRPr="00620DAB" w:rsidTr="00DA54C6">
        <w:trPr>
          <w:trHeight w:val="238"/>
        </w:trPr>
        <w:tc>
          <w:tcPr>
            <w:tcW w:w="172" w:type="pct"/>
            <w:tcBorders>
              <w:top w:val="single" w:sz="4" w:space="0" w:color="auto"/>
              <w:left w:val="single" w:sz="4" w:space="0" w:color="auto"/>
              <w:bottom w:val="single" w:sz="4" w:space="0" w:color="auto"/>
              <w:right w:val="single" w:sz="4" w:space="0" w:color="auto"/>
            </w:tcBorders>
            <w:shd w:val="clear" w:color="000000" w:fill="FFFFFF"/>
            <w:noWrap/>
          </w:tcPr>
          <w:p w:rsidR="00E713B6" w:rsidRPr="00620DAB" w:rsidRDefault="00E713B6" w:rsidP="00E713B6">
            <w:pPr>
              <w:spacing w:after="0" w:line="240" w:lineRule="auto"/>
              <w:rPr>
                <w:rFonts w:ascii="Arial" w:eastAsia="Times New Roman" w:hAnsi="Arial" w:cs="Arial"/>
                <w:color w:val="000000"/>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E713B6" w:rsidP="00E713B6">
            <w:pPr>
              <w:spacing w:after="0" w:line="240" w:lineRule="auto"/>
              <w:rPr>
                <w:rFonts w:ascii="Arial" w:eastAsia="Times New Roman" w:hAnsi="Arial" w:cs="Arial"/>
                <w:color w:val="000000" w:themeColor="text1"/>
                <w:sz w:val="20"/>
                <w:szCs w:val="20"/>
              </w:rPr>
            </w:pPr>
            <w:r w:rsidRPr="00620DAB">
              <w:rPr>
                <w:rFonts w:ascii="Arial" w:eastAsia="Times New Roman" w:hAnsi="Arial" w:cs="Arial"/>
                <w:b/>
                <w:bCs/>
                <w:color w:val="000000" w:themeColor="text1"/>
                <w:sz w:val="20"/>
                <w:szCs w:val="20"/>
              </w:rPr>
              <w:t>Total  Programme 4</w:t>
            </w:r>
          </w:p>
        </w:tc>
        <w:tc>
          <w:tcPr>
            <w:tcW w:w="481" w:type="pct"/>
            <w:tcBorders>
              <w:top w:val="single" w:sz="4" w:space="0" w:color="auto"/>
              <w:left w:val="single" w:sz="4" w:space="0" w:color="auto"/>
              <w:bottom w:val="single" w:sz="4" w:space="0" w:color="auto"/>
              <w:right w:val="single" w:sz="4" w:space="0" w:color="auto"/>
            </w:tcBorders>
            <w:shd w:val="clear" w:color="000000" w:fill="FFFFFF"/>
            <w:noWrap/>
          </w:tcPr>
          <w:p w:rsidR="00E713B6" w:rsidRPr="00620DAB" w:rsidRDefault="007F5E3C" w:rsidP="00692A20">
            <w:pPr>
              <w:rPr>
                <w:rFonts w:ascii="Arial" w:hAnsi="Arial" w:cs="Arial"/>
                <w:b/>
                <w:color w:val="000000" w:themeColor="text1"/>
              </w:rPr>
            </w:pPr>
            <w:r w:rsidRPr="00620DAB">
              <w:rPr>
                <w:rFonts w:ascii="Arial" w:eastAsia="Times New Roman" w:hAnsi="Arial" w:cs="Arial"/>
                <w:color w:val="000000" w:themeColor="text1"/>
                <w:sz w:val="20"/>
                <w:szCs w:val="20"/>
              </w:rPr>
              <w:t>961,457.51</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965AB5" w:rsidP="00E713B6">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600,932.73</w:t>
            </w:r>
          </w:p>
        </w:tc>
        <w:tc>
          <w:tcPr>
            <w:tcW w:w="400"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E713B6" w:rsidP="00E713B6">
            <w:pPr>
              <w:spacing w:after="0" w:line="240" w:lineRule="auto"/>
              <w:rPr>
                <w:rFonts w:ascii="Arial" w:eastAsia="Times New Roman" w:hAnsi="Arial" w:cs="Arial"/>
                <w:b/>
                <w:color w:val="000000" w:themeColor="text1"/>
                <w:sz w:val="20"/>
                <w:szCs w:val="20"/>
              </w:rPr>
            </w:pPr>
          </w:p>
        </w:tc>
        <w:tc>
          <w:tcPr>
            <w:tcW w:w="525"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1F258C" w:rsidP="00E713B6">
            <w:pPr>
              <w:spacing w:after="0" w:line="240" w:lineRule="auto"/>
              <w:jc w:val="right"/>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187</w:t>
            </w:r>
            <w:r w:rsidR="00E713B6" w:rsidRPr="00620DAB">
              <w:rPr>
                <w:rFonts w:ascii="Arial" w:eastAsia="Times New Roman" w:hAnsi="Arial" w:cs="Arial"/>
                <w:b/>
                <w:color w:val="000000" w:themeColor="text1"/>
                <w:sz w:val="20"/>
                <w:szCs w:val="20"/>
              </w:rPr>
              <w:t>,000.00</w:t>
            </w:r>
          </w:p>
        </w:tc>
        <w:tc>
          <w:tcPr>
            <w:tcW w:w="351"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E713B6" w:rsidP="00E713B6">
            <w:pPr>
              <w:spacing w:after="0" w:line="240" w:lineRule="auto"/>
              <w:rPr>
                <w:rFonts w:ascii="Arial" w:eastAsia="Times New Roman" w:hAnsi="Arial" w:cs="Arial"/>
                <w:b/>
                <w:color w:val="000000" w:themeColor="text1"/>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0C42C5" w:rsidP="00E713B6">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fldChar w:fldCharType="begin"/>
            </w:r>
            <w:r w:rsidRPr="00620DAB">
              <w:rPr>
                <w:rFonts w:ascii="Arial" w:eastAsia="Times New Roman" w:hAnsi="Arial" w:cs="Arial"/>
                <w:b/>
                <w:color w:val="000000" w:themeColor="text1"/>
                <w:sz w:val="20"/>
                <w:szCs w:val="20"/>
              </w:rPr>
              <w:instrText xml:space="preserve"> =SUM(ABOVE) </w:instrText>
            </w:r>
            <w:r w:rsidRPr="00620DAB">
              <w:rPr>
                <w:rFonts w:ascii="Arial" w:eastAsia="Times New Roman" w:hAnsi="Arial" w:cs="Arial"/>
                <w:b/>
                <w:color w:val="000000" w:themeColor="text1"/>
                <w:sz w:val="20"/>
                <w:szCs w:val="20"/>
              </w:rPr>
              <w:fldChar w:fldCharType="separate"/>
            </w:r>
            <w:r w:rsidRPr="00620DAB">
              <w:rPr>
                <w:rFonts w:ascii="Arial" w:eastAsia="Times New Roman" w:hAnsi="Arial" w:cs="Arial"/>
                <w:b/>
                <w:noProof/>
                <w:color w:val="000000" w:themeColor="text1"/>
                <w:sz w:val="20"/>
                <w:szCs w:val="20"/>
              </w:rPr>
              <w:t>31,775</w:t>
            </w:r>
            <w:r w:rsidRPr="00620DAB">
              <w:rPr>
                <w:rFonts w:ascii="Arial" w:eastAsia="Times New Roman" w:hAnsi="Arial" w:cs="Arial"/>
                <w:b/>
                <w:color w:val="000000" w:themeColor="text1"/>
                <w:sz w:val="20"/>
                <w:szCs w:val="20"/>
              </w:rPr>
              <w:fldChar w:fldCharType="end"/>
            </w:r>
          </w:p>
        </w:tc>
        <w:tc>
          <w:tcPr>
            <w:tcW w:w="459" w:type="pct"/>
            <w:tcBorders>
              <w:top w:val="single" w:sz="4" w:space="0" w:color="auto"/>
              <w:left w:val="single" w:sz="4" w:space="0" w:color="auto"/>
              <w:bottom w:val="single" w:sz="4" w:space="0" w:color="auto"/>
              <w:right w:val="single" w:sz="4" w:space="0" w:color="auto"/>
            </w:tcBorders>
            <w:shd w:val="clear" w:color="000000" w:fill="FFFFFF"/>
            <w:noWrap/>
          </w:tcPr>
          <w:p w:rsidR="00E713B6" w:rsidRPr="00620DAB" w:rsidRDefault="007F5E3C" w:rsidP="00E713B6">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color w:val="000000" w:themeColor="text1"/>
                <w:sz w:val="20"/>
                <w:szCs w:val="20"/>
              </w:rPr>
              <w:t>961,457.51</w:t>
            </w:r>
          </w:p>
        </w:tc>
        <w:tc>
          <w:tcPr>
            <w:tcW w:w="462"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582A8C" w:rsidP="00E713B6">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fldChar w:fldCharType="begin"/>
            </w:r>
            <w:r w:rsidRPr="00620DAB">
              <w:rPr>
                <w:rFonts w:ascii="Arial" w:eastAsia="Times New Roman" w:hAnsi="Arial" w:cs="Arial"/>
                <w:b/>
                <w:color w:val="000000" w:themeColor="text1"/>
                <w:sz w:val="20"/>
                <w:szCs w:val="20"/>
              </w:rPr>
              <w:instrText xml:space="preserve"> =SUM(ABOVE) </w:instrText>
            </w:r>
            <w:r w:rsidRPr="00620DAB">
              <w:rPr>
                <w:rFonts w:ascii="Arial" w:eastAsia="Times New Roman" w:hAnsi="Arial" w:cs="Arial"/>
                <w:b/>
                <w:color w:val="000000" w:themeColor="text1"/>
                <w:sz w:val="20"/>
                <w:szCs w:val="20"/>
              </w:rPr>
              <w:fldChar w:fldCharType="separate"/>
            </w:r>
            <w:r w:rsidRPr="00620DAB">
              <w:rPr>
                <w:rFonts w:ascii="Arial" w:eastAsia="Times New Roman" w:hAnsi="Arial" w:cs="Arial"/>
                <w:b/>
                <w:noProof/>
                <w:color w:val="000000" w:themeColor="text1"/>
                <w:sz w:val="20"/>
                <w:szCs w:val="20"/>
              </w:rPr>
              <w:t>832,492.33</w:t>
            </w:r>
            <w:r w:rsidRPr="00620DAB">
              <w:rPr>
                <w:rFonts w:ascii="Arial" w:eastAsia="Times New Roman" w:hAnsi="Arial" w:cs="Arial"/>
                <w:b/>
                <w:color w:val="000000" w:themeColor="text1"/>
                <w:sz w:val="20"/>
                <w:szCs w:val="20"/>
              </w:rPr>
              <w:fldChar w:fldCharType="end"/>
            </w:r>
          </w:p>
        </w:tc>
        <w:tc>
          <w:tcPr>
            <w:tcW w:w="458"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C11078" w:rsidP="00E713B6">
            <w:pPr>
              <w:spacing w:after="0" w:line="240" w:lineRule="auto"/>
              <w:rPr>
                <w:rFonts w:ascii="Arial" w:eastAsia="Times New Roman" w:hAnsi="Arial" w:cs="Arial"/>
                <w:b/>
                <w:sz w:val="20"/>
                <w:szCs w:val="20"/>
              </w:rPr>
            </w:pPr>
            <w:r w:rsidRPr="00620DAB">
              <w:rPr>
                <w:rFonts w:ascii="Arial" w:hAnsi="Arial" w:cs="Arial"/>
                <w:b/>
              </w:rPr>
              <w:t>726,532.73</w:t>
            </w:r>
          </w:p>
        </w:tc>
      </w:tr>
      <w:tr w:rsidR="00DA54C6" w:rsidRPr="00620DAB" w:rsidTr="00DA54C6">
        <w:trPr>
          <w:trHeight w:val="238"/>
        </w:trPr>
        <w:tc>
          <w:tcPr>
            <w:tcW w:w="172" w:type="pct"/>
            <w:tcBorders>
              <w:top w:val="single" w:sz="4" w:space="0" w:color="auto"/>
              <w:left w:val="single" w:sz="4" w:space="0" w:color="auto"/>
              <w:bottom w:val="single" w:sz="4" w:space="0" w:color="auto"/>
              <w:right w:val="single" w:sz="4" w:space="0" w:color="auto"/>
            </w:tcBorders>
            <w:shd w:val="clear" w:color="000000" w:fill="FFFFFF"/>
            <w:noWrap/>
          </w:tcPr>
          <w:p w:rsidR="001C51E7" w:rsidRPr="00620DAB" w:rsidRDefault="008B1329" w:rsidP="001C51E7">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P5</w:t>
            </w:r>
          </w:p>
        </w:tc>
        <w:tc>
          <w:tcPr>
            <w:tcW w:w="776"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8B1329" w:rsidP="001C51E7">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Environmental Management</w:t>
            </w:r>
          </w:p>
        </w:tc>
        <w:tc>
          <w:tcPr>
            <w:tcW w:w="481" w:type="pct"/>
            <w:tcBorders>
              <w:top w:val="single" w:sz="4" w:space="0" w:color="auto"/>
              <w:left w:val="single" w:sz="4" w:space="0" w:color="auto"/>
              <w:bottom w:val="single" w:sz="4" w:space="0" w:color="auto"/>
              <w:right w:val="single" w:sz="4" w:space="0" w:color="auto"/>
            </w:tcBorders>
            <w:shd w:val="clear" w:color="000000" w:fill="FFFFFF"/>
            <w:noWrap/>
          </w:tcPr>
          <w:p w:rsidR="001C51E7" w:rsidRPr="00620DAB" w:rsidRDefault="001C51E7" w:rsidP="00692A20">
            <w:pPr>
              <w:rPr>
                <w:rFonts w:ascii="Arial" w:hAnsi="Arial" w:cs="Arial"/>
                <w:color w:val="000000" w:themeColor="text1"/>
              </w:rPr>
            </w:pP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400"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525"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A858DA">
            <w:pPr>
              <w:spacing w:after="0" w:line="240" w:lineRule="auto"/>
              <w:jc w:val="right"/>
              <w:rPr>
                <w:rFonts w:ascii="Arial" w:eastAsia="Times New Roman" w:hAnsi="Arial" w:cs="Arial"/>
                <w:color w:val="000000" w:themeColor="text1"/>
                <w:sz w:val="20"/>
                <w:szCs w:val="20"/>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000000" w:fill="FFFFFF"/>
            <w:noWrap/>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color w:val="000000" w:themeColor="text1"/>
                <w:sz w:val="20"/>
                <w:szCs w:val="20"/>
              </w:rPr>
            </w:pPr>
          </w:p>
        </w:tc>
        <w:tc>
          <w:tcPr>
            <w:tcW w:w="458" w:type="pct"/>
            <w:tcBorders>
              <w:top w:val="single" w:sz="4" w:space="0" w:color="auto"/>
              <w:left w:val="single" w:sz="4" w:space="0" w:color="auto"/>
              <w:bottom w:val="single" w:sz="4" w:space="0" w:color="auto"/>
              <w:right w:val="single" w:sz="4" w:space="0" w:color="auto"/>
            </w:tcBorders>
            <w:shd w:val="clear" w:color="000000" w:fill="FFFFFF"/>
          </w:tcPr>
          <w:p w:rsidR="001C51E7" w:rsidRPr="00620DAB" w:rsidRDefault="001C51E7" w:rsidP="001C51E7">
            <w:pPr>
              <w:spacing w:after="0" w:line="240" w:lineRule="auto"/>
              <w:rPr>
                <w:rFonts w:ascii="Arial" w:eastAsia="Times New Roman" w:hAnsi="Arial" w:cs="Arial"/>
                <w:sz w:val="20"/>
                <w:szCs w:val="20"/>
              </w:rPr>
            </w:pPr>
          </w:p>
        </w:tc>
      </w:tr>
      <w:tr w:rsidR="00DA54C6" w:rsidRPr="00620DAB" w:rsidTr="00DA54C6">
        <w:trPr>
          <w:trHeight w:val="238"/>
        </w:trPr>
        <w:tc>
          <w:tcPr>
            <w:tcW w:w="172" w:type="pct"/>
            <w:tcBorders>
              <w:top w:val="single" w:sz="4" w:space="0" w:color="auto"/>
              <w:left w:val="single" w:sz="4" w:space="0" w:color="auto"/>
              <w:bottom w:val="single" w:sz="4" w:space="0" w:color="auto"/>
              <w:right w:val="single" w:sz="4" w:space="0" w:color="auto"/>
            </w:tcBorders>
            <w:shd w:val="clear" w:color="000000" w:fill="FFFFFF"/>
            <w:noWrap/>
          </w:tcPr>
          <w:p w:rsidR="00E713B6" w:rsidRPr="00620DAB" w:rsidRDefault="00E713B6" w:rsidP="00E713B6">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SP5.1</w:t>
            </w:r>
          </w:p>
        </w:tc>
        <w:tc>
          <w:tcPr>
            <w:tcW w:w="776"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E713B6" w:rsidP="00E713B6">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Disaster Prevention &amp; Management</w:t>
            </w:r>
          </w:p>
        </w:tc>
        <w:tc>
          <w:tcPr>
            <w:tcW w:w="481" w:type="pct"/>
            <w:tcBorders>
              <w:top w:val="single" w:sz="4" w:space="0" w:color="auto"/>
              <w:left w:val="single" w:sz="4" w:space="0" w:color="auto"/>
              <w:bottom w:val="single" w:sz="4" w:space="0" w:color="auto"/>
              <w:right w:val="single" w:sz="4" w:space="0" w:color="auto"/>
            </w:tcBorders>
            <w:shd w:val="clear" w:color="000000" w:fill="FFFFFF"/>
            <w:noWrap/>
          </w:tcPr>
          <w:p w:rsidR="00E713B6" w:rsidRPr="00620DAB" w:rsidRDefault="007F5E3C" w:rsidP="00692A20">
            <w:pPr>
              <w:rPr>
                <w:rFonts w:ascii="Arial" w:hAnsi="Arial" w:cs="Arial"/>
                <w:color w:val="000000" w:themeColor="text1"/>
              </w:rPr>
            </w:pPr>
            <w:r w:rsidRPr="00620DAB">
              <w:rPr>
                <w:rFonts w:ascii="Arial" w:eastAsia="Times New Roman" w:hAnsi="Arial" w:cs="Arial"/>
                <w:color w:val="000000" w:themeColor="text1"/>
                <w:sz w:val="20"/>
                <w:szCs w:val="20"/>
              </w:rPr>
              <w:t>570,000.00</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E037FF" w:rsidP="00E713B6">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0.00</w:t>
            </w:r>
          </w:p>
        </w:tc>
        <w:tc>
          <w:tcPr>
            <w:tcW w:w="400"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E713B6" w:rsidP="00E713B6">
            <w:pPr>
              <w:spacing w:after="0" w:line="240" w:lineRule="auto"/>
              <w:rPr>
                <w:rFonts w:ascii="Arial" w:eastAsia="Times New Roman" w:hAnsi="Arial" w:cs="Arial"/>
                <w:color w:val="000000" w:themeColor="text1"/>
                <w:sz w:val="20"/>
                <w:szCs w:val="20"/>
              </w:rPr>
            </w:pPr>
          </w:p>
        </w:tc>
        <w:tc>
          <w:tcPr>
            <w:tcW w:w="525"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1F258C" w:rsidP="00E713B6">
            <w:pPr>
              <w:spacing w:after="0" w:line="240" w:lineRule="auto"/>
              <w:jc w:val="right"/>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470</w:t>
            </w:r>
            <w:r w:rsidR="00E713B6" w:rsidRPr="00620DAB">
              <w:rPr>
                <w:rFonts w:ascii="Arial" w:eastAsia="Times New Roman" w:hAnsi="Arial" w:cs="Arial"/>
                <w:color w:val="000000" w:themeColor="text1"/>
                <w:sz w:val="20"/>
                <w:szCs w:val="20"/>
              </w:rPr>
              <w:t>,000.00</w:t>
            </w:r>
          </w:p>
        </w:tc>
        <w:tc>
          <w:tcPr>
            <w:tcW w:w="351"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E713B6" w:rsidP="00E713B6">
            <w:pPr>
              <w:spacing w:after="0" w:line="240" w:lineRule="auto"/>
              <w:rPr>
                <w:rFonts w:ascii="Arial" w:eastAsia="Times New Roman" w:hAnsi="Arial" w:cs="Arial"/>
                <w:color w:val="000000" w:themeColor="text1"/>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B6648E" w:rsidP="00E713B6">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100,000.00</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tcPr>
          <w:p w:rsidR="00E713B6" w:rsidRPr="00620DAB" w:rsidRDefault="00AE646C" w:rsidP="00E713B6">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570,000.00</w:t>
            </w:r>
          </w:p>
        </w:tc>
        <w:tc>
          <w:tcPr>
            <w:tcW w:w="462"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07271F" w:rsidP="00E713B6">
            <w:pPr>
              <w:spacing w:after="0" w:line="240" w:lineRule="auto"/>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2</w:t>
            </w:r>
            <w:r w:rsidR="00EF6A95" w:rsidRPr="00620DAB">
              <w:rPr>
                <w:rFonts w:ascii="Arial" w:eastAsia="Times New Roman" w:hAnsi="Arial" w:cs="Arial"/>
                <w:color w:val="000000" w:themeColor="text1"/>
                <w:sz w:val="20"/>
                <w:szCs w:val="20"/>
              </w:rPr>
              <w:t>47,962.40</w:t>
            </w:r>
          </w:p>
        </w:tc>
        <w:tc>
          <w:tcPr>
            <w:tcW w:w="458" w:type="pct"/>
            <w:tcBorders>
              <w:top w:val="single" w:sz="4" w:space="0" w:color="auto"/>
              <w:left w:val="single" w:sz="4" w:space="0" w:color="auto"/>
              <w:bottom w:val="single" w:sz="4" w:space="0" w:color="auto"/>
              <w:right w:val="single" w:sz="4" w:space="0" w:color="auto"/>
            </w:tcBorders>
            <w:shd w:val="clear" w:color="000000" w:fill="FFFFFF"/>
          </w:tcPr>
          <w:p w:rsidR="00E713B6" w:rsidRPr="00620DAB" w:rsidRDefault="00E637DB" w:rsidP="00E713B6">
            <w:pPr>
              <w:spacing w:after="0" w:line="240" w:lineRule="auto"/>
              <w:rPr>
                <w:rFonts w:ascii="Arial" w:eastAsia="Times New Roman" w:hAnsi="Arial" w:cs="Arial"/>
                <w:sz w:val="20"/>
                <w:szCs w:val="20"/>
              </w:rPr>
            </w:pPr>
            <w:r w:rsidRPr="00620DAB">
              <w:rPr>
                <w:rFonts w:ascii="Arial" w:hAnsi="Arial" w:cs="Arial"/>
              </w:rPr>
              <w:t>168,332.00</w:t>
            </w:r>
          </w:p>
        </w:tc>
      </w:tr>
      <w:tr w:rsidR="00DA54C6" w:rsidRPr="00620DAB" w:rsidTr="00DA54C6">
        <w:trPr>
          <w:trHeight w:val="238"/>
        </w:trPr>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E713B6" w:rsidRPr="00620DAB" w:rsidRDefault="00E713B6" w:rsidP="00E713B6">
            <w:pPr>
              <w:spacing w:after="0" w:line="240" w:lineRule="auto"/>
              <w:rPr>
                <w:rFonts w:ascii="Arial" w:eastAsia="Times New Roman" w:hAnsi="Arial" w:cs="Arial"/>
                <w:b/>
                <w:color w:val="000000"/>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13B6" w:rsidRPr="00620DAB" w:rsidRDefault="00E713B6" w:rsidP="00E713B6">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bCs/>
                <w:color w:val="000000" w:themeColor="text1"/>
                <w:sz w:val="20"/>
                <w:szCs w:val="20"/>
              </w:rPr>
              <w:t>Total  Programme 5</w:t>
            </w:r>
          </w:p>
        </w:tc>
        <w:tc>
          <w:tcPr>
            <w:tcW w:w="48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E713B6" w:rsidRPr="00620DAB" w:rsidRDefault="007F5E3C" w:rsidP="00692A20">
            <w:pPr>
              <w:rPr>
                <w:rFonts w:ascii="Arial" w:hAnsi="Arial" w:cs="Arial"/>
                <w:b/>
                <w:color w:val="000000" w:themeColor="text1"/>
              </w:rPr>
            </w:pPr>
            <w:r w:rsidRPr="00620DAB">
              <w:rPr>
                <w:rFonts w:ascii="Arial" w:eastAsia="Times New Roman" w:hAnsi="Arial" w:cs="Arial"/>
                <w:color w:val="000000" w:themeColor="text1"/>
                <w:sz w:val="20"/>
                <w:szCs w:val="20"/>
              </w:rPr>
              <w:t>570,000.00</w:t>
            </w:r>
          </w:p>
        </w:tc>
        <w:tc>
          <w:tcPr>
            <w:tcW w:w="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13B6" w:rsidRPr="00620DAB" w:rsidRDefault="00B7154B" w:rsidP="00E713B6">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0.00</w:t>
            </w:r>
          </w:p>
        </w:tc>
        <w:tc>
          <w:tcPr>
            <w:tcW w:w="4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13B6" w:rsidRPr="00620DAB" w:rsidRDefault="00E713B6" w:rsidP="00E713B6">
            <w:pPr>
              <w:spacing w:after="0" w:line="240" w:lineRule="auto"/>
              <w:rPr>
                <w:rFonts w:ascii="Arial" w:eastAsia="Times New Roman" w:hAnsi="Arial" w:cs="Arial"/>
                <w:b/>
                <w:color w:val="000000" w:themeColor="text1"/>
                <w:sz w:val="20"/>
                <w:szCs w:val="20"/>
              </w:rPr>
            </w:pPr>
          </w:p>
        </w:tc>
        <w:tc>
          <w:tcPr>
            <w:tcW w:w="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13B6" w:rsidRPr="00620DAB" w:rsidRDefault="001F258C" w:rsidP="00E713B6">
            <w:pPr>
              <w:spacing w:after="0" w:line="240" w:lineRule="auto"/>
              <w:jc w:val="right"/>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470</w:t>
            </w:r>
            <w:r w:rsidR="00E713B6" w:rsidRPr="00620DAB">
              <w:rPr>
                <w:rFonts w:ascii="Arial" w:eastAsia="Times New Roman" w:hAnsi="Arial" w:cs="Arial"/>
                <w:b/>
                <w:color w:val="000000" w:themeColor="text1"/>
                <w:sz w:val="20"/>
                <w:szCs w:val="20"/>
              </w:rPr>
              <w:t>,000.00</w:t>
            </w:r>
          </w:p>
        </w:tc>
        <w:tc>
          <w:tcPr>
            <w:tcW w:w="3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13B6" w:rsidRPr="00620DAB" w:rsidRDefault="00E713B6" w:rsidP="00E713B6">
            <w:pPr>
              <w:spacing w:after="0" w:line="240" w:lineRule="auto"/>
              <w:rPr>
                <w:rFonts w:ascii="Arial" w:eastAsia="Times New Roman" w:hAnsi="Arial" w:cs="Arial"/>
                <w:b/>
                <w:color w:val="000000" w:themeColor="text1"/>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13B6" w:rsidRPr="00620DAB" w:rsidRDefault="000C42C5" w:rsidP="00E713B6">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100,000</w:t>
            </w:r>
          </w:p>
        </w:tc>
        <w:tc>
          <w:tcPr>
            <w:tcW w:w="4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E713B6" w:rsidRPr="00620DAB" w:rsidRDefault="00D24DCE" w:rsidP="00E713B6">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570,000.</w:t>
            </w:r>
            <w:r w:rsidR="00AE646C" w:rsidRPr="00620DAB">
              <w:rPr>
                <w:rFonts w:ascii="Arial" w:eastAsia="Times New Roman" w:hAnsi="Arial" w:cs="Arial"/>
                <w:b/>
                <w:color w:val="000000" w:themeColor="text1"/>
                <w:sz w:val="20"/>
                <w:szCs w:val="20"/>
              </w:rPr>
              <w:t>00</w:t>
            </w:r>
          </w:p>
        </w:tc>
        <w:tc>
          <w:tcPr>
            <w:tcW w:w="4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13B6" w:rsidRPr="00620DAB" w:rsidRDefault="00811935" w:rsidP="00E713B6">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247,962.43</w:t>
            </w:r>
          </w:p>
        </w:tc>
        <w:tc>
          <w:tcPr>
            <w:tcW w:w="4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13B6" w:rsidRPr="00620DAB" w:rsidRDefault="00E637DB" w:rsidP="00E713B6">
            <w:pPr>
              <w:spacing w:after="0" w:line="240" w:lineRule="auto"/>
              <w:rPr>
                <w:rFonts w:ascii="Arial" w:eastAsia="Times New Roman" w:hAnsi="Arial" w:cs="Arial"/>
                <w:b/>
                <w:sz w:val="20"/>
                <w:szCs w:val="20"/>
              </w:rPr>
            </w:pPr>
            <w:r w:rsidRPr="00620DAB">
              <w:rPr>
                <w:rFonts w:ascii="Arial" w:hAnsi="Arial" w:cs="Arial"/>
                <w:b/>
                <w:color w:val="000000" w:themeColor="text1"/>
              </w:rPr>
              <w:t>168,332.00</w:t>
            </w:r>
          </w:p>
        </w:tc>
      </w:tr>
      <w:tr w:rsidR="00DA54C6" w:rsidRPr="00620DAB" w:rsidTr="00DA54C6">
        <w:trPr>
          <w:trHeight w:val="238"/>
        </w:trPr>
        <w:tc>
          <w:tcPr>
            <w:tcW w:w="172" w:type="pct"/>
            <w:tcBorders>
              <w:top w:val="single" w:sz="4" w:space="0" w:color="auto"/>
              <w:left w:val="single" w:sz="4" w:space="0" w:color="auto"/>
              <w:bottom w:val="single" w:sz="4" w:space="0" w:color="auto"/>
              <w:right w:val="single" w:sz="4" w:space="0" w:color="auto"/>
            </w:tcBorders>
            <w:shd w:val="clear" w:color="000000" w:fill="FFFFFF"/>
            <w:noWrap/>
          </w:tcPr>
          <w:p w:rsidR="008B1329" w:rsidRPr="00620DAB" w:rsidRDefault="008B1329" w:rsidP="008B1329">
            <w:pPr>
              <w:spacing w:after="0" w:line="240" w:lineRule="auto"/>
              <w:rPr>
                <w:rFonts w:ascii="Arial" w:eastAsia="Times New Roman" w:hAnsi="Arial" w:cs="Arial"/>
                <w:color w:val="000000"/>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000000" w:fill="FFFFFF"/>
          </w:tcPr>
          <w:p w:rsidR="008B1329" w:rsidRPr="00620DAB" w:rsidRDefault="008B1329" w:rsidP="005676A9">
            <w:pPr>
              <w:spacing w:after="0" w:line="240" w:lineRule="auto"/>
              <w:rPr>
                <w:rFonts w:ascii="Arial" w:eastAsia="Times New Roman" w:hAnsi="Arial" w:cs="Arial"/>
                <w:b/>
                <w:color w:val="000000" w:themeColor="text1"/>
                <w:sz w:val="20"/>
                <w:szCs w:val="20"/>
              </w:rPr>
            </w:pPr>
            <w:r w:rsidRPr="00620DAB">
              <w:rPr>
                <w:rFonts w:ascii="Arial" w:eastAsia="Times New Roman" w:hAnsi="Arial" w:cs="Arial"/>
                <w:b/>
                <w:color w:val="000000" w:themeColor="text1"/>
                <w:sz w:val="20"/>
                <w:szCs w:val="20"/>
              </w:rPr>
              <w:t> </w:t>
            </w:r>
            <w:r w:rsidR="005676A9" w:rsidRPr="00620DAB">
              <w:rPr>
                <w:rFonts w:ascii="Arial" w:eastAsia="Times New Roman" w:hAnsi="Arial" w:cs="Arial"/>
                <w:b/>
                <w:color w:val="000000" w:themeColor="text1"/>
                <w:sz w:val="20"/>
                <w:szCs w:val="20"/>
              </w:rPr>
              <w:t>GRAND TOTAL</w:t>
            </w:r>
          </w:p>
        </w:tc>
        <w:tc>
          <w:tcPr>
            <w:tcW w:w="481" w:type="pct"/>
            <w:tcBorders>
              <w:top w:val="single" w:sz="4" w:space="0" w:color="auto"/>
              <w:left w:val="single" w:sz="4" w:space="0" w:color="auto"/>
              <w:bottom w:val="single" w:sz="4" w:space="0" w:color="auto"/>
              <w:right w:val="single" w:sz="4" w:space="0" w:color="auto"/>
            </w:tcBorders>
            <w:shd w:val="clear" w:color="000000" w:fill="FFFFFF"/>
            <w:noWrap/>
          </w:tcPr>
          <w:p w:rsidR="008B1329" w:rsidRPr="00604465" w:rsidRDefault="00340909" w:rsidP="00692A20">
            <w:pPr>
              <w:rPr>
                <w:rFonts w:ascii="Arial" w:hAnsi="Arial" w:cs="Arial"/>
                <w:b/>
                <w:color w:val="000000" w:themeColor="text1"/>
                <w:sz w:val="18"/>
                <w:szCs w:val="18"/>
              </w:rPr>
            </w:pPr>
            <w:r w:rsidRPr="00604465">
              <w:rPr>
                <w:rFonts w:ascii="Arial" w:hAnsi="Arial" w:cs="Arial"/>
                <w:b/>
                <w:color w:val="000000" w:themeColor="text1"/>
                <w:sz w:val="18"/>
                <w:szCs w:val="18"/>
              </w:rPr>
              <w:t>23,424,478.52</w:t>
            </w:r>
          </w:p>
        </w:tc>
        <w:tc>
          <w:tcPr>
            <w:tcW w:w="514" w:type="pct"/>
            <w:tcBorders>
              <w:top w:val="single" w:sz="4" w:space="0" w:color="auto"/>
              <w:left w:val="single" w:sz="4" w:space="0" w:color="auto"/>
              <w:bottom w:val="single" w:sz="4" w:space="0" w:color="auto"/>
              <w:right w:val="single" w:sz="4" w:space="0" w:color="auto"/>
            </w:tcBorders>
            <w:shd w:val="clear" w:color="000000" w:fill="FFFFFF"/>
          </w:tcPr>
          <w:p w:rsidR="008B1329" w:rsidRPr="00604465" w:rsidRDefault="000C42FD" w:rsidP="008B1329">
            <w:pPr>
              <w:spacing w:after="0" w:line="240" w:lineRule="auto"/>
              <w:rPr>
                <w:rFonts w:ascii="Arial" w:eastAsia="Times New Roman" w:hAnsi="Arial" w:cs="Arial"/>
                <w:b/>
                <w:color w:val="000000" w:themeColor="text1"/>
                <w:sz w:val="18"/>
                <w:szCs w:val="18"/>
              </w:rPr>
            </w:pPr>
            <w:r w:rsidRPr="00604465">
              <w:rPr>
                <w:rFonts w:ascii="Arial" w:eastAsia="Times New Roman" w:hAnsi="Arial" w:cs="Arial"/>
                <w:b/>
                <w:color w:val="000000" w:themeColor="text1"/>
                <w:sz w:val="18"/>
                <w:szCs w:val="18"/>
              </w:rPr>
              <w:t>7,503,113.74</w:t>
            </w:r>
          </w:p>
        </w:tc>
        <w:tc>
          <w:tcPr>
            <w:tcW w:w="400" w:type="pct"/>
            <w:tcBorders>
              <w:top w:val="single" w:sz="4" w:space="0" w:color="auto"/>
              <w:left w:val="single" w:sz="4" w:space="0" w:color="auto"/>
              <w:bottom w:val="single" w:sz="4" w:space="0" w:color="auto"/>
              <w:right w:val="single" w:sz="4" w:space="0" w:color="auto"/>
            </w:tcBorders>
            <w:shd w:val="clear" w:color="000000" w:fill="FFFFFF"/>
          </w:tcPr>
          <w:p w:rsidR="008B1329" w:rsidRPr="00604465" w:rsidRDefault="00696776" w:rsidP="008B1329">
            <w:pPr>
              <w:spacing w:after="0" w:line="240" w:lineRule="auto"/>
              <w:rPr>
                <w:rFonts w:ascii="Arial" w:eastAsia="Times New Roman" w:hAnsi="Arial" w:cs="Arial"/>
                <w:b/>
                <w:color w:val="000000" w:themeColor="text1"/>
                <w:sz w:val="17"/>
                <w:szCs w:val="17"/>
              </w:rPr>
            </w:pPr>
            <w:r w:rsidRPr="00604465">
              <w:rPr>
                <w:rFonts w:ascii="Arial" w:eastAsia="Times New Roman" w:hAnsi="Arial" w:cs="Arial"/>
                <w:b/>
                <w:color w:val="000000" w:themeColor="text1"/>
                <w:sz w:val="17"/>
                <w:szCs w:val="17"/>
              </w:rPr>
              <w:t>1,963,631.78</w:t>
            </w:r>
          </w:p>
        </w:tc>
        <w:tc>
          <w:tcPr>
            <w:tcW w:w="525" w:type="pct"/>
            <w:tcBorders>
              <w:top w:val="single" w:sz="4" w:space="0" w:color="auto"/>
              <w:left w:val="single" w:sz="4" w:space="0" w:color="auto"/>
              <w:bottom w:val="single" w:sz="4" w:space="0" w:color="auto"/>
              <w:right w:val="single" w:sz="4" w:space="0" w:color="auto"/>
            </w:tcBorders>
            <w:shd w:val="clear" w:color="000000" w:fill="FFFFFF"/>
          </w:tcPr>
          <w:p w:rsidR="008B1329" w:rsidRPr="00604465" w:rsidRDefault="001F258C" w:rsidP="000562BF">
            <w:pPr>
              <w:spacing w:after="0" w:line="240" w:lineRule="auto"/>
              <w:jc w:val="right"/>
              <w:rPr>
                <w:rFonts w:ascii="Arial" w:eastAsia="Times New Roman" w:hAnsi="Arial" w:cs="Arial"/>
                <w:b/>
                <w:color w:val="000000" w:themeColor="text1"/>
                <w:sz w:val="18"/>
                <w:szCs w:val="18"/>
              </w:rPr>
            </w:pPr>
            <w:r w:rsidRPr="00604465">
              <w:rPr>
                <w:rFonts w:ascii="Arial" w:eastAsia="Times New Roman" w:hAnsi="Arial" w:cs="Arial"/>
                <w:b/>
                <w:color w:val="000000" w:themeColor="text1"/>
                <w:sz w:val="18"/>
                <w:szCs w:val="18"/>
              </w:rPr>
              <w:t>5,7</w:t>
            </w:r>
            <w:r w:rsidR="00396ED3" w:rsidRPr="00604465">
              <w:rPr>
                <w:rFonts w:ascii="Arial" w:eastAsia="Times New Roman" w:hAnsi="Arial" w:cs="Arial"/>
                <w:b/>
                <w:color w:val="000000" w:themeColor="text1"/>
                <w:sz w:val="18"/>
                <w:szCs w:val="18"/>
              </w:rPr>
              <w:t>00</w:t>
            </w:r>
            <w:r w:rsidR="0018534C" w:rsidRPr="00604465">
              <w:rPr>
                <w:rFonts w:ascii="Arial" w:eastAsia="Times New Roman" w:hAnsi="Arial" w:cs="Arial"/>
                <w:b/>
                <w:color w:val="000000" w:themeColor="text1"/>
                <w:sz w:val="18"/>
                <w:szCs w:val="18"/>
              </w:rPr>
              <w:t>,000.00</w:t>
            </w:r>
          </w:p>
        </w:tc>
        <w:tc>
          <w:tcPr>
            <w:tcW w:w="351" w:type="pct"/>
            <w:tcBorders>
              <w:top w:val="single" w:sz="4" w:space="0" w:color="auto"/>
              <w:left w:val="single" w:sz="4" w:space="0" w:color="auto"/>
              <w:bottom w:val="single" w:sz="4" w:space="0" w:color="auto"/>
              <w:right w:val="single" w:sz="4" w:space="0" w:color="auto"/>
            </w:tcBorders>
            <w:shd w:val="clear" w:color="000000" w:fill="FFFFFF"/>
          </w:tcPr>
          <w:p w:rsidR="008B1329" w:rsidRPr="00604465" w:rsidRDefault="002F47F8" w:rsidP="000562BF">
            <w:pPr>
              <w:spacing w:after="0" w:line="240" w:lineRule="auto"/>
              <w:jc w:val="right"/>
              <w:rPr>
                <w:rFonts w:ascii="Arial" w:eastAsia="Times New Roman" w:hAnsi="Arial" w:cs="Arial"/>
                <w:b/>
                <w:color w:val="000000" w:themeColor="text1"/>
                <w:sz w:val="18"/>
                <w:szCs w:val="18"/>
              </w:rPr>
            </w:pPr>
            <w:r w:rsidRPr="00604465">
              <w:rPr>
                <w:rFonts w:ascii="Arial" w:eastAsia="Times New Roman" w:hAnsi="Arial" w:cs="Arial"/>
                <w:b/>
                <w:color w:val="000000" w:themeColor="text1"/>
                <w:sz w:val="18"/>
                <w:szCs w:val="18"/>
              </w:rPr>
              <w:t>45,000.00</w:t>
            </w:r>
          </w:p>
        </w:tc>
        <w:tc>
          <w:tcPr>
            <w:tcW w:w="402" w:type="pct"/>
            <w:tcBorders>
              <w:top w:val="single" w:sz="4" w:space="0" w:color="auto"/>
              <w:left w:val="single" w:sz="4" w:space="0" w:color="auto"/>
              <w:bottom w:val="single" w:sz="4" w:space="0" w:color="auto"/>
              <w:right w:val="single" w:sz="4" w:space="0" w:color="auto"/>
            </w:tcBorders>
            <w:shd w:val="clear" w:color="000000" w:fill="FFFFFF"/>
          </w:tcPr>
          <w:p w:rsidR="008B1329" w:rsidRPr="00604465" w:rsidRDefault="007F2662" w:rsidP="008B1329">
            <w:pPr>
              <w:spacing w:after="0" w:line="240" w:lineRule="auto"/>
              <w:rPr>
                <w:rFonts w:ascii="Arial" w:eastAsia="Times New Roman" w:hAnsi="Arial" w:cs="Arial"/>
                <w:b/>
                <w:color w:val="000000" w:themeColor="text1"/>
                <w:sz w:val="18"/>
                <w:szCs w:val="18"/>
              </w:rPr>
            </w:pPr>
            <w:r w:rsidRPr="00604465">
              <w:rPr>
                <w:rFonts w:ascii="Arial" w:eastAsia="Times New Roman" w:hAnsi="Arial" w:cs="Arial"/>
                <w:b/>
                <w:color w:val="000000" w:themeColor="text1"/>
                <w:sz w:val="18"/>
                <w:szCs w:val="18"/>
              </w:rPr>
              <w:t>8,21,733.00</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tcPr>
          <w:p w:rsidR="008B1329" w:rsidRPr="00604465" w:rsidRDefault="00D24DCE" w:rsidP="008B1329">
            <w:pPr>
              <w:spacing w:after="0" w:line="240" w:lineRule="auto"/>
              <w:rPr>
                <w:rFonts w:ascii="Arial" w:eastAsia="Times New Roman" w:hAnsi="Arial" w:cs="Arial"/>
                <w:b/>
                <w:color w:val="000000" w:themeColor="text1"/>
                <w:sz w:val="18"/>
                <w:szCs w:val="18"/>
              </w:rPr>
            </w:pPr>
            <w:r w:rsidRPr="00604465">
              <w:rPr>
                <w:rFonts w:ascii="Arial" w:eastAsia="Times New Roman" w:hAnsi="Arial" w:cs="Arial"/>
                <w:b/>
                <w:color w:val="000000" w:themeColor="text1"/>
                <w:sz w:val="18"/>
                <w:szCs w:val="18"/>
              </w:rPr>
              <w:t>23,424,478.52</w:t>
            </w:r>
          </w:p>
        </w:tc>
        <w:tc>
          <w:tcPr>
            <w:tcW w:w="462" w:type="pct"/>
            <w:tcBorders>
              <w:top w:val="single" w:sz="4" w:space="0" w:color="auto"/>
              <w:left w:val="single" w:sz="4" w:space="0" w:color="auto"/>
              <w:bottom w:val="single" w:sz="4" w:space="0" w:color="auto"/>
              <w:right w:val="single" w:sz="4" w:space="0" w:color="auto"/>
            </w:tcBorders>
            <w:shd w:val="clear" w:color="000000" w:fill="FFFFFF"/>
          </w:tcPr>
          <w:p w:rsidR="008B1329" w:rsidRPr="00604465" w:rsidRDefault="00811935" w:rsidP="00254022">
            <w:pPr>
              <w:spacing w:after="0" w:line="240" w:lineRule="auto"/>
              <w:rPr>
                <w:rFonts w:ascii="Arial" w:eastAsia="Times New Roman" w:hAnsi="Arial" w:cs="Arial"/>
                <w:b/>
                <w:color w:val="000000" w:themeColor="text1"/>
                <w:sz w:val="18"/>
                <w:szCs w:val="18"/>
              </w:rPr>
            </w:pPr>
            <w:r w:rsidRPr="00604465">
              <w:rPr>
                <w:rFonts w:ascii="Arial" w:eastAsia="Times New Roman" w:hAnsi="Arial" w:cs="Arial"/>
                <w:b/>
                <w:color w:val="000000" w:themeColor="text1"/>
                <w:sz w:val="18"/>
                <w:szCs w:val="18"/>
              </w:rPr>
              <w:t>20,776,122.74</w:t>
            </w:r>
          </w:p>
        </w:tc>
        <w:tc>
          <w:tcPr>
            <w:tcW w:w="458" w:type="pct"/>
            <w:tcBorders>
              <w:top w:val="single" w:sz="4" w:space="0" w:color="auto"/>
              <w:left w:val="single" w:sz="4" w:space="0" w:color="auto"/>
              <w:bottom w:val="single" w:sz="4" w:space="0" w:color="auto"/>
              <w:right w:val="single" w:sz="4" w:space="0" w:color="auto"/>
            </w:tcBorders>
            <w:shd w:val="clear" w:color="000000" w:fill="FFFFFF"/>
          </w:tcPr>
          <w:p w:rsidR="008B1329" w:rsidRPr="00604465" w:rsidRDefault="00E637DB" w:rsidP="008B1329">
            <w:pPr>
              <w:spacing w:after="0" w:line="240" w:lineRule="auto"/>
              <w:rPr>
                <w:rFonts w:ascii="Arial" w:eastAsia="Times New Roman" w:hAnsi="Arial" w:cs="Arial"/>
                <w:b/>
                <w:sz w:val="18"/>
                <w:szCs w:val="18"/>
              </w:rPr>
            </w:pPr>
            <w:r w:rsidRPr="00604465">
              <w:rPr>
                <w:rFonts w:ascii="Arial" w:hAnsi="Arial" w:cs="Arial"/>
                <w:b/>
                <w:sz w:val="18"/>
                <w:szCs w:val="18"/>
              </w:rPr>
              <w:t>24,781,858.24</w:t>
            </w:r>
          </w:p>
        </w:tc>
      </w:tr>
    </w:tbl>
    <w:p w:rsidR="00791684" w:rsidRPr="00620DAB" w:rsidRDefault="00A66C8A" w:rsidP="00791684">
      <w:pPr>
        <w:rPr>
          <w:rFonts w:ascii="Arial" w:hAnsi="Arial" w:cs="Arial"/>
          <w:b/>
          <w:color w:val="FF0000"/>
          <w:sz w:val="24"/>
        </w:rPr>
      </w:pPr>
      <w:r w:rsidRPr="00620DAB">
        <w:rPr>
          <w:rFonts w:ascii="Arial" w:hAnsi="Arial" w:cs="Arial"/>
          <w:b/>
          <w:color w:val="FF0000"/>
          <w:sz w:val="24"/>
        </w:rPr>
        <w:t xml:space="preserve"> </w:t>
      </w:r>
      <w:r w:rsidR="00791684" w:rsidRPr="00620DAB">
        <w:rPr>
          <w:rFonts w:ascii="Arial" w:hAnsi="Arial" w:cs="Arial"/>
          <w:b/>
          <w:color w:val="FF0000"/>
          <w:sz w:val="24"/>
        </w:rPr>
        <w:br w:type="page"/>
      </w:r>
    </w:p>
    <w:p w:rsidR="00791684" w:rsidRPr="00620DAB" w:rsidRDefault="00791684" w:rsidP="00791684">
      <w:pPr>
        <w:pStyle w:val="Heading1"/>
        <w:rPr>
          <w:rFonts w:ascii="Arial" w:hAnsi="Arial" w:cs="Arial"/>
        </w:rPr>
      </w:pPr>
      <w:bookmarkStart w:id="13" w:name="_Toc190677593"/>
      <w:r w:rsidRPr="00620DAB">
        <w:rPr>
          <w:rFonts w:ascii="Arial" w:hAnsi="Arial" w:cs="Arial"/>
        </w:rPr>
        <w:lastRenderedPageBreak/>
        <w:t>PART E: SUMMARY OF EXPENDITURE BY ECONOMIC CLASSIFICATION</w:t>
      </w:r>
      <w:bookmarkEnd w:id="13"/>
    </w:p>
    <w:p w:rsidR="00791684" w:rsidRPr="00620DAB" w:rsidRDefault="00791684" w:rsidP="00791684">
      <w:pPr>
        <w:rPr>
          <w:rFonts w:ascii="Arial" w:hAnsi="Arial" w:cs="Arial"/>
        </w:rPr>
      </w:pPr>
    </w:p>
    <w:tbl>
      <w:tblPr>
        <w:tblStyle w:val="TableGrid1"/>
        <w:tblW w:w="4967" w:type="pct"/>
        <w:tblLook w:val="04A0" w:firstRow="1" w:lastRow="0" w:firstColumn="1" w:lastColumn="0" w:noHBand="0" w:noVBand="1"/>
      </w:tblPr>
      <w:tblGrid>
        <w:gridCol w:w="2982"/>
        <w:gridCol w:w="2125"/>
        <w:gridCol w:w="2357"/>
        <w:gridCol w:w="2702"/>
        <w:gridCol w:w="2699"/>
      </w:tblGrid>
      <w:tr w:rsidR="00791684" w:rsidRPr="00620DAB" w:rsidTr="00A1741B">
        <w:trPr>
          <w:trHeight w:val="323"/>
        </w:trPr>
        <w:tc>
          <w:tcPr>
            <w:tcW w:w="11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1684" w:rsidRPr="00620DAB" w:rsidRDefault="00791684" w:rsidP="00DD0F4D">
            <w:pPr>
              <w:rPr>
                <w:rFonts w:ascii="Arial" w:eastAsia="Times New Roman" w:hAnsi="Arial" w:cs="Arial"/>
                <w:b/>
                <w:bCs/>
                <w:sz w:val="20"/>
                <w:szCs w:val="20"/>
              </w:rPr>
            </w:pPr>
            <w:r w:rsidRPr="00620DAB">
              <w:rPr>
                <w:rFonts w:ascii="Arial" w:eastAsia="Times New Roman" w:hAnsi="Arial" w:cs="Arial"/>
                <w:b/>
                <w:bCs/>
                <w:sz w:val="20"/>
                <w:szCs w:val="20"/>
              </w:rPr>
              <w:t xml:space="preserve">EXPENDITURE ITEM </w:t>
            </w:r>
          </w:p>
        </w:tc>
        <w:tc>
          <w:tcPr>
            <w:tcW w:w="8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1684" w:rsidRPr="00620DAB" w:rsidRDefault="00791684" w:rsidP="00A1741B">
            <w:pPr>
              <w:spacing w:line="360" w:lineRule="auto"/>
              <w:rPr>
                <w:rFonts w:ascii="Arial" w:eastAsia="Times New Roman" w:hAnsi="Arial" w:cs="Arial"/>
                <w:b/>
                <w:bCs/>
                <w:sz w:val="20"/>
                <w:szCs w:val="20"/>
              </w:rPr>
            </w:pPr>
            <w:r w:rsidRPr="00620DAB">
              <w:rPr>
                <w:rFonts w:ascii="Arial" w:eastAsia="Times New Roman" w:hAnsi="Arial" w:cs="Arial"/>
                <w:b/>
                <w:bCs/>
                <w:sz w:val="20"/>
                <w:szCs w:val="20"/>
              </w:rPr>
              <w:t xml:space="preserve">APPROVED BUDGET </w:t>
            </w:r>
          </w:p>
          <w:p w:rsidR="00791684" w:rsidRPr="00620DAB" w:rsidRDefault="00791684" w:rsidP="00A1741B">
            <w:pPr>
              <w:spacing w:line="360" w:lineRule="auto"/>
              <w:rPr>
                <w:rFonts w:ascii="Arial" w:eastAsia="Times New Roman" w:hAnsi="Arial" w:cs="Arial"/>
                <w:b/>
                <w:bCs/>
                <w:sz w:val="20"/>
                <w:szCs w:val="20"/>
              </w:rPr>
            </w:pPr>
            <w:r w:rsidRPr="00620DAB">
              <w:rPr>
                <w:rFonts w:ascii="Arial" w:eastAsia="Times New Roman" w:hAnsi="Arial" w:cs="Arial"/>
                <w:b/>
                <w:bCs/>
                <w:sz w:val="20"/>
                <w:szCs w:val="20"/>
              </w:rPr>
              <w:t>(202</w:t>
            </w:r>
            <w:r w:rsidR="0027281A" w:rsidRPr="00620DAB">
              <w:rPr>
                <w:rFonts w:ascii="Arial" w:eastAsia="Times New Roman" w:hAnsi="Arial" w:cs="Arial"/>
                <w:b/>
                <w:bCs/>
                <w:sz w:val="20"/>
                <w:szCs w:val="20"/>
              </w:rPr>
              <w:t>4</w:t>
            </w:r>
            <w:r w:rsidRPr="00620DAB">
              <w:rPr>
                <w:rFonts w:ascii="Arial" w:eastAsia="Times New Roman" w:hAnsi="Arial" w:cs="Arial"/>
                <w:b/>
                <w:bCs/>
                <w:sz w:val="20"/>
                <w:szCs w:val="20"/>
              </w:rPr>
              <w:t>)</w:t>
            </w:r>
          </w:p>
        </w:tc>
        <w:tc>
          <w:tcPr>
            <w:tcW w:w="9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1684" w:rsidRPr="00620DAB" w:rsidRDefault="00791684" w:rsidP="00A1741B">
            <w:pPr>
              <w:spacing w:line="360" w:lineRule="auto"/>
              <w:rPr>
                <w:rFonts w:ascii="Arial" w:eastAsia="Times New Roman" w:hAnsi="Arial" w:cs="Arial"/>
                <w:b/>
                <w:bCs/>
                <w:sz w:val="20"/>
                <w:szCs w:val="20"/>
              </w:rPr>
            </w:pPr>
            <w:r w:rsidRPr="00620DAB">
              <w:rPr>
                <w:rFonts w:ascii="Arial" w:eastAsia="Times New Roman" w:hAnsi="Arial" w:cs="Arial"/>
                <w:b/>
                <w:bCs/>
                <w:sz w:val="20"/>
                <w:szCs w:val="20"/>
              </w:rPr>
              <w:t>*AMOUNT FOR THE PERIOD</w:t>
            </w:r>
          </w:p>
        </w:tc>
        <w:tc>
          <w:tcPr>
            <w:tcW w:w="10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1684" w:rsidRPr="00620DAB" w:rsidRDefault="00791684" w:rsidP="00A1741B">
            <w:pPr>
              <w:spacing w:line="360" w:lineRule="auto"/>
              <w:rPr>
                <w:rFonts w:ascii="Arial" w:eastAsia="Times New Roman" w:hAnsi="Arial" w:cs="Arial"/>
                <w:b/>
                <w:bCs/>
                <w:sz w:val="20"/>
                <w:szCs w:val="20"/>
              </w:rPr>
            </w:pPr>
            <w:r w:rsidRPr="00620DAB">
              <w:rPr>
                <w:rFonts w:ascii="Arial" w:eastAsia="Times New Roman" w:hAnsi="Arial" w:cs="Arial"/>
                <w:b/>
                <w:bCs/>
                <w:sz w:val="20"/>
                <w:szCs w:val="20"/>
              </w:rPr>
              <w:t>AC</w:t>
            </w:r>
            <w:r w:rsidR="001B00B2" w:rsidRPr="00620DAB">
              <w:rPr>
                <w:rFonts w:ascii="Arial" w:eastAsia="Times New Roman" w:hAnsi="Arial" w:cs="Arial"/>
                <w:b/>
                <w:bCs/>
                <w:sz w:val="20"/>
                <w:szCs w:val="20"/>
              </w:rPr>
              <w:t xml:space="preserve">TUAL EXPENDITURE FOR DECEMBER </w:t>
            </w:r>
            <w:r w:rsidR="003E5BEF" w:rsidRPr="00620DAB">
              <w:rPr>
                <w:rFonts w:ascii="Arial" w:eastAsia="Times New Roman" w:hAnsi="Arial" w:cs="Arial"/>
                <w:b/>
                <w:bCs/>
                <w:sz w:val="20"/>
                <w:szCs w:val="20"/>
              </w:rPr>
              <w:t>2024</w:t>
            </w:r>
            <w:r w:rsidRPr="00620DAB">
              <w:rPr>
                <w:rFonts w:ascii="Arial" w:eastAsia="Times New Roman" w:hAnsi="Arial" w:cs="Arial"/>
                <w:b/>
                <w:bCs/>
                <w:sz w:val="20"/>
                <w:szCs w:val="20"/>
              </w:rPr>
              <w:t xml:space="preserve">  </w:t>
            </w:r>
          </w:p>
        </w:tc>
        <w:tc>
          <w:tcPr>
            <w:tcW w:w="10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1684" w:rsidRPr="00620DAB" w:rsidRDefault="00791684" w:rsidP="00A1741B">
            <w:pPr>
              <w:spacing w:line="360" w:lineRule="auto"/>
              <w:rPr>
                <w:rFonts w:ascii="Arial" w:eastAsia="Times New Roman" w:hAnsi="Arial" w:cs="Arial"/>
                <w:b/>
                <w:bCs/>
                <w:sz w:val="20"/>
                <w:szCs w:val="20"/>
              </w:rPr>
            </w:pPr>
            <w:r w:rsidRPr="00620DAB">
              <w:rPr>
                <w:rFonts w:ascii="Arial" w:eastAsia="Times New Roman" w:hAnsi="Arial" w:cs="Arial"/>
                <w:b/>
                <w:bCs/>
                <w:sz w:val="20"/>
                <w:szCs w:val="20"/>
              </w:rPr>
              <w:t>PROJECTIONS F</w:t>
            </w:r>
            <w:r w:rsidR="009214B1" w:rsidRPr="00620DAB">
              <w:rPr>
                <w:rFonts w:ascii="Arial" w:eastAsia="Times New Roman" w:hAnsi="Arial" w:cs="Arial"/>
                <w:b/>
                <w:bCs/>
                <w:sz w:val="20"/>
                <w:szCs w:val="20"/>
              </w:rPr>
              <w:t>OR NEXT Period 202</w:t>
            </w:r>
            <w:r w:rsidR="008958B9" w:rsidRPr="00620DAB">
              <w:rPr>
                <w:rFonts w:ascii="Arial" w:eastAsia="Times New Roman" w:hAnsi="Arial" w:cs="Arial"/>
                <w:b/>
                <w:bCs/>
                <w:sz w:val="20"/>
                <w:szCs w:val="20"/>
              </w:rPr>
              <w:t>5</w:t>
            </w:r>
          </w:p>
        </w:tc>
      </w:tr>
      <w:tr w:rsidR="001B00B2" w:rsidRPr="00620DAB" w:rsidTr="00A1741B">
        <w:trPr>
          <w:trHeight w:val="521"/>
        </w:trPr>
        <w:tc>
          <w:tcPr>
            <w:tcW w:w="1159" w:type="pct"/>
            <w:tcBorders>
              <w:top w:val="single" w:sz="4" w:space="0" w:color="auto"/>
              <w:left w:val="single" w:sz="4" w:space="0" w:color="auto"/>
              <w:bottom w:val="single" w:sz="4" w:space="0" w:color="auto"/>
              <w:right w:val="single" w:sz="4" w:space="0" w:color="auto"/>
            </w:tcBorders>
            <w:hideMark/>
          </w:tcPr>
          <w:p w:rsidR="001B00B2" w:rsidRPr="00620DAB" w:rsidRDefault="001B00B2" w:rsidP="001B00B2">
            <w:pPr>
              <w:rPr>
                <w:rFonts w:ascii="Arial" w:eastAsia="Times New Roman" w:hAnsi="Arial" w:cs="Arial"/>
                <w:color w:val="000000"/>
                <w:sz w:val="20"/>
                <w:szCs w:val="20"/>
              </w:rPr>
            </w:pPr>
            <w:r w:rsidRPr="00620DAB">
              <w:rPr>
                <w:rFonts w:ascii="Arial" w:eastAsia="Times New Roman" w:hAnsi="Arial" w:cs="Arial"/>
                <w:color w:val="000000"/>
                <w:sz w:val="20"/>
                <w:szCs w:val="20"/>
              </w:rPr>
              <w:t>Compensation of Employees</w:t>
            </w:r>
          </w:p>
        </w:tc>
        <w:tc>
          <w:tcPr>
            <w:tcW w:w="826" w:type="pct"/>
            <w:tcBorders>
              <w:top w:val="single" w:sz="4" w:space="0" w:color="auto"/>
              <w:left w:val="single" w:sz="4" w:space="0" w:color="auto"/>
              <w:bottom w:val="single" w:sz="4" w:space="0" w:color="auto"/>
              <w:right w:val="single" w:sz="4" w:space="0" w:color="auto"/>
            </w:tcBorders>
          </w:tcPr>
          <w:p w:rsidR="001B00B2" w:rsidRPr="00620DAB" w:rsidRDefault="001B00B2" w:rsidP="001B00B2">
            <w:pPr>
              <w:tabs>
                <w:tab w:val="left" w:pos="1620"/>
              </w:tabs>
              <w:rPr>
                <w:rFonts w:ascii="Arial" w:hAnsi="Arial" w:cs="Arial"/>
                <w:sz w:val="20"/>
                <w:szCs w:val="20"/>
              </w:rPr>
            </w:pPr>
            <w:r w:rsidRPr="00620DAB">
              <w:rPr>
                <w:rFonts w:ascii="Arial" w:hAnsi="Arial" w:cs="Arial"/>
                <w:sz w:val="20"/>
                <w:szCs w:val="20"/>
              </w:rPr>
              <w:t>7,996,513.74</w:t>
            </w:r>
          </w:p>
        </w:tc>
        <w:tc>
          <w:tcPr>
            <w:tcW w:w="916" w:type="pct"/>
            <w:tcBorders>
              <w:top w:val="single" w:sz="4" w:space="0" w:color="auto"/>
              <w:left w:val="single" w:sz="4" w:space="0" w:color="auto"/>
              <w:bottom w:val="single" w:sz="4" w:space="0" w:color="auto"/>
              <w:right w:val="single" w:sz="4" w:space="0" w:color="auto"/>
            </w:tcBorders>
          </w:tcPr>
          <w:p w:rsidR="001B00B2" w:rsidRPr="00620DAB" w:rsidRDefault="001B00B2" w:rsidP="001B00B2">
            <w:pPr>
              <w:tabs>
                <w:tab w:val="left" w:pos="1620"/>
              </w:tabs>
              <w:rPr>
                <w:rFonts w:ascii="Arial" w:hAnsi="Arial" w:cs="Arial"/>
                <w:sz w:val="20"/>
                <w:szCs w:val="20"/>
              </w:rPr>
            </w:pPr>
            <w:r w:rsidRPr="00620DAB">
              <w:rPr>
                <w:rFonts w:ascii="Arial" w:hAnsi="Arial" w:cs="Arial"/>
                <w:sz w:val="20"/>
                <w:szCs w:val="20"/>
              </w:rPr>
              <w:t>7,996,513.74</w:t>
            </w:r>
          </w:p>
        </w:tc>
        <w:tc>
          <w:tcPr>
            <w:tcW w:w="1050" w:type="pct"/>
            <w:tcBorders>
              <w:top w:val="single" w:sz="4" w:space="0" w:color="auto"/>
              <w:left w:val="single" w:sz="4" w:space="0" w:color="auto"/>
              <w:bottom w:val="single" w:sz="4" w:space="0" w:color="auto"/>
              <w:right w:val="single" w:sz="4" w:space="0" w:color="auto"/>
            </w:tcBorders>
          </w:tcPr>
          <w:p w:rsidR="001B00B2" w:rsidRPr="00620DAB" w:rsidRDefault="003D7956" w:rsidP="001B00B2">
            <w:pPr>
              <w:tabs>
                <w:tab w:val="left" w:pos="1620"/>
              </w:tabs>
              <w:rPr>
                <w:rFonts w:ascii="Arial" w:hAnsi="Arial" w:cs="Arial"/>
                <w:sz w:val="20"/>
                <w:szCs w:val="20"/>
              </w:rPr>
            </w:pPr>
            <w:r w:rsidRPr="00620DAB">
              <w:rPr>
                <w:rFonts w:ascii="Arial" w:hAnsi="Arial" w:cs="Arial"/>
                <w:sz w:val="20"/>
                <w:szCs w:val="20"/>
              </w:rPr>
              <w:t>6,911,440.22</w:t>
            </w:r>
          </w:p>
        </w:tc>
        <w:tc>
          <w:tcPr>
            <w:tcW w:w="1049" w:type="pct"/>
            <w:tcBorders>
              <w:top w:val="single" w:sz="4" w:space="0" w:color="auto"/>
              <w:left w:val="single" w:sz="4" w:space="0" w:color="auto"/>
              <w:bottom w:val="single" w:sz="4" w:space="0" w:color="auto"/>
              <w:right w:val="single" w:sz="4" w:space="0" w:color="auto"/>
            </w:tcBorders>
          </w:tcPr>
          <w:p w:rsidR="001B00B2" w:rsidRPr="00620DAB" w:rsidRDefault="001B00B2" w:rsidP="001B00B2">
            <w:pPr>
              <w:rPr>
                <w:rFonts w:ascii="Arial" w:hAnsi="Arial" w:cs="Arial"/>
                <w:sz w:val="20"/>
                <w:szCs w:val="20"/>
              </w:rPr>
            </w:pPr>
            <w:r w:rsidRPr="00620DAB">
              <w:rPr>
                <w:rFonts w:ascii="Arial" w:hAnsi="Arial" w:cs="Arial"/>
                <w:sz w:val="20"/>
                <w:szCs w:val="20"/>
              </w:rPr>
              <w:t>6,327,660.74</w:t>
            </w:r>
          </w:p>
        </w:tc>
      </w:tr>
      <w:tr w:rsidR="001B00B2" w:rsidRPr="00620DAB" w:rsidTr="00A1741B">
        <w:trPr>
          <w:trHeight w:val="398"/>
        </w:trPr>
        <w:tc>
          <w:tcPr>
            <w:tcW w:w="1159" w:type="pct"/>
            <w:tcBorders>
              <w:top w:val="single" w:sz="4" w:space="0" w:color="auto"/>
              <w:left w:val="single" w:sz="4" w:space="0" w:color="auto"/>
              <w:bottom w:val="single" w:sz="4" w:space="0" w:color="auto"/>
              <w:right w:val="single" w:sz="4" w:space="0" w:color="auto"/>
            </w:tcBorders>
            <w:noWrap/>
            <w:hideMark/>
          </w:tcPr>
          <w:p w:rsidR="001B00B2" w:rsidRPr="00620DAB" w:rsidRDefault="001B00B2" w:rsidP="001B00B2">
            <w:pPr>
              <w:rPr>
                <w:rFonts w:ascii="Arial" w:eastAsia="Times New Roman" w:hAnsi="Arial" w:cs="Arial"/>
                <w:color w:val="000000"/>
                <w:sz w:val="20"/>
                <w:szCs w:val="20"/>
              </w:rPr>
            </w:pPr>
            <w:r w:rsidRPr="00620DAB">
              <w:rPr>
                <w:rFonts w:ascii="Arial" w:eastAsia="Times New Roman" w:hAnsi="Arial" w:cs="Arial"/>
                <w:color w:val="000000"/>
                <w:sz w:val="20"/>
                <w:szCs w:val="20"/>
              </w:rPr>
              <w:t>Goods and Services</w:t>
            </w:r>
          </w:p>
        </w:tc>
        <w:tc>
          <w:tcPr>
            <w:tcW w:w="826" w:type="pct"/>
            <w:tcBorders>
              <w:top w:val="single" w:sz="4" w:space="0" w:color="auto"/>
              <w:left w:val="single" w:sz="4" w:space="0" w:color="auto"/>
              <w:bottom w:val="single" w:sz="4" w:space="0" w:color="auto"/>
              <w:right w:val="single" w:sz="4" w:space="0" w:color="auto"/>
            </w:tcBorders>
            <w:noWrap/>
            <w:hideMark/>
          </w:tcPr>
          <w:p w:rsidR="001B00B2" w:rsidRPr="00620DAB" w:rsidRDefault="001B00B2" w:rsidP="001B00B2">
            <w:pPr>
              <w:tabs>
                <w:tab w:val="left" w:pos="1620"/>
              </w:tabs>
              <w:rPr>
                <w:rFonts w:ascii="Arial" w:hAnsi="Arial" w:cs="Arial"/>
                <w:sz w:val="20"/>
                <w:szCs w:val="20"/>
              </w:rPr>
            </w:pPr>
            <w:r w:rsidRPr="00620DAB">
              <w:rPr>
                <w:rFonts w:ascii="Arial" w:hAnsi="Arial" w:cs="Arial"/>
                <w:sz w:val="20"/>
                <w:szCs w:val="20"/>
              </w:rPr>
              <w:t>6,764,636.41</w:t>
            </w:r>
          </w:p>
        </w:tc>
        <w:tc>
          <w:tcPr>
            <w:tcW w:w="916" w:type="pct"/>
            <w:tcBorders>
              <w:top w:val="single" w:sz="4" w:space="0" w:color="auto"/>
              <w:left w:val="single" w:sz="4" w:space="0" w:color="auto"/>
              <w:bottom w:val="single" w:sz="4" w:space="0" w:color="auto"/>
              <w:right w:val="single" w:sz="4" w:space="0" w:color="auto"/>
            </w:tcBorders>
          </w:tcPr>
          <w:p w:rsidR="001B00B2" w:rsidRPr="00620DAB" w:rsidRDefault="001B00B2" w:rsidP="001B00B2">
            <w:pPr>
              <w:tabs>
                <w:tab w:val="left" w:pos="1620"/>
              </w:tabs>
              <w:rPr>
                <w:rFonts w:ascii="Arial" w:hAnsi="Arial" w:cs="Arial"/>
                <w:sz w:val="20"/>
                <w:szCs w:val="20"/>
              </w:rPr>
            </w:pPr>
            <w:r w:rsidRPr="00620DAB">
              <w:rPr>
                <w:rFonts w:ascii="Arial" w:hAnsi="Arial" w:cs="Arial"/>
                <w:sz w:val="20"/>
                <w:szCs w:val="20"/>
              </w:rPr>
              <w:t>6,764,636.41</w:t>
            </w:r>
          </w:p>
        </w:tc>
        <w:tc>
          <w:tcPr>
            <w:tcW w:w="1050" w:type="pct"/>
            <w:tcBorders>
              <w:top w:val="single" w:sz="4" w:space="0" w:color="auto"/>
              <w:left w:val="single" w:sz="4" w:space="0" w:color="auto"/>
              <w:bottom w:val="single" w:sz="4" w:space="0" w:color="auto"/>
              <w:right w:val="single" w:sz="4" w:space="0" w:color="auto"/>
            </w:tcBorders>
          </w:tcPr>
          <w:p w:rsidR="001B00B2" w:rsidRPr="00620DAB" w:rsidRDefault="0075763B" w:rsidP="001B00B2">
            <w:pPr>
              <w:tabs>
                <w:tab w:val="left" w:pos="1620"/>
              </w:tabs>
              <w:rPr>
                <w:rFonts w:ascii="Arial" w:hAnsi="Arial" w:cs="Arial"/>
                <w:sz w:val="20"/>
                <w:szCs w:val="20"/>
              </w:rPr>
            </w:pPr>
            <w:r w:rsidRPr="00620DAB">
              <w:rPr>
                <w:rFonts w:ascii="Arial" w:hAnsi="Arial" w:cs="Arial"/>
                <w:sz w:val="20"/>
                <w:szCs w:val="20"/>
              </w:rPr>
              <w:t>6,807,629.77</w:t>
            </w:r>
          </w:p>
        </w:tc>
        <w:tc>
          <w:tcPr>
            <w:tcW w:w="1049" w:type="pct"/>
            <w:tcBorders>
              <w:top w:val="single" w:sz="4" w:space="0" w:color="auto"/>
              <w:left w:val="single" w:sz="4" w:space="0" w:color="auto"/>
              <w:bottom w:val="single" w:sz="4" w:space="0" w:color="auto"/>
              <w:right w:val="single" w:sz="4" w:space="0" w:color="auto"/>
            </w:tcBorders>
          </w:tcPr>
          <w:p w:rsidR="001B00B2" w:rsidRPr="00620DAB" w:rsidRDefault="001B00B2" w:rsidP="001B00B2">
            <w:pPr>
              <w:rPr>
                <w:rFonts w:ascii="Arial" w:eastAsia="Times New Roman" w:hAnsi="Arial" w:cs="Arial"/>
                <w:color w:val="000000"/>
                <w:sz w:val="20"/>
                <w:szCs w:val="20"/>
              </w:rPr>
            </w:pPr>
            <w:r w:rsidRPr="00620DAB">
              <w:rPr>
                <w:rFonts w:ascii="Arial" w:eastAsia="Times New Roman" w:hAnsi="Arial" w:cs="Arial"/>
                <w:color w:val="000000"/>
                <w:sz w:val="20"/>
                <w:szCs w:val="20"/>
              </w:rPr>
              <w:t>8,643,563.26</w:t>
            </w:r>
          </w:p>
        </w:tc>
      </w:tr>
      <w:tr w:rsidR="001B00B2" w:rsidRPr="00620DAB" w:rsidTr="00A1741B">
        <w:trPr>
          <w:trHeight w:val="398"/>
        </w:trPr>
        <w:tc>
          <w:tcPr>
            <w:tcW w:w="1159" w:type="pct"/>
            <w:tcBorders>
              <w:top w:val="single" w:sz="4" w:space="0" w:color="auto"/>
              <w:left w:val="single" w:sz="4" w:space="0" w:color="auto"/>
              <w:bottom w:val="single" w:sz="4" w:space="0" w:color="auto"/>
              <w:right w:val="single" w:sz="4" w:space="0" w:color="auto"/>
            </w:tcBorders>
            <w:noWrap/>
            <w:hideMark/>
          </w:tcPr>
          <w:p w:rsidR="001B00B2" w:rsidRPr="00620DAB" w:rsidRDefault="001B00B2" w:rsidP="001B00B2">
            <w:pPr>
              <w:rPr>
                <w:rFonts w:ascii="Arial" w:eastAsia="Times New Roman" w:hAnsi="Arial" w:cs="Arial"/>
                <w:color w:val="000000"/>
                <w:sz w:val="20"/>
                <w:szCs w:val="20"/>
              </w:rPr>
            </w:pPr>
            <w:r w:rsidRPr="00620DAB">
              <w:rPr>
                <w:rFonts w:ascii="Arial" w:eastAsia="Times New Roman" w:hAnsi="Arial" w:cs="Arial"/>
                <w:color w:val="000000"/>
                <w:sz w:val="20"/>
                <w:szCs w:val="20"/>
              </w:rPr>
              <w:t>Capital Expenditure</w:t>
            </w:r>
          </w:p>
        </w:tc>
        <w:tc>
          <w:tcPr>
            <w:tcW w:w="826" w:type="pct"/>
            <w:tcBorders>
              <w:top w:val="single" w:sz="4" w:space="0" w:color="auto"/>
              <w:left w:val="single" w:sz="4" w:space="0" w:color="auto"/>
              <w:bottom w:val="single" w:sz="4" w:space="0" w:color="auto"/>
              <w:right w:val="single" w:sz="4" w:space="0" w:color="auto"/>
            </w:tcBorders>
            <w:noWrap/>
            <w:hideMark/>
          </w:tcPr>
          <w:p w:rsidR="001B00B2" w:rsidRPr="00620DAB" w:rsidRDefault="001B00B2" w:rsidP="001B00B2">
            <w:pPr>
              <w:tabs>
                <w:tab w:val="left" w:pos="1620"/>
              </w:tabs>
              <w:rPr>
                <w:rFonts w:ascii="Arial" w:hAnsi="Arial" w:cs="Arial"/>
                <w:sz w:val="20"/>
                <w:szCs w:val="20"/>
              </w:rPr>
            </w:pPr>
            <w:r w:rsidRPr="00620DAB">
              <w:rPr>
                <w:rFonts w:ascii="Arial" w:hAnsi="Arial" w:cs="Arial"/>
                <w:sz w:val="20"/>
                <w:szCs w:val="20"/>
              </w:rPr>
              <w:t>8,663,328.37</w:t>
            </w:r>
          </w:p>
        </w:tc>
        <w:tc>
          <w:tcPr>
            <w:tcW w:w="916" w:type="pct"/>
            <w:tcBorders>
              <w:top w:val="single" w:sz="4" w:space="0" w:color="auto"/>
              <w:left w:val="single" w:sz="4" w:space="0" w:color="auto"/>
              <w:bottom w:val="single" w:sz="4" w:space="0" w:color="auto"/>
              <w:right w:val="single" w:sz="4" w:space="0" w:color="auto"/>
            </w:tcBorders>
          </w:tcPr>
          <w:p w:rsidR="001B00B2" w:rsidRPr="00620DAB" w:rsidRDefault="001B00B2" w:rsidP="001B00B2">
            <w:pPr>
              <w:tabs>
                <w:tab w:val="left" w:pos="1620"/>
              </w:tabs>
              <w:rPr>
                <w:rFonts w:ascii="Arial" w:hAnsi="Arial" w:cs="Arial"/>
                <w:sz w:val="20"/>
                <w:szCs w:val="20"/>
              </w:rPr>
            </w:pPr>
            <w:r w:rsidRPr="00620DAB">
              <w:rPr>
                <w:rFonts w:ascii="Arial" w:hAnsi="Arial" w:cs="Arial"/>
                <w:sz w:val="20"/>
                <w:szCs w:val="20"/>
              </w:rPr>
              <w:t>8,663,328.37</w:t>
            </w:r>
          </w:p>
        </w:tc>
        <w:tc>
          <w:tcPr>
            <w:tcW w:w="1050" w:type="pct"/>
            <w:tcBorders>
              <w:top w:val="single" w:sz="4" w:space="0" w:color="auto"/>
              <w:left w:val="single" w:sz="4" w:space="0" w:color="auto"/>
              <w:bottom w:val="single" w:sz="4" w:space="0" w:color="auto"/>
              <w:right w:val="single" w:sz="4" w:space="0" w:color="auto"/>
            </w:tcBorders>
          </w:tcPr>
          <w:p w:rsidR="001B00B2" w:rsidRPr="00620DAB" w:rsidRDefault="0075763B" w:rsidP="001B00B2">
            <w:pPr>
              <w:tabs>
                <w:tab w:val="left" w:pos="1620"/>
              </w:tabs>
              <w:rPr>
                <w:rFonts w:ascii="Arial" w:hAnsi="Arial" w:cs="Arial"/>
                <w:sz w:val="20"/>
                <w:szCs w:val="20"/>
              </w:rPr>
            </w:pPr>
            <w:r w:rsidRPr="00620DAB">
              <w:rPr>
                <w:rFonts w:ascii="Arial" w:hAnsi="Arial" w:cs="Arial"/>
                <w:sz w:val="20"/>
                <w:szCs w:val="20"/>
              </w:rPr>
              <w:t>7,057,052.75</w:t>
            </w:r>
          </w:p>
        </w:tc>
        <w:tc>
          <w:tcPr>
            <w:tcW w:w="1049" w:type="pct"/>
            <w:tcBorders>
              <w:top w:val="single" w:sz="4" w:space="0" w:color="auto"/>
              <w:left w:val="single" w:sz="4" w:space="0" w:color="auto"/>
              <w:bottom w:val="single" w:sz="4" w:space="0" w:color="auto"/>
              <w:right w:val="single" w:sz="4" w:space="0" w:color="auto"/>
            </w:tcBorders>
          </w:tcPr>
          <w:p w:rsidR="001B00B2" w:rsidRPr="00620DAB" w:rsidRDefault="001B00B2" w:rsidP="001B00B2">
            <w:pPr>
              <w:rPr>
                <w:rFonts w:ascii="Arial" w:eastAsia="Times New Roman" w:hAnsi="Arial" w:cs="Arial"/>
                <w:color w:val="000000"/>
                <w:sz w:val="20"/>
                <w:szCs w:val="20"/>
              </w:rPr>
            </w:pPr>
            <w:r w:rsidRPr="00620DAB">
              <w:rPr>
                <w:rFonts w:ascii="Arial" w:eastAsia="Times New Roman" w:hAnsi="Arial" w:cs="Arial"/>
                <w:color w:val="000000"/>
                <w:sz w:val="20"/>
                <w:szCs w:val="20"/>
              </w:rPr>
              <w:t>9,762,301.91</w:t>
            </w:r>
          </w:p>
        </w:tc>
      </w:tr>
      <w:tr w:rsidR="001B00B2" w:rsidRPr="00620DAB" w:rsidTr="00A1741B">
        <w:trPr>
          <w:trHeight w:val="539"/>
        </w:trPr>
        <w:tc>
          <w:tcPr>
            <w:tcW w:w="11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B00B2" w:rsidRPr="00620DAB" w:rsidRDefault="001B00B2" w:rsidP="001B00B2">
            <w:pPr>
              <w:rPr>
                <w:rFonts w:ascii="Arial" w:hAnsi="Arial" w:cs="Arial"/>
                <w:b/>
                <w:sz w:val="20"/>
                <w:szCs w:val="20"/>
              </w:rPr>
            </w:pPr>
            <w:r w:rsidRPr="00620DAB">
              <w:rPr>
                <w:rFonts w:ascii="Arial" w:hAnsi="Arial" w:cs="Arial"/>
                <w:b/>
                <w:sz w:val="20"/>
                <w:szCs w:val="20"/>
              </w:rPr>
              <w:t>Total</w:t>
            </w:r>
          </w:p>
        </w:tc>
        <w:tc>
          <w:tcPr>
            <w:tcW w:w="8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00B2" w:rsidRPr="00620DAB" w:rsidRDefault="001B00B2" w:rsidP="001B00B2">
            <w:pPr>
              <w:tabs>
                <w:tab w:val="left" w:pos="1620"/>
              </w:tabs>
              <w:rPr>
                <w:rFonts w:ascii="Arial" w:hAnsi="Arial" w:cs="Arial"/>
                <w:b/>
                <w:sz w:val="20"/>
                <w:szCs w:val="20"/>
              </w:rPr>
            </w:pPr>
            <w:r w:rsidRPr="00620DAB">
              <w:rPr>
                <w:rFonts w:ascii="Arial" w:hAnsi="Arial" w:cs="Arial"/>
                <w:b/>
                <w:sz w:val="20"/>
                <w:szCs w:val="20"/>
              </w:rPr>
              <w:fldChar w:fldCharType="begin"/>
            </w:r>
            <w:r w:rsidRPr="00620DAB">
              <w:rPr>
                <w:rFonts w:ascii="Arial" w:hAnsi="Arial" w:cs="Arial"/>
                <w:b/>
                <w:sz w:val="20"/>
                <w:szCs w:val="20"/>
              </w:rPr>
              <w:instrText xml:space="preserve"> =SUM(ABOVE) </w:instrText>
            </w:r>
            <w:r w:rsidRPr="00620DAB">
              <w:rPr>
                <w:rFonts w:ascii="Arial" w:hAnsi="Arial" w:cs="Arial"/>
                <w:b/>
                <w:sz w:val="20"/>
                <w:szCs w:val="20"/>
              </w:rPr>
              <w:fldChar w:fldCharType="separate"/>
            </w:r>
            <w:r w:rsidRPr="00620DAB">
              <w:rPr>
                <w:rFonts w:ascii="Arial" w:hAnsi="Arial" w:cs="Arial"/>
                <w:b/>
                <w:noProof/>
                <w:sz w:val="20"/>
                <w:szCs w:val="20"/>
              </w:rPr>
              <w:t>23,424,478.52</w:t>
            </w:r>
            <w:r w:rsidRPr="00620DAB">
              <w:rPr>
                <w:rFonts w:ascii="Arial" w:hAnsi="Arial" w:cs="Arial"/>
                <w:b/>
                <w:sz w:val="20"/>
                <w:szCs w:val="20"/>
              </w:rPr>
              <w:fldChar w:fldCharType="end"/>
            </w:r>
          </w:p>
        </w:tc>
        <w:tc>
          <w:tcPr>
            <w:tcW w:w="9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00B2" w:rsidRPr="00620DAB" w:rsidRDefault="001B00B2" w:rsidP="001B00B2">
            <w:pPr>
              <w:tabs>
                <w:tab w:val="left" w:pos="1620"/>
              </w:tabs>
              <w:rPr>
                <w:rFonts w:ascii="Arial" w:hAnsi="Arial" w:cs="Arial"/>
                <w:b/>
                <w:sz w:val="20"/>
                <w:szCs w:val="20"/>
              </w:rPr>
            </w:pPr>
            <w:r w:rsidRPr="00620DAB">
              <w:rPr>
                <w:rFonts w:ascii="Arial" w:hAnsi="Arial" w:cs="Arial"/>
                <w:b/>
                <w:sz w:val="20"/>
                <w:szCs w:val="20"/>
              </w:rPr>
              <w:fldChar w:fldCharType="begin"/>
            </w:r>
            <w:r w:rsidRPr="00620DAB">
              <w:rPr>
                <w:rFonts w:ascii="Arial" w:hAnsi="Arial" w:cs="Arial"/>
                <w:b/>
                <w:sz w:val="20"/>
                <w:szCs w:val="20"/>
              </w:rPr>
              <w:instrText xml:space="preserve"> =SUM(ABOVE) </w:instrText>
            </w:r>
            <w:r w:rsidRPr="00620DAB">
              <w:rPr>
                <w:rFonts w:ascii="Arial" w:hAnsi="Arial" w:cs="Arial"/>
                <w:b/>
                <w:sz w:val="20"/>
                <w:szCs w:val="20"/>
              </w:rPr>
              <w:fldChar w:fldCharType="separate"/>
            </w:r>
            <w:r w:rsidRPr="00620DAB">
              <w:rPr>
                <w:rFonts w:ascii="Arial" w:hAnsi="Arial" w:cs="Arial"/>
                <w:b/>
                <w:noProof/>
                <w:sz w:val="20"/>
                <w:szCs w:val="20"/>
              </w:rPr>
              <w:t>23,424,478.52</w:t>
            </w:r>
            <w:r w:rsidRPr="00620DAB">
              <w:rPr>
                <w:rFonts w:ascii="Arial" w:hAnsi="Arial" w:cs="Arial"/>
                <w:b/>
                <w:sz w:val="20"/>
                <w:szCs w:val="20"/>
              </w:rPr>
              <w:fldChar w:fldCharType="end"/>
            </w:r>
          </w:p>
        </w:tc>
        <w:tc>
          <w:tcPr>
            <w:tcW w:w="10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00B2" w:rsidRPr="00620DAB" w:rsidRDefault="003D7956" w:rsidP="001B00B2">
            <w:pPr>
              <w:tabs>
                <w:tab w:val="left" w:pos="1620"/>
              </w:tabs>
              <w:rPr>
                <w:rFonts w:ascii="Arial" w:hAnsi="Arial" w:cs="Arial"/>
                <w:b/>
                <w:sz w:val="20"/>
                <w:szCs w:val="20"/>
              </w:rPr>
            </w:pPr>
            <w:r w:rsidRPr="00620DAB">
              <w:rPr>
                <w:rFonts w:ascii="Arial" w:hAnsi="Arial" w:cs="Arial"/>
                <w:b/>
                <w:sz w:val="20"/>
                <w:szCs w:val="20"/>
              </w:rPr>
              <w:fldChar w:fldCharType="begin"/>
            </w:r>
            <w:r w:rsidRPr="00620DAB">
              <w:rPr>
                <w:rFonts w:ascii="Arial" w:hAnsi="Arial" w:cs="Arial"/>
                <w:b/>
                <w:sz w:val="20"/>
                <w:szCs w:val="20"/>
              </w:rPr>
              <w:instrText xml:space="preserve"> =SUM(ABOVE) </w:instrText>
            </w:r>
            <w:r w:rsidRPr="00620DAB">
              <w:rPr>
                <w:rFonts w:ascii="Arial" w:hAnsi="Arial" w:cs="Arial"/>
                <w:b/>
                <w:sz w:val="20"/>
                <w:szCs w:val="20"/>
              </w:rPr>
              <w:fldChar w:fldCharType="separate"/>
            </w:r>
            <w:r w:rsidRPr="00620DAB">
              <w:rPr>
                <w:rFonts w:ascii="Arial" w:hAnsi="Arial" w:cs="Arial"/>
                <w:b/>
                <w:noProof/>
                <w:sz w:val="20"/>
                <w:szCs w:val="20"/>
              </w:rPr>
              <w:t>20,776,122.74</w:t>
            </w:r>
            <w:r w:rsidRPr="00620DAB">
              <w:rPr>
                <w:rFonts w:ascii="Arial" w:hAnsi="Arial" w:cs="Arial"/>
                <w:b/>
                <w:sz w:val="20"/>
                <w:szCs w:val="20"/>
              </w:rPr>
              <w:fldChar w:fldCharType="end"/>
            </w:r>
          </w:p>
        </w:tc>
        <w:tc>
          <w:tcPr>
            <w:tcW w:w="10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00B2" w:rsidRPr="00620DAB" w:rsidRDefault="001B00B2" w:rsidP="001B00B2">
            <w:pPr>
              <w:rPr>
                <w:rFonts w:ascii="Arial" w:hAnsi="Arial" w:cs="Arial"/>
                <w:b/>
                <w:sz w:val="20"/>
                <w:szCs w:val="20"/>
              </w:rPr>
            </w:pPr>
            <w:r w:rsidRPr="00620DAB">
              <w:rPr>
                <w:rFonts w:ascii="Arial" w:hAnsi="Arial" w:cs="Arial"/>
                <w:b/>
                <w:sz w:val="20"/>
                <w:szCs w:val="20"/>
              </w:rPr>
              <w:fldChar w:fldCharType="begin"/>
            </w:r>
            <w:r w:rsidRPr="00620DAB">
              <w:rPr>
                <w:rFonts w:ascii="Arial" w:hAnsi="Arial" w:cs="Arial"/>
                <w:b/>
                <w:sz w:val="20"/>
                <w:szCs w:val="20"/>
              </w:rPr>
              <w:instrText xml:space="preserve"> =SUM(ABOVE) </w:instrText>
            </w:r>
            <w:r w:rsidRPr="00620DAB">
              <w:rPr>
                <w:rFonts w:ascii="Arial" w:hAnsi="Arial" w:cs="Arial"/>
                <w:b/>
                <w:sz w:val="20"/>
                <w:szCs w:val="20"/>
              </w:rPr>
              <w:fldChar w:fldCharType="separate"/>
            </w:r>
            <w:r w:rsidRPr="00620DAB">
              <w:rPr>
                <w:rFonts w:ascii="Arial" w:hAnsi="Arial" w:cs="Arial"/>
                <w:b/>
                <w:noProof/>
                <w:sz w:val="20"/>
                <w:szCs w:val="20"/>
              </w:rPr>
              <w:t>24,733,525.91</w:t>
            </w:r>
            <w:r w:rsidRPr="00620DAB">
              <w:rPr>
                <w:rFonts w:ascii="Arial" w:hAnsi="Arial" w:cs="Arial"/>
                <w:b/>
                <w:sz w:val="20"/>
                <w:szCs w:val="20"/>
              </w:rPr>
              <w:fldChar w:fldCharType="end"/>
            </w:r>
          </w:p>
        </w:tc>
      </w:tr>
    </w:tbl>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rPr>
          <w:rFonts w:ascii="Arial" w:hAnsi="Arial" w:cs="Arial"/>
        </w:rPr>
      </w:pPr>
    </w:p>
    <w:p w:rsidR="008F045F" w:rsidRPr="00620DAB" w:rsidRDefault="008F045F" w:rsidP="00791684">
      <w:pPr>
        <w:rPr>
          <w:rFonts w:ascii="Arial" w:hAnsi="Arial" w:cs="Arial"/>
        </w:rPr>
      </w:pPr>
    </w:p>
    <w:p w:rsidR="008F045F" w:rsidRPr="00620DAB" w:rsidRDefault="008F045F" w:rsidP="00791684">
      <w:pPr>
        <w:rPr>
          <w:rFonts w:ascii="Arial" w:hAnsi="Arial" w:cs="Arial"/>
        </w:rPr>
      </w:pPr>
    </w:p>
    <w:p w:rsidR="008F045F" w:rsidRPr="00620DAB" w:rsidRDefault="008F045F" w:rsidP="00791684">
      <w:pPr>
        <w:rPr>
          <w:rFonts w:ascii="Arial" w:hAnsi="Arial" w:cs="Arial"/>
        </w:rPr>
      </w:pPr>
    </w:p>
    <w:p w:rsidR="008F045F" w:rsidRPr="00620DAB" w:rsidRDefault="008F045F" w:rsidP="00791684">
      <w:pPr>
        <w:rPr>
          <w:rFonts w:ascii="Arial" w:hAnsi="Arial" w:cs="Arial"/>
        </w:rPr>
      </w:pPr>
    </w:p>
    <w:p w:rsidR="00791684" w:rsidRPr="00620DAB" w:rsidRDefault="00791684" w:rsidP="00791684">
      <w:pPr>
        <w:pStyle w:val="Heading1"/>
        <w:rPr>
          <w:rFonts w:ascii="Arial" w:hAnsi="Arial" w:cs="Arial"/>
        </w:rPr>
      </w:pPr>
      <w:bookmarkStart w:id="14" w:name="_Toc190677594"/>
      <w:r w:rsidRPr="00620DAB">
        <w:rPr>
          <w:rFonts w:ascii="Arial" w:hAnsi="Arial" w:cs="Arial"/>
        </w:rPr>
        <w:t>PART F: MMDAs CASH POSITION</w:t>
      </w:r>
      <w:bookmarkEnd w:id="14"/>
    </w:p>
    <w:p w:rsidR="00791684" w:rsidRPr="00620DAB" w:rsidRDefault="00791684" w:rsidP="00791684">
      <w:pPr>
        <w:rPr>
          <w:rFonts w:ascii="Arial" w:hAnsi="Arial" w:cs="Arial"/>
        </w:rPr>
      </w:pPr>
    </w:p>
    <w:tbl>
      <w:tblPr>
        <w:tblStyle w:val="TableGrid1"/>
        <w:tblW w:w="5000" w:type="pct"/>
        <w:tblLook w:val="04A0" w:firstRow="1" w:lastRow="0" w:firstColumn="1" w:lastColumn="0" w:noHBand="0" w:noVBand="1"/>
      </w:tblPr>
      <w:tblGrid>
        <w:gridCol w:w="7646"/>
        <w:gridCol w:w="5304"/>
      </w:tblGrid>
      <w:tr w:rsidR="00791684" w:rsidRPr="00620DAB" w:rsidTr="00A1741B">
        <w:trPr>
          <w:trHeight w:val="701"/>
        </w:trPr>
        <w:tc>
          <w:tcPr>
            <w:tcW w:w="2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1684" w:rsidRPr="00620DAB" w:rsidRDefault="00791684" w:rsidP="00DD0F4D">
            <w:pPr>
              <w:rPr>
                <w:rFonts w:ascii="Arial" w:eastAsia="Times New Roman" w:hAnsi="Arial" w:cs="Arial"/>
                <w:b/>
                <w:bCs/>
                <w:sz w:val="20"/>
                <w:szCs w:val="20"/>
              </w:rPr>
            </w:pPr>
            <w:r w:rsidRPr="00620DAB">
              <w:rPr>
                <w:rFonts w:ascii="Arial" w:eastAsia="Times New Roman" w:hAnsi="Arial" w:cs="Arial"/>
                <w:b/>
                <w:bCs/>
                <w:sz w:val="20"/>
                <w:szCs w:val="20"/>
              </w:rPr>
              <w:t>ACCOUNTS</w:t>
            </w:r>
          </w:p>
        </w:tc>
        <w:tc>
          <w:tcPr>
            <w:tcW w:w="2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1684" w:rsidRPr="00620DAB" w:rsidRDefault="00791684" w:rsidP="00DD0F4D">
            <w:pPr>
              <w:rPr>
                <w:rFonts w:ascii="Arial" w:eastAsia="Times New Roman" w:hAnsi="Arial" w:cs="Arial"/>
                <w:b/>
                <w:bCs/>
                <w:sz w:val="20"/>
                <w:szCs w:val="20"/>
              </w:rPr>
            </w:pPr>
            <w:r w:rsidRPr="00620DAB">
              <w:rPr>
                <w:rFonts w:ascii="Arial" w:eastAsia="Times New Roman" w:hAnsi="Arial" w:cs="Arial"/>
                <w:b/>
                <w:bCs/>
                <w:sz w:val="20"/>
                <w:szCs w:val="20"/>
              </w:rPr>
              <w:t xml:space="preserve">ACCOUNT BALANCES AS </w:t>
            </w:r>
            <w:r w:rsidR="00F748D6" w:rsidRPr="00620DAB">
              <w:rPr>
                <w:rFonts w:ascii="Arial" w:eastAsia="Times New Roman" w:hAnsi="Arial" w:cs="Arial"/>
                <w:b/>
                <w:bCs/>
                <w:sz w:val="20"/>
                <w:szCs w:val="20"/>
              </w:rPr>
              <w:t xml:space="preserve">AT </w:t>
            </w:r>
            <w:r w:rsidR="009644D0" w:rsidRPr="00620DAB">
              <w:rPr>
                <w:rFonts w:ascii="Arial" w:eastAsia="Times New Roman" w:hAnsi="Arial" w:cs="Arial"/>
                <w:b/>
                <w:bCs/>
                <w:sz w:val="20"/>
                <w:szCs w:val="20"/>
              </w:rPr>
              <w:t>DEC</w:t>
            </w:r>
            <w:r w:rsidR="00340909" w:rsidRPr="00620DAB">
              <w:rPr>
                <w:rFonts w:ascii="Arial" w:eastAsia="Times New Roman" w:hAnsi="Arial" w:cs="Arial"/>
                <w:b/>
                <w:bCs/>
                <w:sz w:val="20"/>
                <w:szCs w:val="20"/>
              </w:rPr>
              <w:t>EMBER</w:t>
            </w:r>
            <w:r w:rsidR="0073402D" w:rsidRPr="00620DAB">
              <w:rPr>
                <w:rFonts w:ascii="Arial" w:eastAsia="Times New Roman" w:hAnsi="Arial" w:cs="Arial"/>
                <w:b/>
                <w:bCs/>
                <w:sz w:val="20"/>
                <w:szCs w:val="20"/>
              </w:rPr>
              <w:t>,</w:t>
            </w:r>
            <w:r w:rsidR="00F0769C" w:rsidRPr="00620DAB">
              <w:rPr>
                <w:rFonts w:ascii="Arial" w:eastAsia="Times New Roman" w:hAnsi="Arial" w:cs="Arial"/>
                <w:b/>
                <w:bCs/>
                <w:sz w:val="20"/>
                <w:szCs w:val="20"/>
              </w:rPr>
              <w:t xml:space="preserve"> </w:t>
            </w:r>
            <w:r w:rsidR="0073402D" w:rsidRPr="00620DAB">
              <w:rPr>
                <w:rFonts w:ascii="Arial" w:eastAsia="Times New Roman" w:hAnsi="Arial" w:cs="Arial"/>
                <w:b/>
                <w:bCs/>
                <w:sz w:val="20"/>
                <w:szCs w:val="20"/>
              </w:rPr>
              <w:t>2024.</w:t>
            </w:r>
          </w:p>
        </w:tc>
      </w:tr>
      <w:tr w:rsidR="00791684" w:rsidRPr="00620DAB" w:rsidTr="00A1741B">
        <w:trPr>
          <w:trHeight w:val="305"/>
        </w:trPr>
        <w:tc>
          <w:tcPr>
            <w:tcW w:w="2952" w:type="pct"/>
            <w:tcBorders>
              <w:top w:val="single" w:sz="4" w:space="0" w:color="auto"/>
              <w:left w:val="single" w:sz="4" w:space="0" w:color="auto"/>
              <w:bottom w:val="single" w:sz="4" w:space="0" w:color="auto"/>
              <w:right w:val="single" w:sz="4" w:space="0" w:color="auto"/>
            </w:tcBorders>
          </w:tcPr>
          <w:p w:rsidR="00791684" w:rsidRPr="00620DAB" w:rsidRDefault="00791684" w:rsidP="00DD0F4D">
            <w:pPr>
              <w:rPr>
                <w:rFonts w:ascii="Arial" w:eastAsia="Times New Roman" w:hAnsi="Arial" w:cs="Arial"/>
                <w:color w:val="000000"/>
                <w:sz w:val="20"/>
                <w:szCs w:val="20"/>
              </w:rPr>
            </w:pPr>
            <w:proofErr w:type="spellStart"/>
            <w:r w:rsidRPr="00620DAB">
              <w:rPr>
                <w:rFonts w:ascii="Arial" w:eastAsia="Times New Roman" w:hAnsi="Arial" w:cs="Arial"/>
                <w:color w:val="000000"/>
                <w:sz w:val="20"/>
                <w:szCs w:val="20"/>
              </w:rPr>
              <w:t>GoG</w:t>
            </w:r>
            <w:proofErr w:type="spellEnd"/>
            <w:r w:rsidRPr="00620DAB">
              <w:rPr>
                <w:rFonts w:ascii="Arial" w:eastAsia="Times New Roman" w:hAnsi="Arial" w:cs="Arial"/>
                <w:color w:val="000000"/>
                <w:sz w:val="20"/>
                <w:szCs w:val="20"/>
              </w:rPr>
              <w:t xml:space="preserve"> Sub CF</w:t>
            </w:r>
          </w:p>
        </w:tc>
        <w:tc>
          <w:tcPr>
            <w:tcW w:w="2048" w:type="pct"/>
            <w:tcBorders>
              <w:top w:val="single" w:sz="4" w:space="0" w:color="auto"/>
              <w:left w:val="single" w:sz="4" w:space="0" w:color="auto"/>
              <w:bottom w:val="single" w:sz="4" w:space="0" w:color="auto"/>
              <w:right w:val="single" w:sz="4" w:space="0" w:color="auto"/>
            </w:tcBorders>
          </w:tcPr>
          <w:p w:rsidR="00791684" w:rsidRPr="00620DAB" w:rsidRDefault="009644D0" w:rsidP="00AC38B1">
            <w:pPr>
              <w:jc w:val="center"/>
              <w:rPr>
                <w:rFonts w:ascii="Arial" w:hAnsi="Arial" w:cs="Arial"/>
                <w:sz w:val="20"/>
                <w:szCs w:val="20"/>
              </w:rPr>
            </w:pPr>
            <w:r w:rsidRPr="00620DAB">
              <w:rPr>
                <w:rFonts w:ascii="Arial" w:hAnsi="Arial" w:cs="Arial"/>
                <w:sz w:val="20"/>
                <w:szCs w:val="20"/>
              </w:rPr>
              <w:t>5,634.21</w:t>
            </w:r>
          </w:p>
        </w:tc>
      </w:tr>
      <w:tr w:rsidR="00791684" w:rsidRPr="00620DAB" w:rsidTr="00A1741B">
        <w:trPr>
          <w:trHeight w:val="398"/>
        </w:trPr>
        <w:tc>
          <w:tcPr>
            <w:tcW w:w="2952" w:type="pct"/>
            <w:tcBorders>
              <w:top w:val="single" w:sz="4" w:space="0" w:color="auto"/>
              <w:left w:val="single" w:sz="4" w:space="0" w:color="auto"/>
              <w:bottom w:val="single" w:sz="4" w:space="0" w:color="auto"/>
              <w:right w:val="single" w:sz="4" w:space="0" w:color="auto"/>
            </w:tcBorders>
            <w:noWrap/>
          </w:tcPr>
          <w:p w:rsidR="00791684" w:rsidRPr="00620DAB" w:rsidRDefault="00791684" w:rsidP="00DD0F4D">
            <w:pPr>
              <w:rPr>
                <w:rFonts w:ascii="Arial" w:eastAsia="Times New Roman" w:hAnsi="Arial" w:cs="Arial"/>
                <w:color w:val="000000"/>
                <w:sz w:val="20"/>
                <w:szCs w:val="20"/>
              </w:rPr>
            </w:pPr>
            <w:r w:rsidRPr="00620DAB">
              <w:rPr>
                <w:rFonts w:ascii="Arial" w:eastAsia="Times New Roman" w:hAnsi="Arial" w:cs="Arial"/>
                <w:color w:val="000000"/>
                <w:sz w:val="20"/>
                <w:szCs w:val="20"/>
              </w:rPr>
              <w:t>IGF</w:t>
            </w:r>
          </w:p>
        </w:tc>
        <w:tc>
          <w:tcPr>
            <w:tcW w:w="2048" w:type="pct"/>
            <w:tcBorders>
              <w:top w:val="single" w:sz="4" w:space="0" w:color="auto"/>
              <w:left w:val="single" w:sz="4" w:space="0" w:color="auto"/>
              <w:bottom w:val="single" w:sz="4" w:space="0" w:color="auto"/>
              <w:right w:val="single" w:sz="4" w:space="0" w:color="auto"/>
            </w:tcBorders>
            <w:noWrap/>
          </w:tcPr>
          <w:p w:rsidR="00B76DB3" w:rsidRPr="00620DAB" w:rsidRDefault="009644D0" w:rsidP="00B76DB3">
            <w:pPr>
              <w:jc w:val="center"/>
              <w:rPr>
                <w:rFonts w:ascii="Arial" w:eastAsia="Times New Roman" w:hAnsi="Arial" w:cs="Arial"/>
                <w:color w:val="000000"/>
                <w:sz w:val="20"/>
                <w:szCs w:val="20"/>
              </w:rPr>
            </w:pPr>
            <w:r w:rsidRPr="00620DAB">
              <w:rPr>
                <w:rFonts w:ascii="Arial" w:eastAsia="Times New Roman" w:hAnsi="Arial" w:cs="Arial"/>
                <w:color w:val="000000"/>
                <w:sz w:val="20"/>
                <w:szCs w:val="20"/>
              </w:rPr>
              <w:t>72,396.64</w:t>
            </w:r>
          </w:p>
        </w:tc>
      </w:tr>
      <w:tr w:rsidR="00791684" w:rsidRPr="00620DAB" w:rsidTr="00A1741B">
        <w:trPr>
          <w:trHeight w:val="398"/>
        </w:trPr>
        <w:tc>
          <w:tcPr>
            <w:tcW w:w="2952" w:type="pct"/>
            <w:tcBorders>
              <w:top w:val="single" w:sz="4" w:space="0" w:color="auto"/>
              <w:left w:val="single" w:sz="4" w:space="0" w:color="auto"/>
              <w:bottom w:val="single" w:sz="4" w:space="0" w:color="auto"/>
              <w:right w:val="single" w:sz="4" w:space="0" w:color="auto"/>
            </w:tcBorders>
            <w:noWrap/>
          </w:tcPr>
          <w:p w:rsidR="00791684" w:rsidRPr="00620DAB" w:rsidRDefault="00791684" w:rsidP="00DD0F4D">
            <w:pPr>
              <w:rPr>
                <w:rFonts w:ascii="Arial" w:eastAsia="Times New Roman" w:hAnsi="Arial" w:cs="Arial"/>
                <w:color w:val="000000"/>
                <w:sz w:val="20"/>
                <w:szCs w:val="20"/>
              </w:rPr>
            </w:pPr>
            <w:r w:rsidRPr="00620DAB">
              <w:rPr>
                <w:rFonts w:ascii="Arial" w:eastAsia="Times New Roman" w:hAnsi="Arial" w:cs="Arial"/>
                <w:color w:val="000000"/>
                <w:sz w:val="20"/>
                <w:szCs w:val="20"/>
              </w:rPr>
              <w:t>DACF-RFG</w:t>
            </w:r>
          </w:p>
        </w:tc>
        <w:tc>
          <w:tcPr>
            <w:tcW w:w="2048" w:type="pct"/>
            <w:tcBorders>
              <w:top w:val="single" w:sz="4" w:space="0" w:color="auto"/>
              <w:left w:val="single" w:sz="4" w:space="0" w:color="auto"/>
              <w:bottom w:val="single" w:sz="4" w:space="0" w:color="auto"/>
              <w:right w:val="single" w:sz="4" w:space="0" w:color="auto"/>
            </w:tcBorders>
            <w:noWrap/>
          </w:tcPr>
          <w:p w:rsidR="00B76DB3" w:rsidRPr="00620DAB" w:rsidRDefault="009644D0" w:rsidP="00B76DB3">
            <w:pPr>
              <w:jc w:val="center"/>
              <w:rPr>
                <w:rFonts w:ascii="Arial" w:eastAsia="Times New Roman" w:hAnsi="Arial" w:cs="Arial"/>
                <w:color w:val="000000"/>
                <w:sz w:val="20"/>
                <w:szCs w:val="20"/>
              </w:rPr>
            </w:pPr>
            <w:r w:rsidRPr="00620DAB">
              <w:rPr>
                <w:rFonts w:ascii="Arial" w:eastAsia="Times New Roman" w:hAnsi="Arial" w:cs="Arial"/>
                <w:color w:val="000000"/>
                <w:sz w:val="20"/>
                <w:szCs w:val="20"/>
              </w:rPr>
              <w:t>46,811.09</w:t>
            </w:r>
          </w:p>
        </w:tc>
      </w:tr>
      <w:tr w:rsidR="00791684" w:rsidRPr="00620DAB" w:rsidTr="00A1741B">
        <w:trPr>
          <w:trHeight w:val="398"/>
        </w:trPr>
        <w:tc>
          <w:tcPr>
            <w:tcW w:w="2952" w:type="pct"/>
            <w:tcBorders>
              <w:top w:val="single" w:sz="4" w:space="0" w:color="auto"/>
              <w:left w:val="single" w:sz="4" w:space="0" w:color="auto"/>
              <w:bottom w:val="single" w:sz="4" w:space="0" w:color="auto"/>
              <w:right w:val="single" w:sz="4" w:space="0" w:color="auto"/>
            </w:tcBorders>
            <w:noWrap/>
          </w:tcPr>
          <w:p w:rsidR="00791684" w:rsidRPr="00620DAB" w:rsidRDefault="00791684" w:rsidP="00DD0F4D">
            <w:pPr>
              <w:rPr>
                <w:rFonts w:ascii="Arial" w:eastAsia="Times New Roman" w:hAnsi="Arial" w:cs="Arial"/>
                <w:color w:val="000000"/>
                <w:sz w:val="20"/>
                <w:szCs w:val="20"/>
              </w:rPr>
            </w:pPr>
            <w:r w:rsidRPr="00620DAB">
              <w:rPr>
                <w:rFonts w:ascii="Arial" w:eastAsia="Times New Roman" w:hAnsi="Arial" w:cs="Arial"/>
                <w:color w:val="000000"/>
                <w:sz w:val="20"/>
                <w:szCs w:val="20"/>
              </w:rPr>
              <w:t>DACF</w:t>
            </w:r>
          </w:p>
        </w:tc>
        <w:tc>
          <w:tcPr>
            <w:tcW w:w="2048" w:type="pct"/>
            <w:tcBorders>
              <w:top w:val="single" w:sz="4" w:space="0" w:color="auto"/>
              <w:left w:val="single" w:sz="4" w:space="0" w:color="auto"/>
              <w:bottom w:val="single" w:sz="4" w:space="0" w:color="auto"/>
              <w:right w:val="single" w:sz="4" w:space="0" w:color="auto"/>
            </w:tcBorders>
            <w:noWrap/>
          </w:tcPr>
          <w:p w:rsidR="00791684" w:rsidRPr="00620DAB" w:rsidRDefault="009644D0" w:rsidP="00AC38B1">
            <w:pPr>
              <w:jc w:val="center"/>
              <w:rPr>
                <w:rFonts w:ascii="Arial" w:eastAsia="Times New Roman" w:hAnsi="Arial" w:cs="Arial"/>
                <w:color w:val="000000"/>
                <w:sz w:val="20"/>
                <w:szCs w:val="20"/>
              </w:rPr>
            </w:pPr>
            <w:r w:rsidRPr="00620DAB">
              <w:rPr>
                <w:rFonts w:ascii="Arial" w:eastAsia="Times New Roman" w:hAnsi="Arial" w:cs="Arial"/>
                <w:color w:val="000000"/>
                <w:sz w:val="20"/>
                <w:szCs w:val="20"/>
              </w:rPr>
              <w:t>41,117.69</w:t>
            </w:r>
          </w:p>
        </w:tc>
      </w:tr>
      <w:tr w:rsidR="00791684" w:rsidRPr="00620DAB" w:rsidTr="00A1741B">
        <w:trPr>
          <w:trHeight w:val="398"/>
        </w:trPr>
        <w:tc>
          <w:tcPr>
            <w:tcW w:w="2952" w:type="pct"/>
            <w:tcBorders>
              <w:top w:val="single" w:sz="4" w:space="0" w:color="auto"/>
              <w:left w:val="single" w:sz="4" w:space="0" w:color="auto"/>
              <w:bottom w:val="single" w:sz="4" w:space="0" w:color="auto"/>
              <w:right w:val="single" w:sz="4" w:space="0" w:color="auto"/>
            </w:tcBorders>
            <w:noWrap/>
          </w:tcPr>
          <w:p w:rsidR="00791684" w:rsidRPr="00620DAB" w:rsidRDefault="00791684" w:rsidP="00DD0F4D">
            <w:pPr>
              <w:rPr>
                <w:rFonts w:ascii="Arial" w:eastAsia="Times New Roman" w:hAnsi="Arial" w:cs="Arial"/>
                <w:color w:val="000000"/>
                <w:sz w:val="20"/>
                <w:szCs w:val="20"/>
              </w:rPr>
            </w:pPr>
            <w:r w:rsidRPr="00620DAB">
              <w:rPr>
                <w:rFonts w:ascii="Arial" w:eastAsia="Times New Roman" w:hAnsi="Arial" w:cs="Arial"/>
                <w:color w:val="000000"/>
                <w:sz w:val="20"/>
                <w:szCs w:val="20"/>
              </w:rPr>
              <w:t>Donor</w:t>
            </w:r>
          </w:p>
        </w:tc>
        <w:tc>
          <w:tcPr>
            <w:tcW w:w="2048" w:type="pct"/>
            <w:tcBorders>
              <w:top w:val="single" w:sz="4" w:space="0" w:color="auto"/>
              <w:left w:val="single" w:sz="4" w:space="0" w:color="auto"/>
              <w:bottom w:val="single" w:sz="4" w:space="0" w:color="auto"/>
              <w:right w:val="single" w:sz="4" w:space="0" w:color="auto"/>
            </w:tcBorders>
            <w:noWrap/>
          </w:tcPr>
          <w:p w:rsidR="00791684" w:rsidRPr="00620DAB" w:rsidRDefault="00791684" w:rsidP="00AC38B1">
            <w:pPr>
              <w:jc w:val="center"/>
              <w:rPr>
                <w:rFonts w:ascii="Arial" w:eastAsia="Times New Roman" w:hAnsi="Arial" w:cs="Arial"/>
                <w:color w:val="000000"/>
                <w:sz w:val="20"/>
                <w:szCs w:val="20"/>
              </w:rPr>
            </w:pPr>
          </w:p>
        </w:tc>
      </w:tr>
      <w:tr w:rsidR="00791684" w:rsidRPr="00620DAB" w:rsidTr="00A1741B">
        <w:trPr>
          <w:trHeight w:val="398"/>
        </w:trPr>
        <w:tc>
          <w:tcPr>
            <w:tcW w:w="2952" w:type="pct"/>
            <w:tcBorders>
              <w:top w:val="single" w:sz="4" w:space="0" w:color="auto"/>
              <w:left w:val="single" w:sz="4" w:space="0" w:color="auto"/>
              <w:bottom w:val="single" w:sz="4" w:space="0" w:color="auto"/>
              <w:right w:val="single" w:sz="4" w:space="0" w:color="auto"/>
            </w:tcBorders>
            <w:noWrap/>
          </w:tcPr>
          <w:p w:rsidR="00791684" w:rsidRPr="00620DAB" w:rsidRDefault="00791684" w:rsidP="00DD0F4D">
            <w:pPr>
              <w:rPr>
                <w:rFonts w:ascii="Arial" w:eastAsia="Times New Roman" w:hAnsi="Arial" w:cs="Arial"/>
                <w:color w:val="000000"/>
                <w:sz w:val="20"/>
                <w:szCs w:val="20"/>
              </w:rPr>
            </w:pPr>
            <w:r w:rsidRPr="00620DAB">
              <w:rPr>
                <w:rFonts w:ascii="Arial" w:eastAsia="Times New Roman" w:hAnsi="Arial" w:cs="Arial"/>
                <w:color w:val="000000"/>
                <w:sz w:val="20"/>
                <w:szCs w:val="20"/>
              </w:rPr>
              <w:t>** Other Accounts</w:t>
            </w:r>
          </w:p>
        </w:tc>
        <w:tc>
          <w:tcPr>
            <w:tcW w:w="2048" w:type="pct"/>
            <w:tcBorders>
              <w:top w:val="single" w:sz="4" w:space="0" w:color="auto"/>
              <w:left w:val="single" w:sz="4" w:space="0" w:color="auto"/>
              <w:bottom w:val="single" w:sz="4" w:space="0" w:color="auto"/>
              <w:right w:val="single" w:sz="4" w:space="0" w:color="auto"/>
            </w:tcBorders>
            <w:noWrap/>
          </w:tcPr>
          <w:p w:rsidR="00791684" w:rsidRPr="00620DAB" w:rsidRDefault="00791684" w:rsidP="00AC38B1">
            <w:pPr>
              <w:jc w:val="center"/>
              <w:rPr>
                <w:rFonts w:ascii="Arial" w:eastAsia="Times New Roman" w:hAnsi="Arial" w:cs="Arial"/>
                <w:color w:val="000000"/>
                <w:sz w:val="20"/>
                <w:szCs w:val="20"/>
              </w:rPr>
            </w:pPr>
          </w:p>
        </w:tc>
      </w:tr>
      <w:tr w:rsidR="008C32BF" w:rsidRPr="00620DAB" w:rsidTr="00A1741B">
        <w:trPr>
          <w:trHeight w:val="398"/>
        </w:trPr>
        <w:tc>
          <w:tcPr>
            <w:tcW w:w="2952" w:type="pct"/>
            <w:tcBorders>
              <w:top w:val="single" w:sz="4" w:space="0" w:color="auto"/>
              <w:left w:val="single" w:sz="4" w:space="0" w:color="auto"/>
              <w:bottom w:val="single" w:sz="4" w:space="0" w:color="auto"/>
              <w:right w:val="single" w:sz="4" w:space="0" w:color="auto"/>
            </w:tcBorders>
            <w:noWrap/>
          </w:tcPr>
          <w:p w:rsidR="008C32BF" w:rsidRPr="00620DAB" w:rsidRDefault="008C32BF" w:rsidP="00DD0F4D">
            <w:pPr>
              <w:rPr>
                <w:rFonts w:ascii="Arial" w:eastAsia="Times New Roman" w:hAnsi="Arial" w:cs="Arial"/>
                <w:color w:val="000000"/>
                <w:sz w:val="20"/>
                <w:szCs w:val="20"/>
              </w:rPr>
            </w:pPr>
            <w:r w:rsidRPr="00620DAB">
              <w:rPr>
                <w:rFonts w:ascii="Arial" w:eastAsia="Times New Roman" w:hAnsi="Arial" w:cs="Arial"/>
                <w:color w:val="000000"/>
                <w:sz w:val="20"/>
                <w:szCs w:val="20"/>
              </w:rPr>
              <w:t>MSHARP</w:t>
            </w:r>
          </w:p>
        </w:tc>
        <w:tc>
          <w:tcPr>
            <w:tcW w:w="2048" w:type="pct"/>
            <w:tcBorders>
              <w:top w:val="single" w:sz="4" w:space="0" w:color="auto"/>
              <w:left w:val="single" w:sz="4" w:space="0" w:color="auto"/>
              <w:bottom w:val="single" w:sz="4" w:space="0" w:color="auto"/>
              <w:right w:val="single" w:sz="4" w:space="0" w:color="auto"/>
            </w:tcBorders>
            <w:noWrap/>
          </w:tcPr>
          <w:p w:rsidR="008C32BF" w:rsidRPr="00620DAB" w:rsidRDefault="009644D0" w:rsidP="00AC38B1">
            <w:pPr>
              <w:jc w:val="center"/>
              <w:rPr>
                <w:rFonts w:ascii="Arial" w:eastAsia="Times New Roman" w:hAnsi="Arial" w:cs="Arial"/>
                <w:color w:val="000000"/>
                <w:sz w:val="20"/>
                <w:szCs w:val="20"/>
              </w:rPr>
            </w:pPr>
            <w:r w:rsidRPr="00620DAB">
              <w:rPr>
                <w:rFonts w:ascii="Arial" w:eastAsia="Times New Roman" w:hAnsi="Arial" w:cs="Arial"/>
                <w:color w:val="000000"/>
                <w:sz w:val="20"/>
                <w:szCs w:val="20"/>
              </w:rPr>
              <w:t>4,044.37</w:t>
            </w:r>
          </w:p>
        </w:tc>
      </w:tr>
      <w:tr w:rsidR="008C32BF" w:rsidRPr="00620DAB" w:rsidTr="00A1741B">
        <w:trPr>
          <w:trHeight w:val="398"/>
        </w:trPr>
        <w:tc>
          <w:tcPr>
            <w:tcW w:w="2952" w:type="pct"/>
            <w:tcBorders>
              <w:top w:val="single" w:sz="4" w:space="0" w:color="auto"/>
              <w:left w:val="single" w:sz="4" w:space="0" w:color="auto"/>
              <w:bottom w:val="single" w:sz="4" w:space="0" w:color="auto"/>
              <w:right w:val="single" w:sz="4" w:space="0" w:color="auto"/>
            </w:tcBorders>
            <w:noWrap/>
          </w:tcPr>
          <w:p w:rsidR="008C32BF" w:rsidRPr="00620DAB" w:rsidRDefault="008C32BF" w:rsidP="00DD0F4D">
            <w:pPr>
              <w:rPr>
                <w:rFonts w:ascii="Arial" w:eastAsia="Times New Roman" w:hAnsi="Arial" w:cs="Arial"/>
                <w:color w:val="000000"/>
                <w:sz w:val="20"/>
                <w:szCs w:val="20"/>
              </w:rPr>
            </w:pPr>
            <w:r w:rsidRPr="00620DAB">
              <w:rPr>
                <w:rFonts w:ascii="Arial" w:eastAsia="Times New Roman" w:hAnsi="Arial" w:cs="Arial"/>
                <w:color w:val="000000"/>
                <w:sz w:val="20"/>
                <w:szCs w:val="20"/>
              </w:rPr>
              <w:t>DISABILITY FUND</w:t>
            </w:r>
          </w:p>
        </w:tc>
        <w:tc>
          <w:tcPr>
            <w:tcW w:w="2048" w:type="pct"/>
            <w:tcBorders>
              <w:top w:val="single" w:sz="4" w:space="0" w:color="auto"/>
              <w:left w:val="single" w:sz="4" w:space="0" w:color="auto"/>
              <w:bottom w:val="single" w:sz="4" w:space="0" w:color="auto"/>
              <w:right w:val="single" w:sz="4" w:space="0" w:color="auto"/>
            </w:tcBorders>
            <w:noWrap/>
          </w:tcPr>
          <w:p w:rsidR="008C32BF" w:rsidRPr="00620DAB" w:rsidRDefault="009644D0" w:rsidP="00AC38B1">
            <w:pPr>
              <w:jc w:val="center"/>
              <w:rPr>
                <w:rFonts w:ascii="Arial" w:eastAsia="Times New Roman" w:hAnsi="Arial" w:cs="Arial"/>
                <w:color w:val="000000"/>
                <w:sz w:val="20"/>
                <w:szCs w:val="20"/>
              </w:rPr>
            </w:pPr>
            <w:r w:rsidRPr="00620DAB">
              <w:rPr>
                <w:rFonts w:ascii="Arial" w:eastAsia="Times New Roman" w:hAnsi="Arial" w:cs="Arial"/>
                <w:color w:val="000000"/>
                <w:sz w:val="20"/>
                <w:szCs w:val="20"/>
              </w:rPr>
              <w:t>(1,882.55)</w:t>
            </w:r>
          </w:p>
        </w:tc>
      </w:tr>
      <w:tr w:rsidR="008C32BF" w:rsidRPr="00620DAB" w:rsidTr="00A1741B">
        <w:trPr>
          <w:trHeight w:val="398"/>
        </w:trPr>
        <w:tc>
          <w:tcPr>
            <w:tcW w:w="2952" w:type="pct"/>
            <w:tcBorders>
              <w:top w:val="single" w:sz="4" w:space="0" w:color="auto"/>
              <w:left w:val="single" w:sz="4" w:space="0" w:color="auto"/>
              <w:bottom w:val="single" w:sz="4" w:space="0" w:color="auto"/>
              <w:right w:val="single" w:sz="4" w:space="0" w:color="auto"/>
            </w:tcBorders>
            <w:noWrap/>
          </w:tcPr>
          <w:p w:rsidR="008C32BF" w:rsidRPr="00620DAB" w:rsidRDefault="008C32BF" w:rsidP="00DD0F4D">
            <w:pPr>
              <w:rPr>
                <w:rFonts w:ascii="Arial" w:eastAsia="Times New Roman" w:hAnsi="Arial" w:cs="Arial"/>
                <w:color w:val="000000"/>
                <w:sz w:val="20"/>
                <w:szCs w:val="20"/>
              </w:rPr>
            </w:pPr>
            <w:r w:rsidRPr="00620DAB">
              <w:rPr>
                <w:rFonts w:ascii="Arial" w:eastAsia="Times New Roman" w:hAnsi="Arial" w:cs="Arial"/>
                <w:color w:val="000000"/>
                <w:sz w:val="20"/>
                <w:szCs w:val="20"/>
              </w:rPr>
              <w:t>MP’S COMMON FUND</w:t>
            </w:r>
          </w:p>
        </w:tc>
        <w:tc>
          <w:tcPr>
            <w:tcW w:w="2048" w:type="pct"/>
            <w:tcBorders>
              <w:top w:val="single" w:sz="4" w:space="0" w:color="auto"/>
              <w:left w:val="single" w:sz="4" w:space="0" w:color="auto"/>
              <w:bottom w:val="single" w:sz="4" w:space="0" w:color="auto"/>
              <w:right w:val="single" w:sz="4" w:space="0" w:color="auto"/>
            </w:tcBorders>
            <w:noWrap/>
          </w:tcPr>
          <w:p w:rsidR="008C32BF" w:rsidRPr="00620DAB" w:rsidRDefault="009644D0" w:rsidP="00AC38B1">
            <w:pPr>
              <w:jc w:val="center"/>
              <w:rPr>
                <w:rFonts w:ascii="Arial" w:eastAsia="Times New Roman" w:hAnsi="Arial" w:cs="Arial"/>
                <w:color w:val="000000"/>
                <w:sz w:val="20"/>
                <w:szCs w:val="20"/>
              </w:rPr>
            </w:pPr>
            <w:r w:rsidRPr="00620DAB">
              <w:rPr>
                <w:rFonts w:ascii="Arial" w:eastAsia="Times New Roman" w:hAnsi="Arial" w:cs="Arial"/>
                <w:color w:val="000000"/>
                <w:sz w:val="20"/>
                <w:szCs w:val="20"/>
              </w:rPr>
              <w:t>84,794.40</w:t>
            </w:r>
          </w:p>
        </w:tc>
      </w:tr>
      <w:tr w:rsidR="00791684" w:rsidRPr="00620DAB" w:rsidTr="00A1741B">
        <w:tc>
          <w:tcPr>
            <w:tcW w:w="2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1741B" w:rsidRDefault="00A1741B" w:rsidP="00DD0F4D">
            <w:pPr>
              <w:rPr>
                <w:rFonts w:ascii="Arial" w:hAnsi="Arial" w:cs="Arial"/>
                <w:sz w:val="20"/>
                <w:szCs w:val="20"/>
              </w:rPr>
            </w:pPr>
          </w:p>
          <w:p w:rsidR="00791684" w:rsidRPr="00620DAB" w:rsidRDefault="00791684" w:rsidP="00DD0F4D">
            <w:pPr>
              <w:rPr>
                <w:rFonts w:ascii="Arial" w:hAnsi="Arial" w:cs="Arial"/>
                <w:sz w:val="20"/>
                <w:szCs w:val="20"/>
              </w:rPr>
            </w:pPr>
            <w:r w:rsidRPr="00620DAB">
              <w:rPr>
                <w:rFonts w:ascii="Arial" w:hAnsi="Arial" w:cs="Arial"/>
                <w:sz w:val="20"/>
                <w:szCs w:val="20"/>
              </w:rPr>
              <w:t>Total Cash position</w:t>
            </w:r>
          </w:p>
        </w:tc>
        <w:tc>
          <w:tcPr>
            <w:tcW w:w="20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741B" w:rsidRDefault="00A1741B" w:rsidP="00AC38B1">
            <w:pPr>
              <w:jc w:val="center"/>
              <w:rPr>
                <w:rFonts w:ascii="Arial" w:hAnsi="Arial" w:cs="Arial"/>
                <w:b/>
                <w:sz w:val="20"/>
                <w:szCs w:val="20"/>
              </w:rPr>
            </w:pPr>
          </w:p>
          <w:p w:rsidR="00791684" w:rsidRPr="00620DAB" w:rsidRDefault="009644D0" w:rsidP="00AC38B1">
            <w:pPr>
              <w:jc w:val="center"/>
              <w:rPr>
                <w:rFonts w:ascii="Arial" w:hAnsi="Arial" w:cs="Arial"/>
                <w:b/>
                <w:sz w:val="20"/>
                <w:szCs w:val="20"/>
              </w:rPr>
            </w:pPr>
            <w:r w:rsidRPr="00620DAB">
              <w:rPr>
                <w:rFonts w:ascii="Arial" w:hAnsi="Arial" w:cs="Arial"/>
                <w:b/>
                <w:sz w:val="20"/>
                <w:szCs w:val="20"/>
              </w:rPr>
              <w:t>252,915.85</w:t>
            </w:r>
          </w:p>
        </w:tc>
      </w:tr>
    </w:tbl>
    <w:p w:rsidR="00791684" w:rsidRPr="00620DAB" w:rsidRDefault="00791684" w:rsidP="00791684">
      <w:pPr>
        <w:tabs>
          <w:tab w:val="left" w:pos="1080"/>
        </w:tabs>
        <w:rPr>
          <w:rFonts w:ascii="Arial" w:hAnsi="Arial" w:cs="Arial"/>
          <w:b/>
          <w:color w:val="FF0000"/>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791684">
      <w:pPr>
        <w:tabs>
          <w:tab w:val="left" w:pos="1080"/>
        </w:tabs>
        <w:rPr>
          <w:rFonts w:ascii="Arial" w:hAnsi="Arial" w:cs="Arial"/>
        </w:rPr>
      </w:pPr>
    </w:p>
    <w:p w:rsidR="00791684" w:rsidRPr="00620DAB" w:rsidRDefault="00791684" w:rsidP="00FE2CC7">
      <w:pPr>
        <w:pStyle w:val="Heading1"/>
        <w:rPr>
          <w:rFonts w:ascii="Arial" w:hAnsi="Arial" w:cs="Arial"/>
        </w:rPr>
      </w:pPr>
      <w:bookmarkStart w:id="15" w:name="_Toc190677595"/>
      <w:r w:rsidRPr="00620DAB">
        <w:rPr>
          <w:rFonts w:ascii="Arial" w:hAnsi="Arial" w:cs="Arial"/>
        </w:rPr>
        <w:t>PART G: (</w:t>
      </w:r>
      <w:proofErr w:type="spellStart"/>
      <w:r w:rsidRPr="00620DAB">
        <w:rPr>
          <w:rFonts w:ascii="Arial" w:hAnsi="Arial" w:cs="Arial"/>
        </w:rPr>
        <w:t>i</w:t>
      </w:r>
      <w:proofErr w:type="spellEnd"/>
      <w:r w:rsidRPr="00620DAB">
        <w:rPr>
          <w:rFonts w:ascii="Arial" w:hAnsi="Arial" w:cs="Arial"/>
        </w:rPr>
        <w:t>): SUMMARY OF 202</w:t>
      </w:r>
      <w:r w:rsidR="00E151D8" w:rsidRPr="00620DAB">
        <w:rPr>
          <w:rFonts w:ascii="Arial" w:hAnsi="Arial" w:cs="Arial"/>
        </w:rPr>
        <w:t>4</w:t>
      </w:r>
      <w:r w:rsidRPr="00620DAB">
        <w:rPr>
          <w:rFonts w:ascii="Arial" w:hAnsi="Arial" w:cs="Arial"/>
        </w:rPr>
        <w:t xml:space="preserve"> IGF PERFORMANCE BY REVENUE ITEMS FOR THE PERIOD</w:t>
      </w:r>
      <w:bookmarkEnd w:id="15"/>
    </w:p>
    <w:p w:rsidR="00B51721" w:rsidRPr="00620DAB" w:rsidRDefault="00B51721" w:rsidP="00B51721">
      <w:pPr>
        <w:rPr>
          <w:rFonts w:ascii="Arial" w:hAnsi="Arial" w:cs="Arial"/>
        </w:rPr>
      </w:pPr>
    </w:p>
    <w:p w:rsidR="00791684" w:rsidRPr="00620DAB" w:rsidRDefault="00791684" w:rsidP="00791684">
      <w:pPr>
        <w:tabs>
          <w:tab w:val="left" w:pos="1080"/>
        </w:tabs>
        <w:spacing w:after="0"/>
        <w:contextualSpacing/>
        <w:rPr>
          <w:rFonts w:ascii="Arial" w:hAnsi="Arial" w:cs="Arial"/>
        </w:rPr>
      </w:pPr>
    </w:p>
    <w:tbl>
      <w:tblPr>
        <w:tblpPr w:leftFromText="180" w:rightFromText="180" w:vertAnchor="page" w:horzAnchor="margin" w:tblpY="2088"/>
        <w:tblW w:w="4811" w:type="pct"/>
        <w:tblLook w:val="04A0" w:firstRow="1" w:lastRow="0" w:firstColumn="1" w:lastColumn="0" w:noHBand="0" w:noVBand="1"/>
      </w:tblPr>
      <w:tblGrid>
        <w:gridCol w:w="3935"/>
        <w:gridCol w:w="2656"/>
        <w:gridCol w:w="3454"/>
        <w:gridCol w:w="2415"/>
      </w:tblGrid>
      <w:tr w:rsidR="00B51721" w:rsidRPr="00620DAB" w:rsidTr="00C543BF">
        <w:trPr>
          <w:trHeight w:val="755"/>
        </w:trPr>
        <w:tc>
          <w:tcPr>
            <w:tcW w:w="1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1721" w:rsidRPr="00620DAB" w:rsidRDefault="00B51721" w:rsidP="00B51721">
            <w:pPr>
              <w:spacing w:after="0" w:line="240" w:lineRule="auto"/>
              <w:rPr>
                <w:rFonts w:ascii="Arial" w:eastAsia="Times New Roman" w:hAnsi="Arial" w:cs="Arial"/>
                <w:b/>
                <w:bCs/>
                <w:sz w:val="20"/>
                <w:szCs w:val="20"/>
              </w:rPr>
            </w:pPr>
            <w:r w:rsidRPr="00620DAB">
              <w:rPr>
                <w:rFonts w:ascii="Arial" w:eastAsia="Times New Roman" w:hAnsi="Arial" w:cs="Arial"/>
                <w:b/>
                <w:bCs/>
                <w:sz w:val="20"/>
                <w:szCs w:val="20"/>
              </w:rPr>
              <w:t>REVENUE CATEGORIES</w:t>
            </w:r>
          </w:p>
        </w:tc>
        <w:tc>
          <w:tcPr>
            <w:tcW w:w="106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51721" w:rsidRPr="00620DAB" w:rsidRDefault="00B51721" w:rsidP="00B51721">
            <w:pPr>
              <w:spacing w:after="0" w:line="240" w:lineRule="auto"/>
              <w:rPr>
                <w:rFonts w:ascii="Arial" w:eastAsia="Times New Roman" w:hAnsi="Arial" w:cs="Arial"/>
                <w:b/>
                <w:bCs/>
                <w:sz w:val="20"/>
                <w:szCs w:val="20"/>
              </w:rPr>
            </w:pPr>
            <w:r w:rsidRPr="00620DAB">
              <w:rPr>
                <w:rFonts w:ascii="Arial" w:eastAsia="Times New Roman" w:hAnsi="Arial" w:cs="Arial"/>
                <w:b/>
                <w:bCs/>
                <w:sz w:val="20"/>
                <w:szCs w:val="20"/>
              </w:rPr>
              <w:t>BUDGET</w:t>
            </w:r>
          </w:p>
        </w:tc>
        <w:tc>
          <w:tcPr>
            <w:tcW w:w="138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B51721" w:rsidRPr="00620DAB" w:rsidRDefault="00B5340C" w:rsidP="00B51721">
            <w:pPr>
              <w:spacing w:after="0" w:line="240" w:lineRule="auto"/>
              <w:rPr>
                <w:rFonts w:ascii="Arial" w:eastAsia="Times New Roman" w:hAnsi="Arial" w:cs="Arial"/>
                <w:b/>
                <w:bCs/>
                <w:sz w:val="20"/>
                <w:szCs w:val="20"/>
              </w:rPr>
            </w:pPr>
            <w:r w:rsidRPr="00620DAB">
              <w:rPr>
                <w:rFonts w:ascii="Arial" w:eastAsia="Times New Roman" w:hAnsi="Arial" w:cs="Arial"/>
                <w:b/>
                <w:bCs/>
                <w:sz w:val="20"/>
                <w:szCs w:val="20"/>
              </w:rPr>
              <w:t>AC</w:t>
            </w:r>
            <w:r w:rsidR="009C3AD9" w:rsidRPr="00620DAB">
              <w:rPr>
                <w:rFonts w:ascii="Arial" w:eastAsia="Times New Roman" w:hAnsi="Arial" w:cs="Arial"/>
                <w:b/>
                <w:bCs/>
                <w:sz w:val="20"/>
                <w:szCs w:val="20"/>
              </w:rPr>
              <w:t>TUAL COLLECTION PERIOD</w:t>
            </w:r>
            <w:r w:rsidR="00AB74AC">
              <w:rPr>
                <w:rFonts w:ascii="Arial" w:eastAsia="Times New Roman" w:hAnsi="Arial" w:cs="Arial"/>
                <w:b/>
                <w:bCs/>
                <w:sz w:val="20"/>
                <w:szCs w:val="20"/>
              </w:rPr>
              <w:t xml:space="preserve"> 31</w:t>
            </w:r>
            <w:r w:rsidR="00AB74AC" w:rsidRPr="00AB74AC">
              <w:rPr>
                <w:rFonts w:ascii="Arial" w:eastAsia="Times New Roman" w:hAnsi="Arial" w:cs="Arial"/>
                <w:b/>
                <w:bCs/>
                <w:sz w:val="20"/>
                <w:szCs w:val="20"/>
                <w:vertAlign w:val="superscript"/>
              </w:rPr>
              <w:t>st</w:t>
            </w:r>
            <w:r w:rsidR="00AB74AC">
              <w:rPr>
                <w:rFonts w:ascii="Arial" w:eastAsia="Times New Roman" w:hAnsi="Arial" w:cs="Arial"/>
                <w:b/>
                <w:bCs/>
                <w:sz w:val="20"/>
                <w:szCs w:val="20"/>
              </w:rPr>
              <w:t xml:space="preserve"> </w:t>
            </w:r>
            <w:r w:rsidR="009C3AD9" w:rsidRPr="00620DAB">
              <w:rPr>
                <w:rFonts w:ascii="Arial" w:eastAsia="Times New Roman" w:hAnsi="Arial" w:cs="Arial"/>
                <w:b/>
                <w:bCs/>
                <w:sz w:val="20"/>
                <w:szCs w:val="20"/>
              </w:rPr>
              <w:t>DECEMBER</w:t>
            </w:r>
            <w:r w:rsidR="00AB74AC">
              <w:rPr>
                <w:rFonts w:ascii="Arial" w:eastAsia="Times New Roman" w:hAnsi="Arial" w:cs="Arial"/>
                <w:b/>
                <w:bCs/>
                <w:sz w:val="20"/>
                <w:szCs w:val="20"/>
              </w:rPr>
              <w:t xml:space="preserve">, </w:t>
            </w:r>
            <w:r w:rsidR="00DB2E94" w:rsidRPr="00620DAB">
              <w:rPr>
                <w:rFonts w:ascii="Arial" w:eastAsia="Times New Roman" w:hAnsi="Arial" w:cs="Arial"/>
                <w:b/>
                <w:bCs/>
                <w:sz w:val="20"/>
                <w:szCs w:val="20"/>
              </w:rPr>
              <w:t>202</w:t>
            </w:r>
            <w:r w:rsidR="00AB74AC">
              <w:rPr>
                <w:rFonts w:ascii="Arial" w:eastAsia="Times New Roman" w:hAnsi="Arial" w:cs="Arial"/>
                <w:b/>
                <w:bCs/>
                <w:sz w:val="20"/>
                <w:szCs w:val="20"/>
              </w:rPr>
              <w:t>4</w:t>
            </w:r>
          </w:p>
        </w:tc>
        <w:tc>
          <w:tcPr>
            <w:tcW w:w="969"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B51721" w:rsidRPr="00620DAB" w:rsidRDefault="00B51721" w:rsidP="00B51721">
            <w:pPr>
              <w:spacing w:after="0" w:line="240" w:lineRule="auto"/>
              <w:rPr>
                <w:rFonts w:ascii="Arial" w:eastAsia="Times New Roman" w:hAnsi="Arial" w:cs="Arial"/>
                <w:b/>
                <w:bCs/>
                <w:sz w:val="20"/>
                <w:szCs w:val="20"/>
              </w:rPr>
            </w:pPr>
            <w:r w:rsidRPr="00620DAB">
              <w:rPr>
                <w:rFonts w:ascii="Arial" w:eastAsia="Times New Roman" w:hAnsi="Arial" w:cs="Arial"/>
                <w:b/>
                <w:bCs/>
                <w:sz w:val="20"/>
                <w:szCs w:val="20"/>
              </w:rPr>
              <w:t>REMARKS</w:t>
            </w:r>
          </w:p>
        </w:tc>
      </w:tr>
      <w:tr w:rsidR="00B51721" w:rsidRPr="00620DAB" w:rsidTr="00C543BF">
        <w:trPr>
          <w:trHeight w:val="470"/>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B51721" w:rsidRPr="00620DAB" w:rsidRDefault="00B51721" w:rsidP="00B51721">
            <w:pPr>
              <w:spacing w:after="0" w:line="240" w:lineRule="auto"/>
              <w:rPr>
                <w:rFonts w:ascii="Arial" w:eastAsia="Times New Roman" w:hAnsi="Arial" w:cs="Arial"/>
                <w:bCs/>
                <w:sz w:val="20"/>
                <w:szCs w:val="20"/>
              </w:rPr>
            </w:pPr>
            <w:r w:rsidRPr="00620DAB">
              <w:rPr>
                <w:rFonts w:ascii="Arial" w:eastAsia="Times New Roman" w:hAnsi="Arial" w:cs="Arial"/>
                <w:bCs/>
                <w:sz w:val="20"/>
                <w:szCs w:val="20"/>
              </w:rPr>
              <w:t>Property Rate</w:t>
            </w:r>
          </w:p>
        </w:tc>
        <w:tc>
          <w:tcPr>
            <w:tcW w:w="1066" w:type="pct"/>
            <w:tcBorders>
              <w:top w:val="single" w:sz="4" w:space="0" w:color="auto"/>
              <w:left w:val="nil"/>
              <w:bottom w:val="single" w:sz="4" w:space="0" w:color="auto"/>
              <w:right w:val="single" w:sz="4" w:space="0" w:color="auto"/>
            </w:tcBorders>
            <w:shd w:val="clear" w:color="auto" w:fill="auto"/>
            <w:vAlign w:val="center"/>
          </w:tcPr>
          <w:p w:rsidR="00B51721" w:rsidRPr="00620DAB" w:rsidRDefault="00B5340C" w:rsidP="00B51721">
            <w:pPr>
              <w:spacing w:after="0" w:line="240" w:lineRule="auto"/>
              <w:rPr>
                <w:rFonts w:ascii="Arial" w:eastAsia="Times New Roman" w:hAnsi="Arial" w:cs="Arial"/>
                <w:bCs/>
                <w:sz w:val="20"/>
                <w:szCs w:val="20"/>
              </w:rPr>
            </w:pPr>
            <w:r w:rsidRPr="00620DAB">
              <w:rPr>
                <w:rFonts w:ascii="Arial" w:eastAsia="Times New Roman" w:hAnsi="Arial" w:cs="Arial"/>
                <w:bCs/>
                <w:sz w:val="20"/>
                <w:szCs w:val="20"/>
              </w:rPr>
              <w:t>2,000,000.00</w:t>
            </w:r>
          </w:p>
        </w:tc>
        <w:tc>
          <w:tcPr>
            <w:tcW w:w="1386" w:type="pct"/>
            <w:tcBorders>
              <w:top w:val="single" w:sz="4" w:space="0" w:color="auto"/>
              <w:left w:val="nil"/>
              <w:bottom w:val="single" w:sz="4" w:space="0" w:color="auto"/>
              <w:right w:val="single" w:sz="4" w:space="0" w:color="auto"/>
            </w:tcBorders>
            <w:shd w:val="clear" w:color="auto" w:fill="auto"/>
            <w:vAlign w:val="bottom"/>
          </w:tcPr>
          <w:p w:rsidR="00B51721" w:rsidRPr="00620DAB" w:rsidRDefault="00AC7A57" w:rsidP="00B51721">
            <w:pPr>
              <w:spacing w:after="0" w:line="240" w:lineRule="auto"/>
              <w:rPr>
                <w:rFonts w:ascii="Arial" w:eastAsia="Times New Roman" w:hAnsi="Arial" w:cs="Arial"/>
                <w:bCs/>
                <w:sz w:val="20"/>
                <w:szCs w:val="20"/>
              </w:rPr>
            </w:pPr>
            <w:r w:rsidRPr="00620DAB">
              <w:rPr>
                <w:rFonts w:ascii="Arial" w:eastAsia="Times New Roman" w:hAnsi="Arial" w:cs="Arial"/>
                <w:bCs/>
                <w:sz w:val="20"/>
                <w:szCs w:val="20"/>
              </w:rPr>
              <w:t>1,860,627.2</w:t>
            </w:r>
            <w:r w:rsidR="00A076B7" w:rsidRPr="00620DAB">
              <w:rPr>
                <w:rFonts w:ascii="Arial" w:eastAsia="Times New Roman" w:hAnsi="Arial" w:cs="Arial"/>
                <w:bCs/>
                <w:sz w:val="20"/>
                <w:szCs w:val="20"/>
              </w:rPr>
              <w:t>7</w:t>
            </w:r>
          </w:p>
        </w:tc>
        <w:tc>
          <w:tcPr>
            <w:tcW w:w="969" w:type="pct"/>
            <w:tcBorders>
              <w:top w:val="single" w:sz="4" w:space="0" w:color="auto"/>
              <w:left w:val="nil"/>
              <w:bottom w:val="single" w:sz="4" w:space="0" w:color="auto"/>
              <w:right w:val="single" w:sz="4" w:space="0" w:color="auto"/>
            </w:tcBorders>
            <w:shd w:val="clear" w:color="auto" w:fill="auto"/>
            <w:vAlign w:val="bottom"/>
          </w:tcPr>
          <w:p w:rsidR="00B51721" w:rsidRPr="00620DAB" w:rsidRDefault="00AC7A57" w:rsidP="00B51721">
            <w:pPr>
              <w:spacing w:after="0" w:line="240" w:lineRule="auto"/>
              <w:rPr>
                <w:rFonts w:ascii="Arial" w:eastAsia="Times New Roman" w:hAnsi="Arial" w:cs="Arial"/>
                <w:b/>
                <w:bCs/>
                <w:sz w:val="20"/>
                <w:szCs w:val="20"/>
              </w:rPr>
            </w:pPr>
            <w:r w:rsidRPr="00620DAB">
              <w:rPr>
                <w:rFonts w:ascii="Arial" w:eastAsia="Times New Roman" w:hAnsi="Arial" w:cs="Arial"/>
                <w:b/>
                <w:bCs/>
                <w:sz w:val="20"/>
                <w:szCs w:val="20"/>
              </w:rPr>
              <w:t>93.03</w:t>
            </w:r>
          </w:p>
        </w:tc>
      </w:tr>
      <w:tr w:rsidR="00B51721" w:rsidRPr="00620DAB" w:rsidTr="00C543BF">
        <w:trPr>
          <w:trHeight w:val="208"/>
        </w:trPr>
        <w:tc>
          <w:tcPr>
            <w:tcW w:w="1579" w:type="pct"/>
            <w:tcBorders>
              <w:top w:val="nil"/>
              <w:left w:val="single" w:sz="4" w:space="0" w:color="auto"/>
              <w:bottom w:val="single" w:sz="4" w:space="0" w:color="auto"/>
              <w:right w:val="single" w:sz="4" w:space="0" w:color="auto"/>
            </w:tcBorders>
            <w:shd w:val="clear" w:color="auto" w:fill="auto"/>
            <w:vAlign w:val="bottom"/>
            <w:hideMark/>
          </w:tcPr>
          <w:p w:rsidR="00B51721" w:rsidRPr="00620DAB" w:rsidRDefault="00B51721" w:rsidP="00B51721">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Basic Rates</w:t>
            </w:r>
          </w:p>
        </w:tc>
        <w:tc>
          <w:tcPr>
            <w:tcW w:w="1066" w:type="pct"/>
            <w:tcBorders>
              <w:top w:val="nil"/>
              <w:left w:val="nil"/>
              <w:bottom w:val="single" w:sz="4" w:space="0" w:color="auto"/>
              <w:right w:val="single" w:sz="4" w:space="0" w:color="auto"/>
            </w:tcBorders>
            <w:shd w:val="clear" w:color="auto" w:fill="auto"/>
            <w:noWrap/>
            <w:vAlign w:val="bottom"/>
          </w:tcPr>
          <w:p w:rsidR="00B51721" w:rsidRPr="00620DAB" w:rsidRDefault="00B51721"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1,726.67</w:t>
            </w:r>
          </w:p>
        </w:tc>
        <w:tc>
          <w:tcPr>
            <w:tcW w:w="1386" w:type="pct"/>
            <w:tcBorders>
              <w:top w:val="nil"/>
              <w:left w:val="nil"/>
              <w:bottom w:val="single" w:sz="4" w:space="0" w:color="auto"/>
              <w:right w:val="single" w:sz="4" w:space="0" w:color="auto"/>
            </w:tcBorders>
            <w:shd w:val="clear" w:color="auto" w:fill="auto"/>
            <w:noWrap/>
            <w:vAlign w:val="bottom"/>
          </w:tcPr>
          <w:p w:rsidR="00B51721" w:rsidRPr="00620DAB" w:rsidRDefault="00B51721"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0.00</w:t>
            </w:r>
          </w:p>
        </w:tc>
        <w:tc>
          <w:tcPr>
            <w:tcW w:w="969" w:type="pct"/>
            <w:tcBorders>
              <w:top w:val="nil"/>
              <w:left w:val="nil"/>
              <w:bottom w:val="single" w:sz="4" w:space="0" w:color="auto"/>
              <w:right w:val="single" w:sz="4" w:space="0" w:color="auto"/>
            </w:tcBorders>
            <w:shd w:val="clear" w:color="auto" w:fill="auto"/>
            <w:noWrap/>
            <w:vAlign w:val="bottom"/>
          </w:tcPr>
          <w:p w:rsidR="00B51721" w:rsidRPr="00620DAB" w:rsidRDefault="00B51721" w:rsidP="00B51721">
            <w:pPr>
              <w:spacing w:after="0" w:line="240" w:lineRule="auto"/>
              <w:contextualSpacing/>
              <w:rPr>
                <w:rFonts w:ascii="Arial" w:eastAsia="Times New Roman" w:hAnsi="Arial" w:cs="Arial"/>
                <w:color w:val="000000"/>
                <w:sz w:val="20"/>
                <w:szCs w:val="20"/>
              </w:rPr>
            </w:pPr>
          </w:p>
        </w:tc>
      </w:tr>
      <w:tr w:rsidR="00B51721" w:rsidRPr="00620DAB" w:rsidTr="00C543BF">
        <w:trPr>
          <w:trHeight w:val="278"/>
        </w:trPr>
        <w:tc>
          <w:tcPr>
            <w:tcW w:w="1579" w:type="pct"/>
            <w:tcBorders>
              <w:top w:val="nil"/>
              <w:left w:val="single" w:sz="4" w:space="0" w:color="auto"/>
              <w:bottom w:val="single" w:sz="4" w:space="0" w:color="auto"/>
              <w:right w:val="single" w:sz="4" w:space="0" w:color="auto"/>
            </w:tcBorders>
            <w:shd w:val="clear" w:color="auto" w:fill="auto"/>
            <w:vAlign w:val="bottom"/>
            <w:hideMark/>
          </w:tcPr>
          <w:p w:rsidR="00B51721" w:rsidRPr="00620DAB" w:rsidRDefault="00B51721" w:rsidP="00B51721">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Fees</w:t>
            </w:r>
          </w:p>
        </w:tc>
        <w:tc>
          <w:tcPr>
            <w:tcW w:w="1066" w:type="pct"/>
            <w:tcBorders>
              <w:top w:val="nil"/>
              <w:left w:val="nil"/>
              <w:bottom w:val="single" w:sz="4" w:space="0" w:color="auto"/>
              <w:right w:val="single" w:sz="4" w:space="0" w:color="auto"/>
            </w:tcBorders>
            <w:shd w:val="clear" w:color="auto" w:fill="auto"/>
            <w:noWrap/>
            <w:vAlign w:val="bottom"/>
          </w:tcPr>
          <w:p w:rsidR="00B51721" w:rsidRPr="00620DAB" w:rsidRDefault="00B5340C"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382,468.65</w:t>
            </w:r>
          </w:p>
        </w:tc>
        <w:tc>
          <w:tcPr>
            <w:tcW w:w="1386" w:type="pct"/>
            <w:tcBorders>
              <w:top w:val="nil"/>
              <w:left w:val="nil"/>
              <w:bottom w:val="single" w:sz="4" w:space="0" w:color="auto"/>
              <w:right w:val="single" w:sz="4" w:space="0" w:color="auto"/>
            </w:tcBorders>
            <w:shd w:val="clear" w:color="auto" w:fill="auto"/>
            <w:noWrap/>
            <w:vAlign w:val="bottom"/>
          </w:tcPr>
          <w:p w:rsidR="00B51721" w:rsidRPr="00620DAB" w:rsidRDefault="00922BEF" w:rsidP="00B51721">
            <w:pPr>
              <w:spacing w:after="0" w:line="240" w:lineRule="auto"/>
              <w:contextualSpacing/>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385,088.00</w:t>
            </w:r>
          </w:p>
        </w:tc>
        <w:tc>
          <w:tcPr>
            <w:tcW w:w="969" w:type="pct"/>
            <w:tcBorders>
              <w:top w:val="nil"/>
              <w:left w:val="nil"/>
              <w:bottom w:val="single" w:sz="4" w:space="0" w:color="auto"/>
              <w:right w:val="single" w:sz="4" w:space="0" w:color="auto"/>
            </w:tcBorders>
            <w:shd w:val="clear" w:color="auto" w:fill="auto"/>
            <w:noWrap/>
            <w:vAlign w:val="bottom"/>
          </w:tcPr>
          <w:p w:rsidR="00B51721" w:rsidRPr="00620DAB" w:rsidRDefault="00AC7A57"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100.68</w:t>
            </w:r>
          </w:p>
        </w:tc>
      </w:tr>
      <w:tr w:rsidR="00B51721" w:rsidRPr="00620DAB" w:rsidTr="00C543BF">
        <w:trPr>
          <w:trHeight w:val="249"/>
        </w:trPr>
        <w:tc>
          <w:tcPr>
            <w:tcW w:w="1579" w:type="pct"/>
            <w:tcBorders>
              <w:top w:val="nil"/>
              <w:left w:val="single" w:sz="4" w:space="0" w:color="auto"/>
              <w:bottom w:val="single" w:sz="4" w:space="0" w:color="auto"/>
              <w:right w:val="single" w:sz="4" w:space="0" w:color="auto"/>
            </w:tcBorders>
            <w:shd w:val="clear" w:color="auto" w:fill="auto"/>
            <w:vAlign w:val="bottom"/>
            <w:hideMark/>
          </w:tcPr>
          <w:p w:rsidR="00B51721" w:rsidRPr="00620DAB" w:rsidRDefault="00B51721" w:rsidP="00B51721">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Fines</w:t>
            </w:r>
          </w:p>
        </w:tc>
        <w:tc>
          <w:tcPr>
            <w:tcW w:w="1066" w:type="pct"/>
            <w:tcBorders>
              <w:top w:val="nil"/>
              <w:left w:val="nil"/>
              <w:bottom w:val="single" w:sz="4" w:space="0" w:color="auto"/>
              <w:right w:val="single" w:sz="4" w:space="0" w:color="auto"/>
            </w:tcBorders>
            <w:shd w:val="clear" w:color="auto" w:fill="auto"/>
            <w:noWrap/>
            <w:vAlign w:val="bottom"/>
          </w:tcPr>
          <w:p w:rsidR="00B51721" w:rsidRPr="00620DAB" w:rsidRDefault="00B5340C"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375,600.00</w:t>
            </w:r>
          </w:p>
        </w:tc>
        <w:tc>
          <w:tcPr>
            <w:tcW w:w="1386" w:type="pct"/>
            <w:tcBorders>
              <w:top w:val="nil"/>
              <w:left w:val="nil"/>
              <w:bottom w:val="single" w:sz="4" w:space="0" w:color="auto"/>
              <w:right w:val="single" w:sz="4" w:space="0" w:color="auto"/>
            </w:tcBorders>
            <w:shd w:val="clear" w:color="auto" w:fill="auto"/>
            <w:noWrap/>
            <w:vAlign w:val="bottom"/>
          </w:tcPr>
          <w:p w:rsidR="00B51721" w:rsidRPr="00620DAB" w:rsidRDefault="00DF5E68" w:rsidP="00B51721">
            <w:pPr>
              <w:spacing w:after="0" w:line="240" w:lineRule="auto"/>
              <w:contextualSpacing/>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759,180</w:t>
            </w:r>
          </w:p>
        </w:tc>
        <w:tc>
          <w:tcPr>
            <w:tcW w:w="969" w:type="pct"/>
            <w:tcBorders>
              <w:top w:val="nil"/>
              <w:left w:val="nil"/>
              <w:bottom w:val="single" w:sz="4" w:space="0" w:color="auto"/>
              <w:right w:val="single" w:sz="4" w:space="0" w:color="auto"/>
            </w:tcBorders>
            <w:shd w:val="clear" w:color="auto" w:fill="auto"/>
            <w:noWrap/>
            <w:vAlign w:val="bottom"/>
          </w:tcPr>
          <w:p w:rsidR="00B51721" w:rsidRPr="00620DAB" w:rsidRDefault="00E45319"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202.12</w:t>
            </w:r>
          </w:p>
        </w:tc>
      </w:tr>
      <w:tr w:rsidR="00B51721" w:rsidRPr="00620DAB" w:rsidTr="00C543BF">
        <w:trPr>
          <w:trHeight w:val="114"/>
        </w:trPr>
        <w:tc>
          <w:tcPr>
            <w:tcW w:w="1579" w:type="pct"/>
            <w:tcBorders>
              <w:top w:val="nil"/>
              <w:left w:val="single" w:sz="4" w:space="0" w:color="auto"/>
              <w:bottom w:val="single" w:sz="4" w:space="0" w:color="auto"/>
              <w:right w:val="single" w:sz="4" w:space="0" w:color="auto"/>
            </w:tcBorders>
            <w:shd w:val="clear" w:color="auto" w:fill="auto"/>
            <w:vAlign w:val="bottom"/>
            <w:hideMark/>
          </w:tcPr>
          <w:p w:rsidR="00B51721" w:rsidRPr="00620DAB" w:rsidRDefault="00B51721" w:rsidP="00B51721">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Licenses</w:t>
            </w:r>
          </w:p>
        </w:tc>
        <w:tc>
          <w:tcPr>
            <w:tcW w:w="1066" w:type="pct"/>
            <w:tcBorders>
              <w:top w:val="nil"/>
              <w:left w:val="nil"/>
              <w:bottom w:val="single" w:sz="4" w:space="0" w:color="auto"/>
              <w:right w:val="single" w:sz="4" w:space="0" w:color="auto"/>
            </w:tcBorders>
            <w:shd w:val="clear" w:color="auto" w:fill="auto"/>
            <w:noWrap/>
            <w:vAlign w:val="bottom"/>
          </w:tcPr>
          <w:p w:rsidR="00B51721" w:rsidRPr="00620DAB" w:rsidRDefault="00B5340C"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1,795,548.83</w:t>
            </w:r>
          </w:p>
        </w:tc>
        <w:tc>
          <w:tcPr>
            <w:tcW w:w="1386" w:type="pct"/>
            <w:tcBorders>
              <w:top w:val="nil"/>
              <w:left w:val="nil"/>
              <w:bottom w:val="single" w:sz="4" w:space="0" w:color="auto"/>
              <w:right w:val="single" w:sz="4" w:space="0" w:color="auto"/>
            </w:tcBorders>
            <w:shd w:val="clear" w:color="auto" w:fill="auto"/>
            <w:noWrap/>
            <w:vAlign w:val="bottom"/>
          </w:tcPr>
          <w:p w:rsidR="00B51721" w:rsidRPr="00620DAB" w:rsidRDefault="00922BEF" w:rsidP="00B51721">
            <w:pPr>
              <w:spacing w:after="0" w:line="240" w:lineRule="auto"/>
              <w:contextualSpacing/>
              <w:rPr>
                <w:rFonts w:ascii="Arial" w:eastAsia="Times New Roman" w:hAnsi="Arial" w:cs="Arial"/>
                <w:color w:val="000000" w:themeColor="text1"/>
                <w:sz w:val="20"/>
                <w:szCs w:val="20"/>
              </w:rPr>
            </w:pPr>
            <w:r w:rsidRPr="00620DAB">
              <w:rPr>
                <w:rFonts w:ascii="Arial" w:eastAsia="Times New Roman" w:hAnsi="Arial" w:cs="Arial"/>
                <w:color w:val="000000" w:themeColor="text1"/>
                <w:sz w:val="20"/>
                <w:szCs w:val="20"/>
              </w:rPr>
              <w:t>1,791,338.93</w:t>
            </w:r>
          </w:p>
        </w:tc>
        <w:tc>
          <w:tcPr>
            <w:tcW w:w="969" w:type="pct"/>
            <w:tcBorders>
              <w:top w:val="nil"/>
              <w:left w:val="nil"/>
              <w:bottom w:val="single" w:sz="4" w:space="0" w:color="auto"/>
              <w:right w:val="single" w:sz="4" w:space="0" w:color="auto"/>
            </w:tcBorders>
            <w:shd w:val="clear" w:color="auto" w:fill="auto"/>
            <w:noWrap/>
            <w:vAlign w:val="bottom"/>
          </w:tcPr>
          <w:p w:rsidR="00B51721" w:rsidRPr="00620DAB" w:rsidRDefault="00AC7A57"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99.76</w:t>
            </w:r>
          </w:p>
        </w:tc>
      </w:tr>
      <w:tr w:rsidR="00B51721" w:rsidRPr="00620DAB" w:rsidTr="00C543BF">
        <w:trPr>
          <w:trHeight w:val="322"/>
        </w:trPr>
        <w:tc>
          <w:tcPr>
            <w:tcW w:w="1579" w:type="pct"/>
            <w:tcBorders>
              <w:top w:val="nil"/>
              <w:left w:val="single" w:sz="4" w:space="0" w:color="auto"/>
              <w:bottom w:val="single" w:sz="4" w:space="0" w:color="auto"/>
              <w:right w:val="single" w:sz="4" w:space="0" w:color="auto"/>
            </w:tcBorders>
            <w:shd w:val="clear" w:color="auto" w:fill="auto"/>
            <w:vAlign w:val="bottom"/>
          </w:tcPr>
          <w:p w:rsidR="00B51721" w:rsidRPr="00620DAB" w:rsidRDefault="00B51721" w:rsidP="00B51721">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Land</w:t>
            </w:r>
          </w:p>
        </w:tc>
        <w:tc>
          <w:tcPr>
            <w:tcW w:w="1066" w:type="pct"/>
            <w:tcBorders>
              <w:top w:val="nil"/>
              <w:left w:val="nil"/>
              <w:bottom w:val="single" w:sz="4" w:space="0" w:color="auto"/>
              <w:right w:val="single" w:sz="4" w:space="0" w:color="auto"/>
            </w:tcBorders>
            <w:shd w:val="clear" w:color="auto" w:fill="auto"/>
            <w:noWrap/>
            <w:vAlign w:val="bottom"/>
          </w:tcPr>
          <w:p w:rsidR="00B51721" w:rsidRPr="00620DAB" w:rsidRDefault="00B5340C"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1,028</w:t>
            </w:r>
            <w:r w:rsidR="00DF5E68" w:rsidRPr="00620DAB">
              <w:rPr>
                <w:rFonts w:ascii="Arial" w:eastAsia="Times New Roman" w:hAnsi="Arial" w:cs="Arial"/>
                <w:color w:val="000000"/>
                <w:sz w:val="20"/>
                <w:szCs w:val="20"/>
              </w:rPr>
              <w:t>,</w:t>
            </w:r>
            <w:r w:rsidRPr="00620DAB">
              <w:rPr>
                <w:rFonts w:ascii="Arial" w:eastAsia="Times New Roman" w:hAnsi="Arial" w:cs="Arial"/>
                <w:color w:val="000000"/>
                <w:sz w:val="20"/>
                <w:szCs w:val="20"/>
              </w:rPr>
              <w:t>655.85</w:t>
            </w:r>
          </w:p>
        </w:tc>
        <w:tc>
          <w:tcPr>
            <w:tcW w:w="1386" w:type="pct"/>
            <w:tcBorders>
              <w:top w:val="nil"/>
              <w:left w:val="nil"/>
              <w:bottom w:val="single" w:sz="4" w:space="0" w:color="auto"/>
              <w:right w:val="single" w:sz="4" w:space="0" w:color="auto"/>
            </w:tcBorders>
            <w:shd w:val="clear" w:color="auto" w:fill="auto"/>
            <w:noWrap/>
            <w:vAlign w:val="bottom"/>
          </w:tcPr>
          <w:p w:rsidR="00B51721" w:rsidRPr="00620DAB" w:rsidRDefault="00DF5E68"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784,836.22</w:t>
            </w:r>
          </w:p>
        </w:tc>
        <w:tc>
          <w:tcPr>
            <w:tcW w:w="969" w:type="pct"/>
            <w:tcBorders>
              <w:top w:val="nil"/>
              <w:left w:val="nil"/>
              <w:bottom w:val="single" w:sz="4" w:space="0" w:color="auto"/>
              <w:right w:val="single" w:sz="4" w:space="0" w:color="auto"/>
            </w:tcBorders>
            <w:shd w:val="clear" w:color="auto" w:fill="auto"/>
            <w:noWrap/>
            <w:vAlign w:val="bottom"/>
          </w:tcPr>
          <w:p w:rsidR="00B51721" w:rsidRPr="00620DAB" w:rsidRDefault="00E45319"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76.30</w:t>
            </w:r>
          </w:p>
        </w:tc>
      </w:tr>
      <w:tr w:rsidR="00B51721" w:rsidRPr="00620DAB" w:rsidTr="00C543BF">
        <w:trPr>
          <w:trHeight w:val="322"/>
        </w:trPr>
        <w:tc>
          <w:tcPr>
            <w:tcW w:w="1579" w:type="pct"/>
            <w:tcBorders>
              <w:top w:val="nil"/>
              <w:left w:val="single" w:sz="4" w:space="0" w:color="auto"/>
              <w:bottom w:val="single" w:sz="4" w:space="0" w:color="auto"/>
              <w:right w:val="single" w:sz="4" w:space="0" w:color="auto"/>
            </w:tcBorders>
            <w:shd w:val="clear" w:color="auto" w:fill="auto"/>
            <w:vAlign w:val="bottom"/>
          </w:tcPr>
          <w:p w:rsidR="00B51721" w:rsidRPr="00620DAB" w:rsidRDefault="00B51721" w:rsidP="00B51721">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Miscellaneous</w:t>
            </w:r>
          </w:p>
        </w:tc>
        <w:tc>
          <w:tcPr>
            <w:tcW w:w="1066" w:type="pct"/>
            <w:tcBorders>
              <w:top w:val="nil"/>
              <w:left w:val="nil"/>
              <w:bottom w:val="single" w:sz="4" w:space="0" w:color="auto"/>
              <w:right w:val="single" w:sz="4" w:space="0" w:color="auto"/>
            </w:tcBorders>
            <w:shd w:val="clear" w:color="auto" w:fill="auto"/>
            <w:noWrap/>
            <w:vAlign w:val="bottom"/>
          </w:tcPr>
          <w:p w:rsidR="00B51721" w:rsidRPr="00620DAB" w:rsidRDefault="00B5340C"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16,000.00</w:t>
            </w:r>
          </w:p>
        </w:tc>
        <w:tc>
          <w:tcPr>
            <w:tcW w:w="1386" w:type="pct"/>
            <w:tcBorders>
              <w:top w:val="nil"/>
              <w:left w:val="nil"/>
              <w:bottom w:val="single" w:sz="4" w:space="0" w:color="auto"/>
              <w:right w:val="single" w:sz="4" w:space="0" w:color="auto"/>
            </w:tcBorders>
            <w:shd w:val="clear" w:color="auto" w:fill="auto"/>
            <w:noWrap/>
            <w:vAlign w:val="bottom"/>
          </w:tcPr>
          <w:p w:rsidR="00B51721" w:rsidRPr="00620DAB" w:rsidRDefault="00DF5E68"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125,152.31</w:t>
            </w:r>
          </w:p>
        </w:tc>
        <w:tc>
          <w:tcPr>
            <w:tcW w:w="969" w:type="pct"/>
            <w:tcBorders>
              <w:top w:val="nil"/>
              <w:left w:val="nil"/>
              <w:bottom w:val="single" w:sz="4" w:space="0" w:color="auto"/>
              <w:right w:val="single" w:sz="4" w:space="0" w:color="auto"/>
            </w:tcBorders>
            <w:shd w:val="clear" w:color="auto" w:fill="auto"/>
            <w:noWrap/>
            <w:vAlign w:val="bottom"/>
          </w:tcPr>
          <w:p w:rsidR="00B51721" w:rsidRPr="00620DAB" w:rsidRDefault="00E45319"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782.20</w:t>
            </w:r>
          </w:p>
        </w:tc>
      </w:tr>
      <w:tr w:rsidR="00B51721" w:rsidRPr="00620DAB" w:rsidTr="00C543BF">
        <w:trPr>
          <w:trHeight w:val="114"/>
        </w:trPr>
        <w:tc>
          <w:tcPr>
            <w:tcW w:w="1579" w:type="pct"/>
            <w:tcBorders>
              <w:top w:val="nil"/>
              <w:left w:val="single" w:sz="4" w:space="0" w:color="auto"/>
              <w:bottom w:val="single" w:sz="4" w:space="0" w:color="auto"/>
              <w:right w:val="single" w:sz="4" w:space="0" w:color="auto"/>
            </w:tcBorders>
            <w:shd w:val="clear" w:color="auto" w:fill="D9D9D9" w:themeFill="background1" w:themeFillShade="D9"/>
            <w:vAlign w:val="bottom"/>
          </w:tcPr>
          <w:p w:rsidR="00B51721" w:rsidRPr="00620DAB" w:rsidRDefault="00B51721" w:rsidP="00B51721">
            <w:pPr>
              <w:spacing w:after="0" w:line="240" w:lineRule="auto"/>
              <w:rPr>
                <w:rFonts w:ascii="Arial" w:eastAsia="Times New Roman" w:hAnsi="Arial" w:cs="Arial"/>
                <w:b/>
                <w:color w:val="000000"/>
                <w:sz w:val="20"/>
                <w:szCs w:val="20"/>
              </w:rPr>
            </w:pPr>
            <w:r w:rsidRPr="00620DAB">
              <w:rPr>
                <w:rFonts w:ascii="Arial" w:eastAsia="Times New Roman" w:hAnsi="Arial" w:cs="Arial"/>
                <w:b/>
                <w:color w:val="000000"/>
                <w:sz w:val="20"/>
                <w:szCs w:val="20"/>
              </w:rPr>
              <w:t>Sub-Totals</w:t>
            </w:r>
          </w:p>
        </w:tc>
        <w:tc>
          <w:tcPr>
            <w:tcW w:w="1066" w:type="pct"/>
            <w:tcBorders>
              <w:top w:val="nil"/>
              <w:left w:val="nil"/>
              <w:bottom w:val="single" w:sz="4" w:space="0" w:color="auto"/>
              <w:right w:val="single" w:sz="4" w:space="0" w:color="auto"/>
            </w:tcBorders>
            <w:shd w:val="clear" w:color="auto" w:fill="D9D9D9" w:themeFill="background1" w:themeFillShade="D9"/>
            <w:noWrap/>
            <w:vAlign w:val="bottom"/>
          </w:tcPr>
          <w:p w:rsidR="00B51721" w:rsidRPr="00620DAB" w:rsidRDefault="00B5340C" w:rsidP="00B51721">
            <w:pPr>
              <w:spacing w:after="0" w:line="240" w:lineRule="auto"/>
              <w:contextualSpacing/>
              <w:rPr>
                <w:rFonts w:ascii="Arial" w:eastAsia="Times New Roman" w:hAnsi="Arial" w:cs="Arial"/>
                <w:b/>
                <w:color w:val="000000"/>
                <w:sz w:val="20"/>
                <w:szCs w:val="20"/>
              </w:rPr>
            </w:pPr>
            <w:r w:rsidRPr="00620DAB">
              <w:rPr>
                <w:rFonts w:ascii="Arial" w:eastAsia="Times New Roman" w:hAnsi="Arial" w:cs="Arial"/>
                <w:b/>
                <w:color w:val="000000"/>
                <w:sz w:val="20"/>
                <w:szCs w:val="20"/>
              </w:rPr>
              <w:fldChar w:fldCharType="begin"/>
            </w:r>
            <w:r w:rsidRPr="00620DAB">
              <w:rPr>
                <w:rFonts w:ascii="Arial" w:eastAsia="Times New Roman" w:hAnsi="Arial" w:cs="Arial"/>
                <w:b/>
                <w:color w:val="000000"/>
                <w:sz w:val="20"/>
                <w:szCs w:val="20"/>
              </w:rPr>
              <w:instrText xml:space="preserve"> =SUM(ABOVE) </w:instrText>
            </w:r>
            <w:r w:rsidRPr="00620DAB">
              <w:rPr>
                <w:rFonts w:ascii="Arial" w:eastAsia="Times New Roman" w:hAnsi="Arial" w:cs="Arial"/>
                <w:b/>
                <w:color w:val="000000"/>
                <w:sz w:val="20"/>
                <w:szCs w:val="20"/>
              </w:rPr>
              <w:fldChar w:fldCharType="separate"/>
            </w:r>
            <w:r w:rsidRPr="00620DAB">
              <w:rPr>
                <w:rFonts w:ascii="Arial" w:eastAsia="Times New Roman" w:hAnsi="Arial" w:cs="Arial"/>
                <w:b/>
                <w:noProof/>
                <w:color w:val="000000"/>
                <w:sz w:val="20"/>
                <w:szCs w:val="20"/>
              </w:rPr>
              <w:t>5,600,000</w:t>
            </w:r>
            <w:r w:rsidRPr="00620DAB">
              <w:rPr>
                <w:rFonts w:ascii="Arial" w:eastAsia="Times New Roman" w:hAnsi="Arial" w:cs="Arial"/>
                <w:b/>
                <w:color w:val="000000"/>
                <w:sz w:val="20"/>
                <w:szCs w:val="20"/>
              </w:rPr>
              <w:fldChar w:fldCharType="end"/>
            </w:r>
          </w:p>
        </w:tc>
        <w:tc>
          <w:tcPr>
            <w:tcW w:w="1386" w:type="pct"/>
            <w:tcBorders>
              <w:top w:val="nil"/>
              <w:left w:val="nil"/>
              <w:bottom w:val="single" w:sz="4" w:space="0" w:color="auto"/>
              <w:right w:val="single" w:sz="4" w:space="0" w:color="auto"/>
            </w:tcBorders>
            <w:shd w:val="clear" w:color="auto" w:fill="D9D9D9" w:themeFill="background1" w:themeFillShade="D9"/>
            <w:noWrap/>
            <w:vAlign w:val="bottom"/>
          </w:tcPr>
          <w:p w:rsidR="00B51721" w:rsidRPr="00620DAB" w:rsidRDefault="00AC7A57" w:rsidP="00B51721">
            <w:pPr>
              <w:spacing w:after="0" w:line="240" w:lineRule="auto"/>
              <w:contextualSpacing/>
              <w:rPr>
                <w:rFonts w:ascii="Arial" w:eastAsia="Times New Roman" w:hAnsi="Arial" w:cs="Arial"/>
                <w:b/>
                <w:color w:val="000000"/>
                <w:sz w:val="20"/>
                <w:szCs w:val="20"/>
              </w:rPr>
            </w:pPr>
            <w:r w:rsidRPr="00620DAB">
              <w:rPr>
                <w:rFonts w:ascii="Arial" w:eastAsia="Times New Roman" w:hAnsi="Arial" w:cs="Arial"/>
                <w:b/>
                <w:color w:val="000000"/>
                <w:sz w:val="20"/>
                <w:szCs w:val="20"/>
              </w:rPr>
              <w:fldChar w:fldCharType="begin"/>
            </w:r>
            <w:r w:rsidRPr="00620DAB">
              <w:rPr>
                <w:rFonts w:ascii="Arial" w:eastAsia="Times New Roman" w:hAnsi="Arial" w:cs="Arial"/>
                <w:b/>
                <w:color w:val="000000"/>
                <w:sz w:val="20"/>
                <w:szCs w:val="20"/>
              </w:rPr>
              <w:instrText xml:space="preserve"> =SUM(ABOVE) </w:instrText>
            </w:r>
            <w:r w:rsidRPr="00620DAB">
              <w:rPr>
                <w:rFonts w:ascii="Arial" w:eastAsia="Times New Roman" w:hAnsi="Arial" w:cs="Arial"/>
                <w:b/>
                <w:color w:val="000000"/>
                <w:sz w:val="20"/>
                <w:szCs w:val="20"/>
              </w:rPr>
              <w:fldChar w:fldCharType="separate"/>
            </w:r>
            <w:r w:rsidRPr="00620DAB">
              <w:rPr>
                <w:rFonts w:ascii="Arial" w:eastAsia="Times New Roman" w:hAnsi="Arial" w:cs="Arial"/>
                <w:b/>
                <w:noProof/>
                <w:color w:val="000000"/>
                <w:sz w:val="20"/>
                <w:szCs w:val="20"/>
              </w:rPr>
              <w:t>5,706,222.73</w:t>
            </w:r>
            <w:r w:rsidRPr="00620DAB">
              <w:rPr>
                <w:rFonts w:ascii="Arial" w:eastAsia="Times New Roman" w:hAnsi="Arial" w:cs="Arial"/>
                <w:b/>
                <w:color w:val="000000"/>
                <w:sz w:val="20"/>
                <w:szCs w:val="20"/>
              </w:rPr>
              <w:fldChar w:fldCharType="end"/>
            </w:r>
          </w:p>
        </w:tc>
        <w:tc>
          <w:tcPr>
            <w:tcW w:w="969" w:type="pct"/>
            <w:tcBorders>
              <w:top w:val="nil"/>
              <w:left w:val="nil"/>
              <w:bottom w:val="single" w:sz="4" w:space="0" w:color="auto"/>
              <w:right w:val="single" w:sz="4" w:space="0" w:color="auto"/>
            </w:tcBorders>
            <w:shd w:val="clear" w:color="auto" w:fill="D9D9D9" w:themeFill="background1" w:themeFillShade="D9"/>
            <w:noWrap/>
            <w:vAlign w:val="bottom"/>
          </w:tcPr>
          <w:p w:rsidR="00B51721" w:rsidRPr="00620DAB" w:rsidRDefault="00AC7A57" w:rsidP="00B51721">
            <w:pPr>
              <w:spacing w:after="0" w:line="240" w:lineRule="auto"/>
              <w:contextualSpacing/>
              <w:rPr>
                <w:rFonts w:ascii="Arial" w:eastAsia="Times New Roman" w:hAnsi="Arial" w:cs="Arial"/>
                <w:b/>
                <w:color w:val="000000"/>
                <w:sz w:val="20"/>
                <w:szCs w:val="20"/>
              </w:rPr>
            </w:pPr>
            <w:r w:rsidRPr="00620DAB">
              <w:rPr>
                <w:rFonts w:ascii="Arial" w:eastAsia="Times New Roman" w:hAnsi="Arial" w:cs="Arial"/>
                <w:b/>
                <w:color w:val="000000"/>
                <w:sz w:val="20"/>
                <w:szCs w:val="20"/>
              </w:rPr>
              <w:t>101.8</w:t>
            </w:r>
            <w:r w:rsidR="00E45319" w:rsidRPr="00620DAB">
              <w:rPr>
                <w:rFonts w:ascii="Arial" w:eastAsia="Times New Roman" w:hAnsi="Arial" w:cs="Arial"/>
                <w:b/>
                <w:color w:val="000000"/>
                <w:sz w:val="20"/>
                <w:szCs w:val="20"/>
              </w:rPr>
              <w:t>9</w:t>
            </w:r>
          </w:p>
        </w:tc>
      </w:tr>
      <w:tr w:rsidR="00B51721" w:rsidRPr="00620DAB" w:rsidTr="00C543BF">
        <w:trPr>
          <w:trHeight w:val="114"/>
        </w:trPr>
        <w:tc>
          <w:tcPr>
            <w:tcW w:w="1579" w:type="pct"/>
            <w:tcBorders>
              <w:top w:val="nil"/>
              <w:left w:val="single" w:sz="4" w:space="0" w:color="auto"/>
              <w:bottom w:val="single" w:sz="4" w:space="0" w:color="auto"/>
              <w:right w:val="single" w:sz="4" w:space="0" w:color="auto"/>
            </w:tcBorders>
            <w:shd w:val="clear" w:color="auto" w:fill="auto"/>
            <w:vAlign w:val="bottom"/>
          </w:tcPr>
          <w:p w:rsidR="00B51721" w:rsidRPr="00620DAB" w:rsidRDefault="00B51721" w:rsidP="00B51721">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Royalties</w:t>
            </w:r>
          </w:p>
        </w:tc>
        <w:tc>
          <w:tcPr>
            <w:tcW w:w="1066" w:type="pct"/>
            <w:tcBorders>
              <w:top w:val="nil"/>
              <w:left w:val="nil"/>
              <w:bottom w:val="single" w:sz="4" w:space="0" w:color="auto"/>
              <w:right w:val="single" w:sz="4" w:space="0" w:color="auto"/>
            </w:tcBorders>
            <w:shd w:val="clear" w:color="auto" w:fill="auto"/>
            <w:noWrap/>
            <w:vAlign w:val="bottom"/>
          </w:tcPr>
          <w:p w:rsidR="00B51721" w:rsidRPr="00620DAB" w:rsidRDefault="00B51721"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100,000.00</w:t>
            </w:r>
          </w:p>
        </w:tc>
        <w:tc>
          <w:tcPr>
            <w:tcW w:w="1386" w:type="pct"/>
            <w:tcBorders>
              <w:top w:val="nil"/>
              <w:left w:val="nil"/>
              <w:bottom w:val="single" w:sz="4" w:space="0" w:color="auto"/>
              <w:right w:val="single" w:sz="4" w:space="0" w:color="auto"/>
            </w:tcBorders>
            <w:shd w:val="clear" w:color="auto" w:fill="auto"/>
            <w:noWrap/>
            <w:vAlign w:val="bottom"/>
          </w:tcPr>
          <w:p w:rsidR="00B51721" w:rsidRPr="00620DAB" w:rsidRDefault="00B5340C"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90,522.00</w:t>
            </w:r>
          </w:p>
        </w:tc>
        <w:tc>
          <w:tcPr>
            <w:tcW w:w="969" w:type="pct"/>
            <w:tcBorders>
              <w:top w:val="nil"/>
              <w:left w:val="nil"/>
              <w:bottom w:val="single" w:sz="4" w:space="0" w:color="auto"/>
              <w:right w:val="single" w:sz="4" w:space="0" w:color="auto"/>
            </w:tcBorders>
            <w:shd w:val="clear" w:color="auto" w:fill="auto"/>
            <w:noWrap/>
            <w:vAlign w:val="bottom"/>
          </w:tcPr>
          <w:p w:rsidR="00B51721" w:rsidRPr="00620DAB" w:rsidRDefault="006743A0" w:rsidP="00B51721">
            <w:pPr>
              <w:spacing w:after="0" w:line="240" w:lineRule="auto"/>
              <w:contextualSpacing/>
              <w:rPr>
                <w:rFonts w:ascii="Arial" w:eastAsia="Times New Roman" w:hAnsi="Arial" w:cs="Arial"/>
                <w:color w:val="000000"/>
                <w:sz w:val="20"/>
                <w:szCs w:val="20"/>
              </w:rPr>
            </w:pPr>
            <w:r w:rsidRPr="00620DAB">
              <w:rPr>
                <w:rFonts w:ascii="Arial" w:eastAsia="Times New Roman" w:hAnsi="Arial" w:cs="Arial"/>
                <w:color w:val="000000"/>
                <w:sz w:val="20"/>
                <w:szCs w:val="20"/>
              </w:rPr>
              <w:t>90.52</w:t>
            </w:r>
          </w:p>
        </w:tc>
      </w:tr>
      <w:tr w:rsidR="00B51721" w:rsidRPr="00620DAB" w:rsidTr="00C543BF">
        <w:trPr>
          <w:trHeight w:val="114"/>
        </w:trPr>
        <w:tc>
          <w:tcPr>
            <w:tcW w:w="1579"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B51721" w:rsidRPr="00620DAB" w:rsidRDefault="00B51721" w:rsidP="00B51721">
            <w:pPr>
              <w:spacing w:after="0" w:line="240" w:lineRule="auto"/>
              <w:rPr>
                <w:rFonts w:ascii="Arial" w:eastAsia="Times New Roman" w:hAnsi="Arial" w:cs="Arial"/>
                <w:b/>
                <w:color w:val="000000"/>
                <w:sz w:val="20"/>
                <w:szCs w:val="20"/>
              </w:rPr>
            </w:pPr>
            <w:r w:rsidRPr="00620DAB">
              <w:rPr>
                <w:rFonts w:ascii="Arial" w:eastAsia="Times New Roman" w:hAnsi="Arial" w:cs="Arial"/>
                <w:b/>
                <w:color w:val="000000"/>
                <w:sz w:val="20"/>
                <w:szCs w:val="20"/>
              </w:rPr>
              <w:t>Total</w:t>
            </w:r>
          </w:p>
        </w:tc>
        <w:tc>
          <w:tcPr>
            <w:tcW w:w="1066" w:type="pct"/>
            <w:tcBorders>
              <w:top w:val="nil"/>
              <w:left w:val="nil"/>
              <w:bottom w:val="single" w:sz="4" w:space="0" w:color="auto"/>
              <w:right w:val="single" w:sz="4" w:space="0" w:color="auto"/>
            </w:tcBorders>
            <w:shd w:val="clear" w:color="auto" w:fill="D9D9D9" w:themeFill="background1" w:themeFillShade="D9"/>
            <w:noWrap/>
            <w:vAlign w:val="bottom"/>
          </w:tcPr>
          <w:p w:rsidR="00B51721" w:rsidRPr="00620DAB" w:rsidRDefault="00B5340C" w:rsidP="00B51721">
            <w:pPr>
              <w:spacing w:after="0" w:line="240" w:lineRule="auto"/>
              <w:contextualSpacing/>
              <w:rPr>
                <w:rFonts w:ascii="Arial" w:eastAsia="Times New Roman" w:hAnsi="Arial" w:cs="Arial"/>
                <w:b/>
                <w:color w:val="000000"/>
                <w:sz w:val="20"/>
                <w:szCs w:val="20"/>
              </w:rPr>
            </w:pPr>
            <w:r w:rsidRPr="00620DAB">
              <w:rPr>
                <w:rFonts w:ascii="Arial" w:eastAsia="Times New Roman" w:hAnsi="Arial" w:cs="Arial"/>
                <w:b/>
                <w:color w:val="000000"/>
                <w:sz w:val="20"/>
                <w:szCs w:val="20"/>
              </w:rPr>
              <w:t>5,7</w:t>
            </w:r>
            <w:r w:rsidR="00B51721" w:rsidRPr="00620DAB">
              <w:rPr>
                <w:rFonts w:ascii="Arial" w:eastAsia="Times New Roman" w:hAnsi="Arial" w:cs="Arial"/>
                <w:b/>
                <w:color w:val="000000"/>
                <w:sz w:val="20"/>
                <w:szCs w:val="20"/>
              </w:rPr>
              <w:t>00,000.00</w:t>
            </w:r>
          </w:p>
        </w:tc>
        <w:tc>
          <w:tcPr>
            <w:tcW w:w="1386" w:type="pct"/>
            <w:tcBorders>
              <w:top w:val="nil"/>
              <w:left w:val="nil"/>
              <w:bottom w:val="single" w:sz="4" w:space="0" w:color="auto"/>
              <w:right w:val="single" w:sz="4" w:space="0" w:color="auto"/>
            </w:tcBorders>
            <w:shd w:val="clear" w:color="auto" w:fill="D9D9D9" w:themeFill="background1" w:themeFillShade="D9"/>
            <w:noWrap/>
            <w:vAlign w:val="bottom"/>
          </w:tcPr>
          <w:p w:rsidR="00B51721" w:rsidRPr="00620DAB" w:rsidRDefault="00AC7A57" w:rsidP="00B51721">
            <w:pPr>
              <w:spacing w:after="0" w:line="240" w:lineRule="auto"/>
              <w:contextualSpacing/>
              <w:rPr>
                <w:rFonts w:ascii="Arial" w:eastAsia="Times New Roman" w:hAnsi="Arial" w:cs="Arial"/>
                <w:b/>
                <w:color w:val="000000"/>
                <w:sz w:val="20"/>
                <w:szCs w:val="20"/>
              </w:rPr>
            </w:pPr>
            <w:r w:rsidRPr="00620DAB">
              <w:rPr>
                <w:rFonts w:ascii="Arial" w:eastAsia="Times New Roman" w:hAnsi="Arial" w:cs="Arial"/>
                <w:b/>
                <w:color w:val="000000"/>
                <w:sz w:val="20"/>
                <w:szCs w:val="20"/>
              </w:rPr>
              <w:t>5,796744.73</w:t>
            </w:r>
          </w:p>
        </w:tc>
        <w:tc>
          <w:tcPr>
            <w:tcW w:w="969" w:type="pct"/>
            <w:tcBorders>
              <w:top w:val="nil"/>
              <w:left w:val="nil"/>
              <w:bottom w:val="single" w:sz="4" w:space="0" w:color="auto"/>
              <w:right w:val="single" w:sz="4" w:space="0" w:color="auto"/>
            </w:tcBorders>
            <w:shd w:val="clear" w:color="auto" w:fill="D9D9D9" w:themeFill="background1" w:themeFillShade="D9"/>
            <w:noWrap/>
            <w:vAlign w:val="bottom"/>
          </w:tcPr>
          <w:p w:rsidR="00B51721" w:rsidRPr="00620DAB" w:rsidRDefault="00AC7A57" w:rsidP="00B51721">
            <w:pPr>
              <w:spacing w:after="0" w:line="240" w:lineRule="auto"/>
              <w:contextualSpacing/>
              <w:rPr>
                <w:rFonts w:ascii="Arial" w:eastAsia="Times New Roman" w:hAnsi="Arial" w:cs="Arial"/>
                <w:b/>
                <w:color w:val="000000"/>
                <w:sz w:val="20"/>
                <w:szCs w:val="20"/>
              </w:rPr>
            </w:pPr>
            <w:r w:rsidRPr="00620DAB">
              <w:rPr>
                <w:rFonts w:ascii="Arial" w:eastAsia="Times New Roman" w:hAnsi="Arial" w:cs="Arial"/>
                <w:b/>
                <w:color w:val="000000"/>
                <w:sz w:val="20"/>
                <w:szCs w:val="20"/>
              </w:rPr>
              <w:t>101.69</w:t>
            </w:r>
          </w:p>
        </w:tc>
      </w:tr>
    </w:tbl>
    <w:p w:rsidR="00791684" w:rsidRPr="00620DAB" w:rsidRDefault="00AB74AC" w:rsidP="00791684">
      <w:pPr>
        <w:pStyle w:val="Heading2"/>
        <w:rPr>
          <w:rFonts w:ascii="Arial" w:hAnsi="Arial" w:cs="Arial"/>
          <w:color w:val="2E74B5" w:themeColor="accent1" w:themeShade="BF"/>
          <w:sz w:val="28"/>
          <w:szCs w:val="28"/>
        </w:rPr>
      </w:pPr>
      <w:r w:rsidRPr="00620DAB">
        <w:rPr>
          <w:rFonts w:ascii="Arial" w:hAnsi="Arial" w:cs="Arial"/>
        </w:rPr>
        <w:t xml:space="preserve"> </w:t>
      </w:r>
      <w:bookmarkStart w:id="16" w:name="_Toc190677596"/>
      <w:r w:rsidR="00791684" w:rsidRPr="00620DAB">
        <w:rPr>
          <w:rFonts w:ascii="Arial" w:hAnsi="Arial" w:cs="Arial"/>
        </w:rPr>
        <w:t>(II): EXPENDITURES ON 202</w:t>
      </w:r>
      <w:r w:rsidR="008849C7" w:rsidRPr="00620DAB">
        <w:rPr>
          <w:rFonts w:ascii="Arial" w:hAnsi="Arial" w:cs="Arial"/>
        </w:rPr>
        <w:t>4</w:t>
      </w:r>
      <w:r w:rsidR="00791684" w:rsidRPr="00620DAB">
        <w:rPr>
          <w:rFonts w:ascii="Arial" w:hAnsi="Arial" w:cs="Arial"/>
        </w:rPr>
        <w:t xml:space="preserve"> IGFS BY ECONOMIC CLASSIFICATION</w:t>
      </w:r>
      <w:bookmarkEnd w:id="16"/>
    </w:p>
    <w:p w:rsidR="00791684" w:rsidRPr="00620DAB" w:rsidRDefault="00791684" w:rsidP="00791684">
      <w:pPr>
        <w:tabs>
          <w:tab w:val="left" w:pos="1080"/>
        </w:tabs>
        <w:spacing w:after="0"/>
        <w:contextualSpacing/>
        <w:rPr>
          <w:rFonts w:ascii="Arial" w:eastAsiaTheme="majorEastAsia" w:hAnsi="Arial" w:cs="Arial"/>
          <w:b/>
          <w:bCs/>
          <w:color w:val="2E74B5" w:themeColor="accent1" w:themeShade="BF"/>
          <w:sz w:val="28"/>
          <w:szCs w:val="28"/>
        </w:rPr>
      </w:pPr>
    </w:p>
    <w:tbl>
      <w:tblPr>
        <w:tblW w:w="5000" w:type="pct"/>
        <w:tblLook w:val="04A0" w:firstRow="1" w:lastRow="0" w:firstColumn="1" w:lastColumn="0" w:noHBand="0" w:noVBand="1"/>
      </w:tblPr>
      <w:tblGrid>
        <w:gridCol w:w="4256"/>
        <w:gridCol w:w="4184"/>
        <w:gridCol w:w="4510"/>
      </w:tblGrid>
      <w:tr w:rsidR="00791684" w:rsidRPr="00620DAB" w:rsidTr="00C543BF">
        <w:trPr>
          <w:trHeight w:val="375"/>
        </w:trPr>
        <w:tc>
          <w:tcPr>
            <w:tcW w:w="16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91684" w:rsidRPr="00620DAB" w:rsidRDefault="00791684" w:rsidP="00DD0F4D">
            <w:pPr>
              <w:spacing w:after="0" w:line="240" w:lineRule="auto"/>
              <w:rPr>
                <w:rFonts w:ascii="Arial" w:eastAsia="Times New Roman" w:hAnsi="Arial" w:cs="Arial"/>
                <w:b/>
                <w:bCs/>
                <w:sz w:val="20"/>
                <w:szCs w:val="20"/>
              </w:rPr>
            </w:pPr>
            <w:r w:rsidRPr="00620DAB">
              <w:rPr>
                <w:rFonts w:ascii="Arial" w:eastAsia="Times New Roman" w:hAnsi="Arial" w:cs="Arial"/>
                <w:b/>
                <w:bCs/>
                <w:sz w:val="20"/>
                <w:szCs w:val="20"/>
              </w:rPr>
              <w:t>EXPENDITURE ITEM</w:t>
            </w:r>
          </w:p>
        </w:tc>
        <w:tc>
          <w:tcPr>
            <w:tcW w:w="1615"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791684" w:rsidRPr="00620DAB" w:rsidRDefault="00791684" w:rsidP="00DD0F4D">
            <w:pPr>
              <w:spacing w:after="0" w:line="240" w:lineRule="auto"/>
              <w:rPr>
                <w:rFonts w:ascii="Arial" w:eastAsia="Times New Roman" w:hAnsi="Arial" w:cs="Arial"/>
                <w:b/>
                <w:bCs/>
                <w:sz w:val="20"/>
                <w:szCs w:val="20"/>
              </w:rPr>
            </w:pPr>
            <w:r w:rsidRPr="00620DAB">
              <w:rPr>
                <w:rFonts w:ascii="Arial" w:eastAsia="Times New Roman" w:hAnsi="Arial" w:cs="Arial"/>
                <w:b/>
                <w:bCs/>
                <w:sz w:val="20"/>
                <w:szCs w:val="20"/>
              </w:rPr>
              <w:t>APPROVED BUDGET</w:t>
            </w:r>
          </w:p>
        </w:tc>
        <w:tc>
          <w:tcPr>
            <w:tcW w:w="1741"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791684" w:rsidRPr="00620DAB" w:rsidRDefault="00791684" w:rsidP="00DD0F4D">
            <w:pPr>
              <w:spacing w:after="0" w:line="240" w:lineRule="auto"/>
              <w:rPr>
                <w:rFonts w:ascii="Arial" w:eastAsia="Times New Roman" w:hAnsi="Arial" w:cs="Arial"/>
                <w:b/>
                <w:bCs/>
                <w:sz w:val="20"/>
                <w:szCs w:val="20"/>
              </w:rPr>
            </w:pPr>
            <w:r w:rsidRPr="00620DAB">
              <w:rPr>
                <w:rFonts w:ascii="Arial" w:eastAsia="Times New Roman" w:hAnsi="Arial" w:cs="Arial"/>
                <w:b/>
                <w:bCs/>
                <w:sz w:val="20"/>
                <w:szCs w:val="20"/>
              </w:rPr>
              <w:t>ACTUAL EXPENDITURE FOR THE PERIOD…</w:t>
            </w:r>
            <w:r w:rsidR="009C3AD9" w:rsidRPr="00620DAB">
              <w:rPr>
                <w:rFonts w:ascii="Arial" w:eastAsia="Times New Roman" w:hAnsi="Arial" w:cs="Arial"/>
                <w:b/>
                <w:bCs/>
                <w:sz w:val="20"/>
                <w:szCs w:val="20"/>
              </w:rPr>
              <w:t>DECEMBER</w:t>
            </w:r>
            <w:r w:rsidRPr="00620DAB">
              <w:rPr>
                <w:rFonts w:ascii="Arial" w:eastAsia="Times New Roman" w:hAnsi="Arial" w:cs="Arial"/>
                <w:b/>
                <w:bCs/>
                <w:sz w:val="20"/>
                <w:szCs w:val="20"/>
              </w:rPr>
              <w:t>……</w:t>
            </w:r>
            <w:r w:rsidR="008F0318" w:rsidRPr="00620DAB">
              <w:rPr>
                <w:rFonts w:ascii="Arial" w:eastAsia="Times New Roman" w:hAnsi="Arial" w:cs="Arial"/>
                <w:b/>
                <w:bCs/>
                <w:sz w:val="20"/>
                <w:szCs w:val="20"/>
              </w:rPr>
              <w:t>2024</w:t>
            </w:r>
            <w:r w:rsidRPr="00620DAB">
              <w:rPr>
                <w:rFonts w:ascii="Arial" w:eastAsia="Times New Roman" w:hAnsi="Arial" w:cs="Arial"/>
                <w:b/>
                <w:bCs/>
                <w:sz w:val="20"/>
                <w:szCs w:val="20"/>
              </w:rPr>
              <w:t>….</w:t>
            </w:r>
          </w:p>
        </w:tc>
      </w:tr>
      <w:tr w:rsidR="00276361" w:rsidRPr="00620DAB" w:rsidTr="00632DAC">
        <w:trPr>
          <w:trHeight w:val="570"/>
        </w:trPr>
        <w:tc>
          <w:tcPr>
            <w:tcW w:w="1643" w:type="pct"/>
            <w:tcBorders>
              <w:top w:val="nil"/>
              <w:left w:val="single" w:sz="4" w:space="0" w:color="auto"/>
              <w:bottom w:val="single" w:sz="4" w:space="0" w:color="auto"/>
              <w:right w:val="single" w:sz="4" w:space="0" w:color="auto"/>
            </w:tcBorders>
            <w:shd w:val="clear" w:color="auto" w:fill="auto"/>
            <w:vAlign w:val="bottom"/>
            <w:hideMark/>
          </w:tcPr>
          <w:p w:rsidR="00276361" w:rsidRPr="00620DAB" w:rsidRDefault="00276361" w:rsidP="00276361">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Compensation of Employees</w:t>
            </w:r>
          </w:p>
        </w:tc>
        <w:tc>
          <w:tcPr>
            <w:tcW w:w="1615" w:type="pct"/>
            <w:tcBorders>
              <w:top w:val="nil"/>
              <w:left w:val="nil"/>
              <w:bottom w:val="single" w:sz="4" w:space="0" w:color="auto"/>
              <w:right w:val="single" w:sz="4" w:space="0" w:color="auto"/>
            </w:tcBorders>
            <w:shd w:val="clear" w:color="auto" w:fill="auto"/>
            <w:noWrap/>
            <w:hideMark/>
          </w:tcPr>
          <w:p w:rsidR="00276361" w:rsidRPr="00620DAB" w:rsidRDefault="00FE2CC7" w:rsidP="00276361">
            <w:pPr>
              <w:tabs>
                <w:tab w:val="left" w:pos="1620"/>
              </w:tabs>
              <w:rPr>
                <w:rFonts w:ascii="Arial" w:hAnsi="Arial" w:cs="Arial"/>
                <w:sz w:val="20"/>
                <w:szCs w:val="20"/>
              </w:rPr>
            </w:pPr>
            <w:r w:rsidRPr="00620DAB">
              <w:rPr>
                <w:rFonts w:ascii="Arial" w:hAnsi="Arial" w:cs="Arial"/>
                <w:sz w:val="20"/>
                <w:szCs w:val="20"/>
              </w:rPr>
              <w:t>740,400.00</w:t>
            </w:r>
          </w:p>
        </w:tc>
        <w:tc>
          <w:tcPr>
            <w:tcW w:w="1741" w:type="pct"/>
            <w:tcBorders>
              <w:top w:val="nil"/>
              <w:left w:val="nil"/>
              <w:bottom w:val="single" w:sz="4" w:space="0" w:color="auto"/>
              <w:right w:val="single" w:sz="4" w:space="0" w:color="auto"/>
            </w:tcBorders>
            <w:shd w:val="clear" w:color="auto" w:fill="auto"/>
            <w:noWrap/>
            <w:hideMark/>
          </w:tcPr>
          <w:p w:rsidR="00276361" w:rsidRPr="00620DAB" w:rsidRDefault="004A49D7" w:rsidP="00276361">
            <w:pPr>
              <w:tabs>
                <w:tab w:val="left" w:pos="1620"/>
              </w:tabs>
              <w:rPr>
                <w:rFonts w:ascii="Arial" w:hAnsi="Arial" w:cs="Arial"/>
                <w:sz w:val="20"/>
                <w:szCs w:val="20"/>
              </w:rPr>
            </w:pPr>
            <w:r w:rsidRPr="00620DAB">
              <w:rPr>
                <w:rFonts w:ascii="Arial" w:hAnsi="Arial" w:cs="Arial"/>
                <w:sz w:val="20"/>
                <w:szCs w:val="20"/>
              </w:rPr>
              <w:t>753,361.78</w:t>
            </w:r>
          </w:p>
        </w:tc>
      </w:tr>
      <w:tr w:rsidR="00276361" w:rsidRPr="00620DAB" w:rsidTr="00632DAC">
        <w:trPr>
          <w:trHeight w:val="570"/>
        </w:trPr>
        <w:tc>
          <w:tcPr>
            <w:tcW w:w="1643" w:type="pct"/>
            <w:tcBorders>
              <w:top w:val="nil"/>
              <w:left w:val="single" w:sz="4" w:space="0" w:color="auto"/>
              <w:bottom w:val="single" w:sz="4" w:space="0" w:color="auto"/>
              <w:right w:val="single" w:sz="4" w:space="0" w:color="auto"/>
            </w:tcBorders>
            <w:shd w:val="clear" w:color="auto" w:fill="auto"/>
            <w:vAlign w:val="bottom"/>
            <w:hideMark/>
          </w:tcPr>
          <w:p w:rsidR="00276361" w:rsidRPr="00620DAB" w:rsidRDefault="00276361" w:rsidP="00276361">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Goods and Services</w:t>
            </w:r>
          </w:p>
        </w:tc>
        <w:tc>
          <w:tcPr>
            <w:tcW w:w="1615" w:type="pct"/>
            <w:tcBorders>
              <w:top w:val="nil"/>
              <w:left w:val="nil"/>
              <w:bottom w:val="single" w:sz="4" w:space="0" w:color="auto"/>
              <w:right w:val="single" w:sz="4" w:space="0" w:color="auto"/>
            </w:tcBorders>
            <w:shd w:val="clear" w:color="auto" w:fill="auto"/>
            <w:noWrap/>
            <w:hideMark/>
          </w:tcPr>
          <w:p w:rsidR="00276361" w:rsidRPr="00620DAB" w:rsidRDefault="00FE2CC7" w:rsidP="00276361">
            <w:pPr>
              <w:tabs>
                <w:tab w:val="left" w:pos="1620"/>
              </w:tabs>
              <w:rPr>
                <w:rFonts w:ascii="Arial" w:hAnsi="Arial" w:cs="Arial"/>
                <w:sz w:val="20"/>
                <w:szCs w:val="20"/>
              </w:rPr>
            </w:pPr>
            <w:r w:rsidRPr="00620DAB">
              <w:rPr>
                <w:rFonts w:ascii="Arial" w:hAnsi="Arial" w:cs="Arial"/>
                <w:sz w:val="20"/>
                <w:szCs w:val="20"/>
              </w:rPr>
              <w:t>3,444,000.00</w:t>
            </w:r>
          </w:p>
        </w:tc>
        <w:tc>
          <w:tcPr>
            <w:tcW w:w="1741" w:type="pct"/>
            <w:tcBorders>
              <w:top w:val="nil"/>
              <w:left w:val="nil"/>
              <w:bottom w:val="single" w:sz="4" w:space="0" w:color="auto"/>
              <w:right w:val="single" w:sz="4" w:space="0" w:color="auto"/>
            </w:tcBorders>
            <w:shd w:val="clear" w:color="auto" w:fill="auto"/>
            <w:noWrap/>
            <w:hideMark/>
          </w:tcPr>
          <w:p w:rsidR="00276361" w:rsidRPr="00620DAB" w:rsidRDefault="009C3AD9" w:rsidP="00276361">
            <w:pPr>
              <w:tabs>
                <w:tab w:val="left" w:pos="1620"/>
              </w:tabs>
              <w:rPr>
                <w:rFonts w:ascii="Arial" w:hAnsi="Arial" w:cs="Arial"/>
                <w:sz w:val="20"/>
                <w:szCs w:val="20"/>
              </w:rPr>
            </w:pPr>
            <w:r w:rsidRPr="00620DAB">
              <w:rPr>
                <w:rFonts w:ascii="Arial" w:hAnsi="Arial" w:cs="Arial"/>
                <w:sz w:val="20"/>
                <w:szCs w:val="20"/>
              </w:rPr>
              <w:t>3,840,354.23</w:t>
            </w:r>
          </w:p>
        </w:tc>
      </w:tr>
      <w:tr w:rsidR="00276361" w:rsidRPr="00620DAB" w:rsidTr="00632DAC">
        <w:trPr>
          <w:trHeight w:val="570"/>
        </w:trPr>
        <w:tc>
          <w:tcPr>
            <w:tcW w:w="1643" w:type="pct"/>
            <w:tcBorders>
              <w:top w:val="nil"/>
              <w:left w:val="single" w:sz="4" w:space="0" w:color="auto"/>
              <w:bottom w:val="single" w:sz="4" w:space="0" w:color="auto"/>
              <w:right w:val="single" w:sz="4" w:space="0" w:color="auto"/>
            </w:tcBorders>
            <w:shd w:val="clear" w:color="auto" w:fill="auto"/>
            <w:vAlign w:val="bottom"/>
            <w:hideMark/>
          </w:tcPr>
          <w:p w:rsidR="00276361" w:rsidRPr="00620DAB" w:rsidRDefault="00276361" w:rsidP="00276361">
            <w:pPr>
              <w:spacing w:after="0" w:line="240" w:lineRule="auto"/>
              <w:rPr>
                <w:rFonts w:ascii="Arial" w:eastAsia="Times New Roman" w:hAnsi="Arial" w:cs="Arial"/>
                <w:color w:val="000000"/>
                <w:sz w:val="20"/>
                <w:szCs w:val="20"/>
              </w:rPr>
            </w:pPr>
            <w:r w:rsidRPr="00620DAB">
              <w:rPr>
                <w:rFonts w:ascii="Arial" w:eastAsia="Times New Roman" w:hAnsi="Arial" w:cs="Arial"/>
                <w:color w:val="000000"/>
                <w:sz w:val="20"/>
                <w:szCs w:val="20"/>
              </w:rPr>
              <w:t>Capital Expenditure</w:t>
            </w:r>
          </w:p>
        </w:tc>
        <w:tc>
          <w:tcPr>
            <w:tcW w:w="1615" w:type="pct"/>
            <w:tcBorders>
              <w:top w:val="nil"/>
              <w:left w:val="nil"/>
              <w:bottom w:val="single" w:sz="4" w:space="0" w:color="auto"/>
              <w:right w:val="single" w:sz="4" w:space="0" w:color="auto"/>
            </w:tcBorders>
            <w:shd w:val="clear" w:color="auto" w:fill="auto"/>
            <w:noWrap/>
            <w:hideMark/>
          </w:tcPr>
          <w:p w:rsidR="00276361" w:rsidRPr="00620DAB" w:rsidRDefault="00FE2CC7" w:rsidP="00276361">
            <w:pPr>
              <w:tabs>
                <w:tab w:val="left" w:pos="1620"/>
              </w:tabs>
              <w:rPr>
                <w:rFonts w:ascii="Arial" w:hAnsi="Arial" w:cs="Arial"/>
                <w:sz w:val="20"/>
                <w:szCs w:val="20"/>
              </w:rPr>
            </w:pPr>
            <w:r w:rsidRPr="00620DAB">
              <w:rPr>
                <w:rFonts w:ascii="Arial" w:hAnsi="Arial" w:cs="Arial"/>
                <w:sz w:val="20"/>
                <w:szCs w:val="20"/>
              </w:rPr>
              <w:t>1,415,600.00</w:t>
            </w:r>
          </w:p>
        </w:tc>
        <w:tc>
          <w:tcPr>
            <w:tcW w:w="1741" w:type="pct"/>
            <w:tcBorders>
              <w:top w:val="nil"/>
              <w:left w:val="nil"/>
              <w:bottom w:val="single" w:sz="4" w:space="0" w:color="auto"/>
              <w:right w:val="single" w:sz="4" w:space="0" w:color="auto"/>
            </w:tcBorders>
            <w:shd w:val="clear" w:color="auto" w:fill="auto"/>
            <w:noWrap/>
            <w:hideMark/>
          </w:tcPr>
          <w:p w:rsidR="00276361" w:rsidRPr="00620DAB" w:rsidRDefault="00FE2CC7" w:rsidP="00276361">
            <w:pPr>
              <w:tabs>
                <w:tab w:val="left" w:pos="1620"/>
              </w:tabs>
              <w:rPr>
                <w:rFonts w:ascii="Arial" w:hAnsi="Arial" w:cs="Arial"/>
                <w:sz w:val="20"/>
                <w:szCs w:val="20"/>
              </w:rPr>
            </w:pPr>
            <w:r w:rsidRPr="00620DAB">
              <w:rPr>
                <w:rFonts w:ascii="Arial" w:hAnsi="Arial" w:cs="Arial"/>
                <w:sz w:val="20"/>
                <w:szCs w:val="20"/>
              </w:rPr>
              <w:t>1,025,219.50</w:t>
            </w:r>
          </w:p>
        </w:tc>
      </w:tr>
      <w:tr w:rsidR="00276361" w:rsidRPr="00620DAB" w:rsidTr="00C543BF">
        <w:trPr>
          <w:trHeight w:val="570"/>
        </w:trPr>
        <w:tc>
          <w:tcPr>
            <w:tcW w:w="1643"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276361" w:rsidRPr="00620DAB" w:rsidRDefault="00276361" w:rsidP="00276361">
            <w:pPr>
              <w:spacing w:after="0" w:line="240" w:lineRule="auto"/>
              <w:rPr>
                <w:rFonts w:ascii="Arial" w:eastAsia="Times New Roman" w:hAnsi="Arial" w:cs="Arial"/>
                <w:b/>
                <w:color w:val="000000"/>
                <w:sz w:val="20"/>
                <w:szCs w:val="20"/>
              </w:rPr>
            </w:pPr>
            <w:r w:rsidRPr="00620DAB">
              <w:rPr>
                <w:rFonts w:ascii="Arial" w:eastAsia="Times New Roman" w:hAnsi="Arial" w:cs="Arial"/>
                <w:b/>
                <w:color w:val="000000"/>
                <w:sz w:val="20"/>
                <w:szCs w:val="20"/>
              </w:rPr>
              <w:t>TOTALS</w:t>
            </w:r>
          </w:p>
        </w:tc>
        <w:tc>
          <w:tcPr>
            <w:tcW w:w="1615" w:type="pct"/>
            <w:tcBorders>
              <w:top w:val="nil"/>
              <w:left w:val="nil"/>
              <w:bottom w:val="single" w:sz="4" w:space="0" w:color="auto"/>
              <w:right w:val="single" w:sz="4" w:space="0" w:color="auto"/>
            </w:tcBorders>
            <w:shd w:val="clear" w:color="auto" w:fill="D9D9D9" w:themeFill="background1" w:themeFillShade="D9"/>
            <w:noWrap/>
            <w:hideMark/>
          </w:tcPr>
          <w:p w:rsidR="00276361" w:rsidRPr="00620DAB" w:rsidRDefault="00FE2CC7" w:rsidP="00276361">
            <w:pPr>
              <w:tabs>
                <w:tab w:val="left" w:pos="1620"/>
              </w:tabs>
              <w:rPr>
                <w:rFonts w:ascii="Arial" w:hAnsi="Arial" w:cs="Arial"/>
                <w:b/>
                <w:sz w:val="20"/>
                <w:szCs w:val="20"/>
              </w:rPr>
            </w:pPr>
            <w:r w:rsidRPr="00620DAB">
              <w:rPr>
                <w:rFonts w:ascii="Arial" w:hAnsi="Arial" w:cs="Arial"/>
                <w:b/>
                <w:sz w:val="20"/>
                <w:szCs w:val="20"/>
              </w:rPr>
              <w:fldChar w:fldCharType="begin"/>
            </w:r>
            <w:r w:rsidRPr="00620DAB">
              <w:rPr>
                <w:rFonts w:ascii="Arial" w:hAnsi="Arial" w:cs="Arial"/>
                <w:b/>
                <w:sz w:val="20"/>
                <w:szCs w:val="20"/>
              </w:rPr>
              <w:instrText xml:space="preserve"> =SUM(ABOVE) </w:instrText>
            </w:r>
            <w:r w:rsidRPr="00620DAB">
              <w:rPr>
                <w:rFonts w:ascii="Arial" w:hAnsi="Arial" w:cs="Arial"/>
                <w:b/>
                <w:sz w:val="20"/>
                <w:szCs w:val="20"/>
              </w:rPr>
              <w:fldChar w:fldCharType="separate"/>
            </w:r>
            <w:r w:rsidRPr="00620DAB">
              <w:rPr>
                <w:rFonts w:ascii="Arial" w:hAnsi="Arial" w:cs="Arial"/>
                <w:b/>
                <w:noProof/>
                <w:sz w:val="20"/>
                <w:szCs w:val="20"/>
              </w:rPr>
              <w:t>5,600,000</w:t>
            </w:r>
            <w:r w:rsidRPr="00620DAB">
              <w:rPr>
                <w:rFonts w:ascii="Arial" w:hAnsi="Arial" w:cs="Arial"/>
                <w:b/>
                <w:sz w:val="20"/>
                <w:szCs w:val="20"/>
              </w:rPr>
              <w:fldChar w:fldCharType="end"/>
            </w:r>
            <w:r w:rsidRPr="00620DAB">
              <w:rPr>
                <w:rFonts w:ascii="Arial" w:hAnsi="Arial" w:cs="Arial"/>
                <w:b/>
                <w:sz w:val="20"/>
                <w:szCs w:val="20"/>
              </w:rPr>
              <w:t>.00</w:t>
            </w:r>
          </w:p>
        </w:tc>
        <w:tc>
          <w:tcPr>
            <w:tcW w:w="1741" w:type="pct"/>
            <w:tcBorders>
              <w:top w:val="nil"/>
              <w:left w:val="nil"/>
              <w:bottom w:val="single" w:sz="4" w:space="0" w:color="auto"/>
              <w:right w:val="single" w:sz="4" w:space="0" w:color="auto"/>
            </w:tcBorders>
            <w:shd w:val="clear" w:color="auto" w:fill="D9D9D9" w:themeFill="background1" w:themeFillShade="D9"/>
            <w:noWrap/>
            <w:hideMark/>
          </w:tcPr>
          <w:p w:rsidR="00276361" w:rsidRPr="00620DAB" w:rsidRDefault="004A49D7" w:rsidP="00276361">
            <w:pPr>
              <w:tabs>
                <w:tab w:val="left" w:pos="1620"/>
              </w:tabs>
              <w:rPr>
                <w:rFonts w:ascii="Arial" w:hAnsi="Arial" w:cs="Arial"/>
                <w:b/>
                <w:sz w:val="20"/>
                <w:szCs w:val="20"/>
              </w:rPr>
            </w:pPr>
            <w:r w:rsidRPr="00620DAB">
              <w:rPr>
                <w:rFonts w:ascii="Arial" w:hAnsi="Arial" w:cs="Arial"/>
                <w:b/>
                <w:sz w:val="20"/>
                <w:szCs w:val="20"/>
              </w:rPr>
              <w:fldChar w:fldCharType="begin"/>
            </w:r>
            <w:r w:rsidRPr="00620DAB">
              <w:rPr>
                <w:rFonts w:ascii="Arial" w:hAnsi="Arial" w:cs="Arial"/>
                <w:b/>
                <w:sz w:val="20"/>
                <w:szCs w:val="20"/>
              </w:rPr>
              <w:instrText xml:space="preserve"> =SUM(ABOVE) </w:instrText>
            </w:r>
            <w:r w:rsidRPr="00620DAB">
              <w:rPr>
                <w:rFonts w:ascii="Arial" w:hAnsi="Arial" w:cs="Arial"/>
                <w:b/>
                <w:sz w:val="20"/>
                <w:szCs w:val="20"/>
              </w:rPr>
              <w:fldChar w:fldCharType="separate"/>
            </w:r>
            <w:r w:rsidRPr="00620DAB">
              <w:rPr>
                <w:rFonts w:ascii="Arial" w:hAnsi="Arial" w:cs="Arial"/>
                <w:b/>
                <w:noProof/>
                <w:sz w:val="20"/>
                <w:szCs w:val="20"/>
              </w:rPr>
              <w:t>5,618,935.51</w:t>
            </w:r>
            <w:r w:rsidRPr="00620DAB">
              <w:rPr>
                <w:rFonts w:ascii="Arial" w:hAnsi="Arial" w:cs="Arial"/>
                <w:b/>
                <w:sz w:val="20"/>
                <w:szCs w:val="20"/>
              </w:rPr>
              <w:fldChar w:fldCharType="end"/>
            </w:r>
          </w:p>
        </w:tc>
      </w:tr>
    </w:tbl>
    <w:p w:rsidR="00791684" w:rsidRPr="00620DAB" w:rsidRDefault="00791684" w:rsidP="00791684">
      <w:pPr>
        <w:tabs>
          <w:tab w:val="left" w:pos="1080"/>
        </w:tabs>
        <w:rPr>
          <w:rFonts w:ascii="Arial" w:hAnsi="Arial" w:cs="Arial"/>
        </w:rPr>
        <w:sectPr w:rsidR="00791684" w:rsidRPr="00620DAB" w:rsidSect="008F045F">
          <w:footerReference w:type="default" r:id="rId11"/>
          <w:pgSz w:w="15840" w:h="12240" w:orient="landscape"/>
          <w:pgMar w:top="990" w:right="1440" w:bottom="0" w:left="1440" w:header="720" w:footer="720" w:gutter="0"/>
          <w:cols w:space="720"/>
          <w:docGrid w:linePitch="360"/>
        </w:sectPr>
      </w:pPr>
    </w:p>
    <w:p w:rsidR="00FC3472" w:rsidRPr="00620DAB" w:rsidRDefault="00791684" w:rsidP="00FC3472">
      <w:pPr>
        <w:pStyle w:val="Heading1"/>
        <w:rPr>
          <w:rFonts w:ascii="Arial" w:hAnsi="Arial" w:cs="Arial"/>
        </w:rPr>
      </w:pPr>
      <w:bookmarkStart w:id="17" w:name="_Toc190677597"/>
      <w:r w:rsidRPr="00620DAB">
        <w:rPr>
          <w:rFonts w:ascii="Arial" w:hAnsi="Arial" w:cs="Arial"/>
        </w:rPr>
        <w:lastRenderedPageBreak/>
        <w:t>PART H: STAFF ESTABLISHMENT BY GRADE (GOG ONLY)</w:t>
      </w:r>
      <w:bookmarkEnd w:id="17"/>
    </w:p>
    <w:tbl>
      <w:tblPr>
        <w:tblW w:w="12993" w:type="dxa"/>
        <w:tblInd w:w="52" w:type="dxa"/>
        <w:tblLayout w:type="fixed"/>
        <w:tblLook w:val="04A0" w:firstRow="1" w:lastRow="0" w:firstColumn="1" w:lastColumn="0" w:noHBand="0" w:noVBand="1"/>
      </w:tblPr>
      <w:tblGrid>
        <w:gridCol w:w="753"/>
        <w:gridCol w:w="4860"/>
        <w:gridCol w:w="3600"/>
        <w:gridCol w:w="3780"/>
      </w:tblGrid>
      <w:tr w:rsidR="00FC3472" w:rsidRPr="00620DAB" w:rsidTr="00FC3472">
        <w:trPr>
          <w:trHeight w:val="152"/>
        </w:trPr>
        <w:tc>
          <w:tcPr>
            <w:tcW w:w="1299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STAFF ESTABLISHEMNT BY GRADE (GOG ONLY)</w:t>
            </w:r>
          </w:p>
        </w:tc>
      </w:tr>
      <w:tr w:rsidR="00FC3472" w:rsidRPr="00620DAB" w:rsidTr="00FC3472">
        <w:trPr>
          <w:trHeight w:val="66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NO.</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GRADE/POSITION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472" w:rsidRPr="00620DAB" w:rsidRDefault="00C91EE4" w:rsidP="00FC3472">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NO. AT POST AS AT 31ST DEC. 2023</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472" w:rsidRPr="00620DAB" w:rsidRDefault="00631BFE" w:rsidP="00FC3472">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NO. A</w:t>
            </w:r>
            <w:r w:rsidR="005E2742" w:rsidRPr="00620DAB">
              <w:rPr>
                <w:rFonts w:ascii="Arial" w:eastAsia="Book Antiqua" w:hAnsi="Arial" w:cs="Arial"/>
                <w:b/>
                <w:bCs/>
                <w:color w:val="000000"/>
                <w:sz w:val="24"/>
                <w:szCs w:val="24"/>
                <w:lang w:eastAsia="zh-CN" w:bidi="ar"/>
              </w:rPr>
              <w:t>T POST AS AT 31</w:t>
            </w:r>
            <w:r w:rsidR="005E2742" w:rsidRPr="00620DAB">
              <w:rPr>
                <w:rFonts w:ascii="Arial" w:eastAsia="Book Antiqua" w:hAnsi="Arial" w:cs="Arial"/>
                <w:b/>
                <w:bCs/>
                <w:color w:val="000000"/>
                <w:sz w:val="24"/>
                <w:szCs w:val="24"/>
                <w:vertAlign w:val="superscript"/>
                <w:lang w:eastAsia="zh-CN" w:bidi="ar"/>
              </w:rPr>
              <w:t>st</w:t>
            </w:r>
            <w:r w:rsidR="005E2742" w:rsidRPr="00620DAB">
              <w:rPr>
                <w:rFonts w:ascii="Arial" w:eastAsia="Book Antiqua" w:hAnsi="Arial" w:cs="Arial"/>
                <w:b/>
                <w:bCs/>
                <w:color w:val="000000"/>
                <w:sz w:val="24"/>
                <w:szCs w:val="24"/>
                <w:lang w:eastAsia="zh-CN" w:bidi="ar"/>
              </w:rPr>
              <w:t xml:space="preserve"> DECEMBER</w:t>
            </w:r>
            <w:r w:rsidR="00C91EE4" w:rsidRPr="00620DAB">
              <w:rPr>
                <w:rFonts w:ascii="Arial" w:eastAsia="Book Antiqua" w:hAnsi="Arial" w:cs="Arial"/>
                <w:b/>
                <w:bCs/>
                <w:color w:val="000000"/>
                <w:sz w:val="24"/>
                <w:szCs w:val="24"/>
                <w:lang w:eastAsia="zh-CN" w:bidi="ar"/>
              </w:rPr>
              <w:t xml:space="preserve"> 2024</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COORDINATING DIRECTOR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DEPUTY DIRECTOR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DIRECTOR 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3</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DIRECTOR II B</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9</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7</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DIRECTOR IIA</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3</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PRIVATE SECRETARY</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0562BF"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rPr>
              <w:t>-</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TYPIST GD 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STENOGRAPHER GD 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3</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9</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RECORDS SUPERVISOR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10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EXECUTIVE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11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EXECUTIVE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7</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12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EXECUTIVE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13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DEVELO</w:t>
            </w:r>
            <w:r w:rsidR="001F1503" w:rsidRPr="00620DAB">
              <w:rPr>
                <w:rFonts w:ascii="Arial" w:eastAsia="Book Antiqua" w:hAnsi="Arial" w:cs="Arial"/>
                <w:color w:val="000000"/>
                <w:sz w:val="24"/>
                <w:szCs w:val="24"/>
                <w:lang w:eastAsia="zh-CN" w:bidi="ar"/>
              </w:rPr>
              <w:t>P</w:t>
            </w:r>
            <w:r w:rsidRPr="00620DAB">
              <w:rPr>
                <w:rFonts w:ascii="Arial" w:eastAsia="Book Antiqua" w:hAnsi="Arial" w:cs="Arial"/>
                <w:color w:val="000000"/>
                <w:sz w:val="24"/>
                <w:szCs w:val="24"/>
                <w:lang w:eastAsia="zh-CN" w:bidi="ar"/>
              </w:rPr>
              <w:t>MENT PLANNER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14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DEVELOPMENT PLANNER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15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DEVELOPMENT PLANNER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4</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lastRenderedPageBreak/>
              <w:t>16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INTERNAL AUDITOR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3</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17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INTERNAL AUDITOR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18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BUDGET ANALYST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19</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BUDGET ANALYST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20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 xml:space="preserve"> BUDGET ANALYST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21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BUDGET ANALYST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22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 xml:space="preserve">PROCUREMENT OFFICER </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23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PROCUREMENT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24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PROCUREMENT ASSISTANT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25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PROGRAMMER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26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PROGRAMMER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27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IT TECHNICIAN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28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RADIO OPERATOR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29</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SECURITY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30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SUPERVISING METRO GUARD</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FC3472"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1A70C5" w:rsidP="00FC3472">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31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SUPPLY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r>
      <w:tr w:rsidR="00FC3472"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1A70C5" w:rsidP="00FC3472">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32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DRIVER GRADE 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33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YARD FOREMAN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F1503"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34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DRIVER GRADE III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4</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lastRenderedPageBreak/>
              <w:t>35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DRIVER GRADE II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CDB"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36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STATISTICIAN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37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STATISTICIAN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77254"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67</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CDB"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70</w:t>
            </w:r>
          </w:p>
        </w:tc>
      </w:tr>
      <w:tr w:rsidR="00FC3472"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HUMAN RESOURCE</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38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HUMAN RESOURCE MANAGER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39</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HUMAN RESOURCE MANAGER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3</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40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HUMAN RESOURCE MANAGER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9023B0"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6</w:t>
            </w:r>
          </w:p>
        </w:tc>
      </w:tr>
      <w:tr w:rsidR="00FC3472"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ENVIRONMENTAL</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41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 CHIEF ENVIRONMENTAL HEALTH ANALYST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7725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4</w:t>
            </w:r>
            <w:r w:rsidR="001A70C5">
              <w:rPr>
                <w:rFonts w:ascii="Arial" w:eastAsia="Book Antiqua" w:hAnsi="Arial" w:cs="Arial"/>
                <w:color w:val="000000"/>
                <w:sz w:val="24"/>
                <w:szCs w:val="24"/>
                <w:lang w:eastAsia="zh-CN" w:bidi="ar"/>
              </w:rPr>
              <w:t>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ENVIRONMENTAL HEALTH ANALYST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43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ENVIRONMENTAL HEALTH ASSISTANT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6</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44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ENVIRONMENTAL HEALTH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45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CHIEF ENVIRONMENTAL HEALTH ASSISTANT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4</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46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CHIEF ENVIRONMENTAL HEALTH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lastRenderedPageBreak/>
              <w:t>46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ENVIRONMENTAL HEALTH ASSISTANT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6</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47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 xml:space="preserve">ASSISTANT ENVIRONMENTAL </w:t>
            </w:r>
            <w:r w:rsidR="00C91EE4" w:rsidRPr="00620DAB">
              <w:rPr>
                <w:rFonts w:ascii="Arial" w:eastAsia="Book Antiqua" w:hAnsi="Arial" w:cs="Arial"/>
                <w:color w:val="000000"/>
                <w:sz w:val="24"/>
                <w:szCs w:val="24"/>
                <w:lang w:eastAsia="zh-CN" w:bidi="ar"/>
              </w:rPr>
              <w:t>HEALTH ANALYST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48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 xml:space="preserve">ENVIROMENTAL HEALTH ASSISTANT </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5</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49</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ENVIRONMENTAL HEALTH OFFICER GRADE II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50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CHIEF ENVIRO</w:t>
            </w:r>
            <w:r w:rsidR="00C91EE4" w:rsidRPr="00620DAB">
              <w:rPr>
                <w:rFonts w:ascii="Arial" w:eastAsia="Book Antiqua" w:hAnsi="Arial" w:cs="Arial"/>
                <w:color w:val="000000"/>
                <w:sz w:val="24"/>
                <w:szCs w:val="24"/>
                <w:lang w:eastAsia="zh-CN" w:bidi="ar"/>
              </w:rPr>
              <w:t>NMENTAL HEALTH ASSISTANT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51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LABOURER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52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HEAD LABOURER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28</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230094"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28</w:t>
            </w:r>
          </w:p>
        </w:tc>
      </w:tr>
      <w:tr w:rsidR="00FC3472"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REVENUE</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53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CHIEF REVENUE SUPERINTENDENT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54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REVENUE SUPERINTENDENT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55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REVENUE SUPERINTENDENT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56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REVENUE SUPERINTENDENT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57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HIGHER REVENUE INSPECTOR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3D05E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230094"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3</w:t>
            </w:r>
          </w:p>
        </w:tc>
      </w:tr>
      <w:tr w:rsidR="00FC3472"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WORKS</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r>
      <w:tr w:rsidR="00FC3472"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1A70C5" w:rsidP="00FC3472">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lastRenderedPageBreak/>
              <w:t>58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CHIEF TECHNICIAN ENGINEER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A35CE2" w:rsidP="00FC3472">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59</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QUANTITY SURVEYOR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60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WORKS SUPERINTENDENT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61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ENGINEER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5</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62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TECHNICIAN ENGINEER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63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CDB"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TECHNICAL ENGINEER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CDB"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64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SUPERVISORY TRADESMAN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65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QUAN</w:t>
            </w:r>
            <w:r w:rsidR="00A35CE2" w:rsidRPr="00620DAB">
              <w:rPr>
                <w:rFonts w:ascii="Arial" w:eastAsia="Book Antiqua" w:hAnsi="Arial" w:cs="Arial"/>
                <w:color w:val="000000"/>
                <w:sz w:val="24"/>
                <w:szCs w:val="24"/>
                <w:lang w:eastAsia="zh-CN" w:bidi="ar"/>
              </w:rPr>
              <w:t>T</w:t>
            </w:r>
            <w:r w:rsidRPr="00620DAB">
              <w:rPr>
                <w:rFonts w:ascii="Arial" w:eastAsia="Book Antiqua" w:hAnsi="Arial" w:cs="Arial"/>
                <w:color w:val="000000"/>
                <w:sz w:val="24"/>
                <w:szCs w:val="24"/>
                <w:lang w:eastAsia="zh-CN" w:bidi="ar"/>
              </w:rPr>
              <w:t>ITY SURVEYOR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66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ENGINEER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67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FOREMAN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CDB"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CDB" w:rsidRPr="00620DAB" w:rsidRDefault="001A70C5" w:rsidP="00C91EE4">
            <w:pPr>
              <w:jc w:val="center"/>
              <w:textAlignment w:val="center"/>
              <w:rPr>
                <w:rFonts w:ascii="Arial" w:eastAsia="Book Antiqua" w:hAnsi="Arial" w:cs="Arial"/>
                <w:color w:val="000000"/>
                <w:sz w:val="24"/>
                <w:szCs w:val="24"/>
                <w:lang w:eastAsia="zh-CN" w:bidi="ar"/>
              </w:rPr>
            </w:pPr>
            <w:r>
              <w:rPr>
                <w:rFonts w:ascii="Arial" w:eastAsia="Book Antiqua" w:hAnsi="Arial" w:cs="Arial"/>
                <w:color w:val="000000"/>
                <w:sz w:val="24"/>
                <w:szCs w:val="24"/>
                <w:lang w:eastAsia="zh-CN" w:bidi="ar"/>
              </w:rPr>
              <w:t>68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CDB" w:rsidRPr="00620DAB" w:rsidRDefault="00C91CDB" w:rsidP="00C91EE4">
            <w:pPr>
              <w:textAlignment w:val="center"/>
              <w:rPr>
                <w:rFonts w:ascii="Arial" w:eastAsia="Book Antiqua" w:hAnsi="Arial" w:cs="Arial"/>
                <w:color w:val="000000"/>
                <w:sz w:val="24"/>
                <w:szCs w:val="24"/>
                <w:lang w:eastAsia="zh-CN" w:bidi="ar"/>
              </w:rPr>
            </w:pPr>
            <w:r w:rsidRPr="00620DAB">
              <w:rPr>
                <w:rFonts w:ascii="Arial" w:eastAsia="Book Antiqua" w:hAnsi="Arial" w:cs="Arial"/>
                <w:color w:val="000000"/>
                <w:sz w:val="24"/>
                <w:szCs w:val="24"/>
                <w:lang w:eastAsia="zh-CN" w:bidi="ar"/>
              </w:rPr>
              <w:t>ASSISTANT CHIEF TECHNICIAN ENGINEER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CDB" w:rsidRPr="00620DAB" w:rsidRDefault="00C77254" w:rsidP="00C91EE4">
            <w:pPr>
              <w:jc w:val="center"/>
              <w:textAlignment w:val="center"/>
              <w:rPr>
                <w:rFonts w:ascii="Arial" w:eastAsia="Book Antiqua" w:hAnsi="Arial" w:cs="Arial"/>
                <w:color w:val="000000"/>
                <w:sz w:val="24"/>
                <w:szCs w:val="24"/>
                <w:lang w:eastAsia="zh-CN" w:bidi="ar"/>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CDB" w:rsidRPr="00620DAB" w:rsidRDefault="00C91CDB"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17</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CDB"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16</w:t>
            </w:r>
          </w:p>
        </w:tc>
      </w:tr>
      <w:tr w:rsidR="00FC3472"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PHYSICAL PLANNING</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69</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PHYSICAL PLANNING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70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TECHNICAL OFFICER GD I</w:t>
            </w:r>
            <w:r w:rsidR="00A35CE2" w:rsidRPr="00620DAB">
              <w:rPr>
                <w:rFonts w:ascii="Arial" w:eastAsia="Book Antiqua" w:hAnsi="Arial" w:cs="Arial"/>
                <w:color w:val="000000"/>
                <w:sz w:val="24"/>
                <w:szCs w:val="24"/>
                <w:lang w:eastAsia="zh-CN" w:bidi="ar"/>
              </w:rPr>
              <w:t>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71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TECHNICAL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CDB"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CDB" w:rsidRPr="00620DAB" w:rsidRDefault="001A70C5" w:rsidP="00C91EE4">
            <w:pPr>
              <w:jc w:val="center"/>
              <w:textAlignment w:val="center"/>
              <w:rPr>
                <w:rFonts w:ascii="Arial" w:eastAsia="Book Antiqua" w:hAnsi="Arial" w:cs="Arial"/>
                <w:color w:val="000000"/>
                <w:sz w:val="24"/>
                <w:szCs w:val="24"/>
                <w:lang w:eastAsia="zh-CN" w:bidi="ar"/>
              </w:rPr>
            </w:pPr>
            <w:r>
              <w:rPr>
                <w:rFonts w:ascii="Arial" w:eastAsia="Book Antiqua" w:hAnsi="Arial" w:cs="Arial"/>
                <w:color w:val="000000"/>
                <w:sz w:val="24"/>
                <w:szCs w:val="24"/>
                <w:lang w:eastAsia="zh-CN" w:bidi="ar"/>
              </w:rPr>
              <w:t>72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CDB" w:rsidRPr="00620DAB" w:rsidRDefault="00C91CDB" w:rsidP="00C91EE4">
            <w:pPr>
              <w:textAlignment w:val="center"/>
              <w:rPr>
                <w:rFonts w:ascii="Arial" w:eastAsia="Book Antiqua" w:hAnsi="Arial" w:cs="Arial"/>
                <w:color w:val="000000"/>
                <w:sz w:val="24"/>
                <w:szCs w:val="24"/>
                <w:lang w:eastAsia="zh-CN" w:bidi="ar"/>
              </w:rPr>
            </w:pPr>
            <w:r w:rsidRPr="00620DAB">
              <w:rPr>
                <w:rFonts w:ascii="Arial" w:eastAsia="Book Antiqua" w:hAnsi="Arial" w:cs="Arial"/>
                <w:color w:val="000000"/>
                <w:sz w:val="24"/>
                <w:szCs w:val="24"/>
                <w:lang w:eastAsia="zh-CN" w:bidi="ar"/>
              </w:rPr>
              <w:t>ASSISTANT GARDENER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CDB" w:rsidRPr="00620DAB" w:rsidRDefault="00C91CDB" w:rsidP="00C91EE4">
            <w:pPr>
              <w:jc w:val="center"/>
              <w:textAlignment w:val="center"/>
              <w:rPr>
                <w:rFonts w:ascii="Arial" w:eastAsia="Book Antiqua" w:hAnsi="Arial" w:cs="Arial"/>
                <w:color w:val="000000"/>
                <w:sz w:val="24"/>
                <w:szCs w:val="24"/>
                <w:lang w:eastAsia="zh-CN" w:bidi="ar"/>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CDB" w:rsidRPr="00620DAB" w:rsidRDefault="00C91CDB"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73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TECHNICAL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74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TOWN &amp; COUNTRY PLANNING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1A70C5"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lastRenderedPageBreak/>
              <w:t>75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LANDSCAPE DESIGNER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CDB"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CDB"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5</w:t>
            </w:r>
          </w:p>
        </w:tc>
      </w:tr>
      <w:tr w:rsidR="00FC3472"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AGRIC</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76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DIRECTOR OF AGRIC</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77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DEPUTY DIRECTOR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78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AGRIC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79</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CHIEF TECHNICAL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3</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80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CHIEF TECHNICAL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81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CHIEF PRODUCTION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82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PRODUCTION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83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TECHNICAL OFFICER GD 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84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AGRIC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85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AGRIC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86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TECHNICAL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12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A35CE2"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11</w:t>
            </w:r>
          </w:p>
        </w:tc>
      </w:tr>
      <w:tr w:rsidR="00FC3472"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SW&amp;CD</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87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SOCIAL DEVELOPMENT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E070A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88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SOCIAL DEVELOPMENT ASSISTANT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E070A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63324C"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lastRenderedPageBreak/>
              <w:t>89</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SOCIAL DEVELOPMENT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E070A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4</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9F42D4"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90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SOCIAL DEVELOPMENT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E070A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9F42D4"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91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E070A5"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SOCIAL DEVELOPMENT ASSISTANT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E070A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3</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9F42D4" w:rsidP="00C91EE4">
            <w:pPr>
              <w:jc w:val="center"/>
              <w:textAlignment w:val="center"/>
              <w:rPr>
                <w:rFonts w:ascii="Arial" w:eastAsia="Book Antiqua" w:hAnsi="Arial" w:cs="Arial"/>
                <w:color w:val="000000"/>
                <w:sz w:val="24"/>
                <w:szCs w:val="24"/>
              </w:rPr>
            </w:pPr>
            <w:r>
              <w:rPr>
                <w:rFonts w:ascii="Arial" w:eastAsia="Book Antiqua" w:hAnsi="Arial" w:cs="Arial"/>
                <w:color w:val="000000"/>
                <w:sz w:val="24"/>
                <w:szCs w:val="24"/>
                <w:lang w:eastAsia="zh-CN" w:bidi="ar"/>
              </w:rPr>
              <w:t>92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PRINCIPAL ASSISTANT SOCIAL DEVELOPMENT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E070A5" w:rsidP="00C91EE4">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12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E070A5"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11</w:t>
            </w:r>
          </w:p>
        </w:tc>
      </w:tr>
      <w:tr w:rsidR="003D05E5"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3D05E5"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3D05E5" w:rsidP="00C91EE4">
            <w:pPr>
              <w:rPr>
                <w:rFonts w:ascii="Arial" w:eastAsia="Book Antiqua" w:hAnsi="Arial" w:cs="Arial"/>
                <w:b/>
                <w:color w:val="000000"/>
                <w:sz w:val="24"/>
                <w:szCs w:val="24"/>
              </w:rPr>
            </w:pPr>
            <w:r w:rsidRPr="00620DAB">
              <w:rPr>
                <w:rFonts w:ascii="Arial" w:eastAsia="Book Antiqua" w:hAnsi="Arial" w:cs="Arial"/>
                <w:b/>
                <w:color w:val="000000"/>
                <w:sz w:val="24"/>
                <w:szCs w:val="24"/>
              </w:rPr>
              <w:t>ACCOUNT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3D05E5" w:rsidP="00C91EE4">
            <w:pPr>
              <w:jc w:val="center"/>
              <w:textAlignment w:val="center"/>
              <w:rPr>
                <w:rFonts w:ascii="Arial" w:eastAsia="Book Antiqua" w:hAnsi="Arial" w:cs="Arial"/>
                <w:b/>
                <w:bCs/>
                <w:color w:val="000000"/>
                <w:sz w:val="24"/>
                <w:szCs w:val="24"/>
                <w:lang w:eastAsia="zh-CN" w:bidi="ar"/>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3D05E5" w:rsidP="00C91EE4">
            <w:pPr>
              <w:jc w:val="center"/>
              <w:textAlignment w:val="center"/>
              <w:rPr>
                <w:rFonts w:ascii="Arial" w:eastAsia="Book Antiqua" w:hAnsi="Arial" w:cs="Arial"/>
                <w:b/>
                <w:bCs/>
                <w:color w:val="000000"/>
                <w:sz w:val="24"/>
                <w:szCs w:val="24"/>
              </w:rPr>
            </w:pPr>
          </w:p>
        </w:tc>
      </w:tr>
      <w:tr w:rsidR="003D05E5"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9F42D4" w:rsidP="00C91EE4">
            <w:pPr>
              <w:jc w:val="center"/>
              <w:rPr>
                <w:rFonts w:ascii="Arial" w:eastAsia="Book Antiqua" w:hAnsi="Arial" w:cs="Arial"/>
                <w:color w:val="000000"/>
                <w:sz w:val="24"/>
                <w:szCs w:val="24"/>
              </w:rPr>
            </w:pPr>
            <w:r>
              <w:rPr>
                <w:rFonts w:ascii="Arial" w:eastAsia="Book Antiqua" w:hAnsi="Arial" w:cs="Arial"/>
                <w:color w:val="000000"/>
                <w:sz w:val="24"/>
                <w:szCs w:val="24"/>
              </w:rPr>
              <w:t>93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3D05E5" w:rsidP="00C91EE4">
            <w:pPr>
              <w:rPr>
                <w:rFonts w:ascii="Arial" w:eastAsia="Book Antiqua" w:hAnsi="Arial" w:cs="Arial"/>
                <w:color w:val="000000"/>
                <w:sz w:val="24"/>
                <w:szCs w:val="24"/>
              </w:rPr>
            </w:pPr>
            <w:r w:rsidRPr="00620DAB">
              <w:rPr>
                <w:rFonts w:ascii="Arial" w:eastAsia="Book Antiqua" w:hAnsi="Arial" w:cs="Arial"/>
                <w:color w:val="000000"/>
                <w:sz w:val="24"/>
                <w:szCs w:val="24"/>
              </w:rPr>
              <w:t>PRINCIPAL ACCOUNT TECHNICIAN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A35CE2" w:rsidP="00C91EE4">
            <w:pPr>
              <w:jc w:val="center"/>
              <w:textAlignment w:val="center"/>
              <w:rPr>
                <w:rFonts w:ascii="Arial" w:eastAsia="Book Antiqua" w:hAnsi="Arial" w:cs="Arial"/>
                <w:bCs/>
                <w:color w:val="000000"/>
                <w:sz w:val="24"/>
                <w:szCs w:val="24"/>
                <w:lang w:eastAsia="zh-CN" w:bidi="ar"/>
              </w:rPr>
            </w:pPr>
            <w:r w:rsidRPr="00620DAB">
              <w:rPr>
                <w:rFonts w:ascii="Arial" w:eastAsia="Book Antiqua" w:hAnsi="Arial" w:cs="Arial"/>
                <w:bCs/>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3D05E5" w:rsidP="00C91EE4">
            <w:pPr>
              <w:jc w:val="center"/>
              <w:textAlignment w:val="center"/>
              <w:rPr>
                <w:rFonts w:ascii="Arial" w:eastAsia="Book Antiqua" w:hAnsi="Arial" w:cs="Arial"/>
                <w:bCs/>
                <w:color w:val="000000"/>
                <w:sz w:val="24"/>
                <w:szCs w:val="24"/>
              </w:rPr>
            </w:pPr>
            <w:r w:rsidRPr="00620DAB">
              <w:rPr>
                <w:rFonts w:ascii="Arial" w:eastAsia="Book Antiqua" w:hAnsi="Arial" w:cs="Arial"/>
                <w:bCs/>
                <w:color w:val="000000"/>
                <w:sz w:val="24"/>
                <w:szCs w:val="24"/>
              </w:rPr>
              <w:t>1</w:t>
            </w:r>
          </w:p>
        </w:tc>
      </w:tr>
      <w:tr w:rsidR="003D05E5"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9F42D4" w:rsidP="00C91EE4">
            <w:pPr>
              <w:jc w:val="center"/>
              <w:rPr>
                <w:rFonts w:ascii="Arial" w:eastAsia="Book Antiqua" w:hAnsi="Arial" w:cs="Arial"/>
                <w:color w:val="000000"/>
                <w:sz w:val="24"/>
                <w:szCs w:val="24"/>
              </w:rPr>
            </w:pPr>
            <w:r>
              <w:rPr>
                <w:rFonts w:ascii="Arial" w:eastAsia="Book Antiqua" w:hAnsi="Arial" w:cs="Arial"/>
                <w:color w:val="000000"/>
                <w:sz w:val="24"/>
                <w:szCs w:val="24"/>
              </w:rPr>
              <w:t>94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3D05E5" w:rsidP="00C91EE4">
            <w:pPr>
              <w:rPr>
                <w:rFonts w:ascii="Arial" w:eastAsia="Book Antiqua" w:hAnsi="Arial" w:cs="Arial"/>
                <w:color w:val="000000"/>
                <w:sz w:val="24"/>
                <w:szCs w:val="24"/>
              </w:rPr>
            </w:pPr>
            <w:r w:rsidRPr="00620DAB">
              <w:rPr>
                <w:rFonts w:ascii="Arial" w:eastAsia="Book Antiqua" w:hAnsi="Arial" w:cs="Arial"/>
                <w:color w:val="000000"/>
                <w:sz w:val="24"/>
                <w:szCs w:val="24"/>
              </w:rPr>
              <w:t>PRINCIPAL ACCOUNT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A35CE2" w:rsidP="00C91EE4">
            <w:pPr>
              <w:jc w:val="center"/>
              <w:textAlignment w:val="center"/>
              <w:rPr>
                <w:rFonts w:ascii="Arial" w:eastAsia="Book Antiqua" w:hAnsi="Arial" w:cs="Arial"/>
                <w:bCs/>
                <w:color w:val="000000"/>
                <w:sz w:val="24"/>
                <w:szCs w:val="24"/>
                <w:lang w:eastAsia="zh-CN" w:bidi="ar"/>
              </w:rPr>
            </w:pPr>
            <w:r w:rsidRPr="00620DAB">
              <w:rPr>
                <w:rFonts w:ascii="Arial" w:eastAsia="Book Antiqua" w:hAnsi="Arial" w:cs="Arial"/>
                <w:bCs/>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3D05E5" w:rsidP="00C91EE4">
            <w:pPr>
              <w:jc w:val="center"/>
              <w:textAlignment w:val="center"/>
              <w:rPr>
                <w:rFonts w:ascii="Arial" w:eastAsia="Book Antiqua" w:hAnsi="Arial" w:cs="Arial"/>
                <w:bCs/>
                <w:color w:val="000000"/>
                <w:sz w:val="24"/>
                <w:szCs w:val="24"/>
              </w:rPr>
            </w:pPr>
            <w:r w:rsidRPr="00620DAB">
              <w:rPr>
                <w:rFonts w:ascii="Arial" w:eastAsia="Book Antiqua" w:hAnsi="Arial" w:cs="Arial"/>
                <w:bCs/>
                <w:color w:val="000000"/>
                <w:sz w:val="24"/>
                <w:szCs w:val="24"/>
              </w:rPr>
              <w:t>1</w:t>
            </w:r>
          </w:p>
        </w:tc>
      </w:tr>
      <w:tr w:rsidR="003D05E5"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9F42D4" w:rsidP="00C91EE4">
            <w:pPr>
              <w:jc w:val="center"/>
              <w:rPr>
                <w:rFonts w:ascii="Arial" w:eastAsia="Book Antiqua" w:hAnsi="Arial" w:cs="Arial"/>
                <w:color w:val="000000"/>
                <w:sz w:val="24"/>
                <w:szCs w:val="24"/>
              </w:rPr>
            </w:pPr>
            <w:r>
              <w:rPr>
                <w:rFonts w:ascii="Arial" w:eastAsia="Book Antiqua" w:hAnsi="Arial" w:cs="Arial"/>
                <w:color w:val="000000"/>
                <w:sz w:val="24"/>
                <w:szCs w:val="24"/>
              </w:rPr>
              <w:t>95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3D05E5" w:rsidP="00C91EE4">
            <w:pPr>
              <w:rPr>
                <w:rFonts w:ascii="Arial" w:eastAsia="Book Antiqua" w:hAnsi="Arial" w:cs="Arial"/>
                <w:color w:val="000000"/>
                <w:sz w:val="24"/>
                <w:szCs w:val="24"/>
              </w:rPr>
            </w:pPr>
            <w:r w:rsidRPr="00620DAB">
              <w:rPr>
                <w:rFonts w:ascii="Arial" w:eastAsia="Book Antiqua" w:hAnsi="Arial" w:cs="Arial"/>
                <w:color w:val="000000"/>
                <w:sz w:val="24"/>
                <w:szCs w:val="24"/>
              </w:rPr>
              <w:t>SENIOR ACCOUNTANT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9F42D4" w:rsidP="00C91EE4">
            <w:pPr>
              <w:jc w:val="center"/>
              <w:textAlignment w:val="center"/>
              <w:rPr>
                <w:rFonts w:ascii="Arial" w:eastAsia="Book Antiqua" w:hAnsi="Arial" w:cs="Arial"/>
                <w:bCs/>
                <w:color w:val="000000"/>
                <w:sz w:val="24"/>
                <w:szCs w:val="24"/>
                <w:lang w:eastAsia="zh-CN" w:bidi="ar"/>
              </w:rPr>
            </w:pPr>
            <w:r>
              <w:rPr>
                <w:rFonts w:ascii="Arial" w:eastAsia="Book Antiqua" w:hAnsi="Arial" w:cs="Arial"/>
                <w:bCs/>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9F42D4" w:rsidP="00C91EE4">
            <w:pPr>
              <w:jc w:val="center"/>
              <w:textAlignment w:val="center"/>
              <w:rPr>
                <w:rFonts w:ascii="Arial" w:eastAsia="Book Antiqua" w:hAnsi="Arial" w:cs="Arial"/>
                <w:bCs/>
                <w:color w:val="000000"/>
                <w:sz w:val="24"/>
                <w:szCs w:val="24"/>
              </w:rPr>
            </w:pPr>
            <w:r>
              <w:rPr>
                <w:rFonts w:ascii="Arial" w:eastAsia="Book Antiqua" w:hAnsi="Arial" w:cs="Arial"/>
                <w:bCs/>
                <w:color w:val="000000"/>
                <w:sz w:val="24"/>
                <w:szCs w:val="24"/>
              </w:rPr>
              <w:t>2</w:t>
            </w:r>
          </w:p>
        </w:tc>
      </w:tr>
      <w:tr w:rsidR="003D05E5"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9F42D4" w:rsidP="00C91EE4">
            <w:pPr>
              <w:jc w:val="center"/>
              <w:rPr>
                <w:rFonts w:ascii="Arial" w:eastAsia="Book Antiqua" w:hAnsi="Arial" w:cs="Arial"/>
                <w:color w:val="000000"/>
                <w:sz w:val="24"/>
                <w:szCs w:val="24"/>
              </w:rPr>
            </w:pPr>
            <w:r>
              <w:rPr>
                <w:rFonts w:ascii="Arial" w:eastAsia="Book Antiqua" w:hAnsi="Arial" w:cs="Arial"/>
                <w:color w:val="000000"/>
                <w:sz w:val="24"/>
                <w:szCs w:val="24"/>
              </w:rPr>
              <w:t>96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3D05E5" w:rsidP="00C91EE4">
            <w:pPr>
              <w:rPr>
                <w:rFonts w:ascii="Arial" w:eastAsia="Book Antiqua" w:hAnsi="Arial" w:cs="Arial"/>
                <w:color w:val="000000"/>
                <w:sz w:val="24"/>
                <w:szCs w:val="24"/>
              </w:rPr>
            </w:pPr>
            <w:r w:rsidRPr="00620DAB">
              <w:rPr>
                <w:rFonts w:ascii="Arial" w:eastAsia="Book Antiqua" w:hAnsi="Arial" w:cs="Arial"/>
                <w:color w:val="000000"/>
                <w:sz w:val="24"/>
                <w:szCs w:val="24"/>
              </w:rPr>
              <w:t>SENIOR ACCOUNT TECHNICIAN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A35CE2" w:rsidP="00C91EE4">
            <w:pPr>
              <w:jc w:val="center"/>
              <w:textAlignment w:val="center"/>
              <w:rPr>
                <w:rFonts w:ascii="Arial" w:eastAsia="Book Antiqua" w:hAnsi="Arial" w:cs="Arial"/>
                <w:bCs/>
                <w:color w:val="000000"/>
                <w:sz w:val="24"/>
                <w:szCs w:val="24"/>
                <w:lang w:eastAsia="zh-CN" w:bidi="ar"/>
              </w:rPr>
            </w:pPr>
            <w:r w:rsidRPr="00620DAB">
              <w:rPr>
                <w:rFonts w:ascii="Arial" w:eastAsia="Book Antiqua" w:hAnsi="Arial" w:cs="Arial"/>
                <w:bCs/>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05E5" w:rsidRPr="00620DAB" w:rsidRDefault="00A35CE2" w:rsidP="00C91EE4">
            <w:pPr>
              <w:jc w:val="center"/>
              <w:textAlignment w:val="center"/>
              <w:rPr>
                <w:rFonts w:ascii="Arial" w:eastAsia="Book Antiqua" w:hAnsi="Arial" w:cs="Arial"/>
                <w:bCs/>
                <w:color w:val="000000"/>
                <w:sz w:val="24"/>
                <w:szCs w:val="24"/>
              </w:rPr>
            </w:pPr>
            <w:r w:rsidRPr="00620DAB">
              <w:rPr>
                <w:rFonts w:ascii="Arial" w:eastAsia="Book Antiqua" w:hAnsi="Arial" w:cs="Arial"/>
                <w:bCs/>
                <w:color w:val="000000"/>
                <w:sz w:val="24"/>
                <w:szCs w:val="24"/>
              </w:rPr>
              <w:t>1</w:t>
            </w:r>
          </w:p>
        </w:tc>
      </w:tr>
      <w:tr w:rsidR="00C543BF"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3BF" w:rsidRPr="009F42D4" w:rsidRDefault="009F42D4" w:rsidP="00C91EE4">
            <w:pPr>
              <w:jc w:val="center"/>
              <w:rPr>
                <w:rFonts w:ascii="Arial" w:eastAsia="Book Antiqua" w:hAnsi="Arial" w:cs="Arial"/>
                <w:sz w:val="24"/>
                <w:szCs w:val="24"/>
              </w:rPr>
            </w:pPr>
            <w:r>
              <w:rPr>
                <w:rFonts w:ascii="Arial" w:eastAsia="Book Antiqua" w:hAnsi="Arial" w:cs="Arial"/>
                <w:sz w:val="24"/>
                <w:szCs w:val="24"/>
              </w:rPr>
              <w:t>97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3BF" w:rsidRPr="009F42D4" w:rsidRDefault="00C543BF" w:rsidP="00C91EE4">
            <w:pPr>
              <w:rPr>
                <w:rFonts w:ascii="Arial" w:eastAsia="Book Antiqua" w:hAnsi="Arial" w:cs="Arial"/>
                <w:b/>
                <w:bCs/>
                <w:sz w:val="24"/>
                <w:szCs w:val="24"/>
              </w:rPr>
            </w:pPr>
            <w:r w:rsidRPr="009F42D4">
              <w:rPr>
                <w:rFonts w:ascii="Arial" w:eastAsia="Book Antiqua" w:hAnsi="Arial" w:cs="Arial"/>
                <w:b/>
                <w:bCs/>
                <w:sz w:val="24"/>
                <w:szCs w:val="24"/>
              </w:rPr>
              <w:t>ASST.CHIEF ACCOUNT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3BF" w:rsidRPr="00620DAB" w:rsidRDefault="009F42D4" w:rsidP="00C91EE4">
            <w:pPr>
              <w:jc w:val="center"/>
              <w:textAlignment w:val="center"/>
              <w:rPr>
                <w:rFonts w:ascii="Arial" w:eastAsia="Book Antiqua" w:hAnsi="Arial" w:cs="Arial"/>
                <w:bCs/>
                <w:color w:val="000000"/>
                <w:sz w:val="24"/>
                <w:szCs w:val="24"/>
                <w:lang w:eastAsia="zh-CN" w:bidi="ar"/>
              </w:rPr>
            </w:pPr>
            <w:r>
              <w:rPr>
                <w:rFonts w:ascii="Arial" w:eastAsia="Book Antiqua" w:hAnsi="Arial" w:cs="Arial"/>
                <w:bCs/>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43BF" w:rsidRPr="00620DAB" w:rsidRDefault="009F42D4" w:rsidP="00C91EE4">
            <w:pPr>
              <w:jc w:val="center"/>
              <w:textAlignment w:val="center"/>
              <w:rPr>
                <w:rFonts w:ascii="Arial" w:eastAsia="Book Antiqua" w:hAnsi="Arial" w:cs="Arial"/>
                <w:bCs/>
                <w:color w:val="000000"/>
                <w:sz w:val="24"/>
                <w:szCs w:val="24"/>
              </w:rPr>
            </w:pPr>
            <w:r>
              <w:rPr>
                <w:rFonts w:ascii="Arial" w:eastAsia="Book Antiqua" w:hAnsi="Arial" w:cs="Arial"/>
                <w:bCs/>
                <w:color w:val="000000"/>
                <w:sz w:val="24"/>
                <w:szCs w:val="24"/>
              </w:rPr>
              <w:t>1</w:t>
            </w:r>
          </w:p>
        </w:tc>
      </w:tr>
      <w:tr w:rsidR="00A35CE2"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CE2" w:rsidRPr="00620DAB" w:rsidRDefault="00A35CE2"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CE2" w:rsidRPr="00620DAB" w:rsidRDefault="00A35CE2" w:rsidP="00C91EE4">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CE2" w:rsidRPr="00620DAB" w:rsidRDefault="00A35CE2" w:rsidP="00C91EE4">
            <w:pPr>
              <w:jc w:val="center"/>
              <w:textAlignment w:val="center"/>
              <w:rPr>
                <w:rFonts w:ascii="Arial" w:eastAsia="Book Antiqua" w:hAnsi="Arial" w:cs="Arial"/>
                <w:b/>
                <w:bCs/>
                <w:color w:val="000000"/>
                <w:sz w:val="24"/>
                <w:szCs w:val="24"/>
                <w:lang w:eastAsia="zh-CN" w:bidi="ar"/>
              </w:rPr>
            </w:pPr>
            <w:r w:rsidRPr="00620DAB">
              <w:rPr>
                <w:rFonts w:ascii="Arial" w:eastAsia="Book Antiqua" w:hAnsi="Arial" w:cs="Arial"/>
                <w:b/>
                <w:bCs/>
                <w:color w:val="000000"/>
                <w:sz w:val="24"/>
                <w:szCs w:val="24"/>
                <w:lang w:eastAsia="zh-CN" w:bidi="ar"/>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5CE2" w:rsidRPr="00620DAB" w:rsidRDefault="00A35CE2"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6</w:t>
            </w:r>
          </w:p>
        </w:tc>
      </w:tr>
      <w:tr w:rsidR="00E070A5"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70A5" w:rsidRPr="00620DAB" w:rsidRDefault="00E070A5"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70A5" w:rsidRPr="00620DAB" w:rsidRDefault="00E070A5" w:rsidP="00C91EE4">
            <w:pPr>
              <w:rPr>
                <w:rFonts w:ascii="Arial" w:eastAsia="Book Antiqua" w:hAnsi="Arial" w:cs="Arial"/>
                <w:b/>
                <w:color w:val="000000"/>
                <w:sz w:val="24"/>
                <w:szCs w:val="24"/>
              </w:rPr>
            </w:pPr>
            <w:r w:rsidRPr="00620DAB">
              <w:rPr>
                <w:rFonts w:ascii="Arial" w:eastAsia="Book Antiqua" w:hAnsi="Arial" w:cs="Arial"/>
                <w:b/>
                <w:color w:val="000000"/>
                <w:sz w:val="24"/>
                <w:szCs w:val="24"/>
              </w:rPr>
              <w:t>BIRTH AND DEATH</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70A5" w:rsidRPr="00620DAB" w:rsidRDefault="00E070A5" w:rsidP="00C91EE4">
            <w:pPr>
              <w:jc w:val="center"/>
              <w:textAlignment w:val="center"/>
              <w:rPr>
                <w:rFonts w:ascii="Arial" w:eastAsia="Book Antiqua" w:hAnsi="Arial" w:cs="Arial"/>
                <w:b/>
                <w:bCs/>
                <w:color w:val="000000"/>
                <w:sz w:val="24"/>
                <w:szCs w:val="24"/>
                <w:lang w:eastAsia="zh-CN" w:bidi="ar"/>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70A5" w:rsidRPr="00620DAB" w:rsidRDefault="00E070A5" w:rsidP="00C91EE4">
            <w:pPr>
              <w:jc w:val="center"/>
              <w:textAlignment w:val="center"/>
              <w:rPr>
                <w:rFonts w:ascii="Arial" w:eastAsia="Book Antiqua" w:hAnsi="Arial" w:cs="Arial"/>
                <w:b/>
                <w:bCs/>
                <w:color w:val="000000"/>
                <w:sz w:val="24"/>
                <w:szCs w:val="24"/>
              </w:rPr>
            </w:pPr>
          </w:p>
        </w:tc>
      </w:tr>
      <w:tr w:rsidR="009023B0"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F42D4" w:rsidP="00C91EE4">
            <w:pPr>
              <w:jc w:val="center"/>
              <w:rPr>
                <w:rFonts w:ascii="Arial" w:eastAsia="Book Antiqua" w:hAnsi="Arial" w:cs="Arial"/>
                <w:color w:val="000000"/>
                <w:sz w:val="24"/>
                <w:szCs w:val="24"/>
              </w:rPr>
            </w:pPr>
            <w:r>
              <w:rPr>
                <w:rFonts w:ascii="Arial" w:eastAsia="Book Antiqua" w:hAnsi="Arial" w:cs="Arial"/>
                <w:color w:val="000000"/>
                <w:sz w:val="24"/>
                <w:szCs w:val="24"/>
              </w:rPr>
              <w:t>98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rPr>
                <w:rFonts w:ascii="Arial" w:eastAsia="Book Antiqua" w:hAnsi="Arial" w:cs="Arial"/>
                <w:color w:val="000000"/>
                <w:sz w:val="24"/>
                <w:szCs w:val="24"/>
              </w:rPr>
            </w:pPr>
            <w:r w:rsidRPr="00620DAB">
              <w:rPr>
                <w:rFonts w:ascii="Arial" w:eastAsia="Book Antiqua" w:hAnsi="Arial" w:cs="Arial"/>
                <w:color w:val="000000"/>
                <w:sz w:val="24"/>
                <w:szCs w:val="24"/>
              </w:rPr>
              <w:t>SENIOR ASSISTANT REGISTRAR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jc w:val="center"/>
              <w:textAlignment w:val="center"/>
              <w:rPr>
                <w:rFonts w:ascii="Arial" w:eastAsia="Book Antiqua" w:hAnsi="Arial" w:cs="Arial"/>
                <w:b/>
                <w:bCs/>
                <w:color w:val="000000"/>
                <w:sz w:val="24"/>
                <w:szCs w:val="24"/>
                <w:lang w:eastAsia="zh-CN" w:bidi="ar"/>
              </w:rPr>
            </w:pPr>
            <w:r w:rsidRPr="00620DAB">
              <w:rPr>
                <w:rFonts w:ascii="Arial" w:eastAsia="Book Antiqua" w:hAnsi="Arial" w:cs="Arial"/>
                <w:b/>
                <w:bCs/>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jc w:val="center"/>
              <w:textAlignment w:val="center"/>
              <w:rPr>
                <w:rFonts w:ascii="Arial" w:eastAsia="Book Antiqua" w:hAnsi="Arial" w:cs="Arial"/>
                <w:bCs/>
                <w:color w:val="000000"/>
                <w:sz w:val="24"/>
                <w:szCs w:val="24"/>
              </w:rPr>
            </w:pPr>
            <w:r w:rsidRPr="00620DAB">
              <w:rPr>
                <w:rFonts w:ascii="Arial" w:eastAsia="Book Antiqua" w:hAnsi="Arial" w:cs="Arial"/>
                <w:bCs/>
                <w:color w:val="000000"/>
                <w:sz w:val="24"/>
                <w:szCs w:val="24"/>
              </w:rPr>
              <w:t>1</w:t>
            </w:r>
          </w:p>
        </w:tc>
      </w:tr>
      <w:tr w:rsidR="009023B0"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F42D4" w:rsidP="00C91EE4">
            <w:pPr>
              <w:jc w:val="center"/>
              <w:rPr>
                <w:rFonts w:ascii="Arial" w:eastAsia="Book Antiqua" w:hAnsi="Arial" w:cs="Arial"/>
                <w:color w:val="000000"/>
                <w:sz w:val="24"/>
                <w:szCs w:val="24"/>
              </w:rPr>
            </w:pPr>
            <w:r>
              <w:rPr>
                <w:rFonts w:ascii="Arial" w:eastAsia="Book Antiqua" w:hAnsi="Arial" w:cs="Arial"/>
                <w:color w:val="000000"/>
                <w:sz w:val="24"/>
                <w:szCs w:val="24"/>
              </w:rPr>
              <w:t>99</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rPr>
                <w:rFonts w:ascii="Arial" w:eastAsia="Book Antiqua" w:hAnsi="Arial" w:cs="Arial"/>
                <w:color w:val="000000"/>
                <w:sz w:val="24"/>
                <w:szCs w:val="24"/>
              </w:rPr>
            </w:pPr>
            <w:r w:rsidRPr="00620DAB">
              <w:rPr>
                <w:rFonts w:ascii="Arial" w:eastAsia="Book Antiqua" w:hAnsi="Arial" w:cs="Arial"/>
                <w:color w:val="000000"/>
                <w:sz w:val="24"/>
                <w:szCs w:val="24"/>
              </w:rPr>
              <w:t>ASSISTANT REGISTRAR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jc w:val="center"/>
              <w:textAlignment w:val="center"/>
              <w:rPr>
                <w:rFonts w:ascii="Arial" w:eastAsia="Book Antiqua" w:hAnsi="Arial" w:cs="Arial"/>
                <w:b/>
                <w:bCs/>
                <w:color w:val="000000"/>
                <w:sz w:val="24"/>
                <w:szCs w:val="24"/>
                <w:lang w:eastAsia="zh-CN" w:bidi="ar"/>
              </w:rPr>
            </w:pPr>
            <w:r w:rsidRPr="00620DAB">
              <w:rPr>
                <w:rFonts w:ascii="Arial" w:eastAsia="Book Antiqua" w:hAnsi="Arial" w:cs="Arial"/>
                <w:b/>
                <w:bCs/>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jc w:val="center"/>
              <w:textAlignment w:val="center"/>
              <w:rPr>
                <w:rFonts w:ascii="Arial" w:eastAsia="Book Antiqua" w:hAnsi="Arial" w:cs="Arial"/>
                <w:bCs/>
                <w:color w:val="000000"/>
                <w:sz w:val="24"/>
                <w:szCs w:val="24"/>
              </w:rPr>
            </w:pPr>
            <w:r w:rsidRPr="00620DAB">
              <w:rPr>
                <w:rFonts w:ascii="Arial" w:eastAsia="Book Antiqua" w:hAnsi="Arial" w:cs="Arial"/>
                <w:bCs/>
                <w:color w:val="000000"/>
                <w:sz w:val="24"/>
                <w:szCs w:val="24"/>
              </w:rPr>
              <w:t>2</w:t>
            </w:r>
          </w:p>
        </w:tc>
      </w:tr>
      <w:tr w:rsidR="009023B0"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F42D4" w:rsidP="00C91EE4">
            <w:pPr>
              <w:jc w:val="center"/>
              <w:rPr>
                <w:rFonts w:ascii="Arial" w:eastAsia="Book Antiqua" w:hAnsi="Arial" w:cs="Arial"/>
                <w:color w:val="000000"/>
                <w:sz w:val="24"/>
                <w:szCs w:val="24"/>
              </w:rPr>
            </w:pPr>
            <w:r>
              <w:rPr>
                <w:rFonts w:ascii="Arial" w:eastAsia="Book Antiqua" w:hAnsi="Arial" w:cs="Arial"/>
                <w:color w:val="000000"/>
                <w:sz w:val="24"/>
                <w:szCs w:val="24"/>
              </w:rPr>
              <w:t>100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rPr>
                <w:rFonts w:ascii="Arial" w:eastAsia="Book Antiqua" w:hAnsi="Arial" w:cs="Arial"/>
                <w:color w:val="000000"/>
                <w:sz w:val="24"/>
                <w:szCs w:val="24"/>
              </w:rPr>
            </w:pPr>
            <w:r w:rsidRPr="00620DAB">
              <w:rPr>
                <w:rFonts w:ascii="Arial" w:eastAsia="Book Antiqua" w:hAnsi="Arial" w:cs="Arial"/>
                <w:color w:val="000000"/>
                <w:sz w:val="24"/>
                <w:szCs w:val="24"/>
              </w:rPr>
              <w:t>ASSISTANT REGISTRATION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jc w:val="center"/>
              <w:textAlignment w:val="center"/>
              <w:rPr>
                <w:rFonts w:ascii="Arial" w:eastAsia="Book Antiqua" w:hAnsi="Arial" w:cs="Arial"/>
                <w:b/>
                <w:bCs/>
                <w:color w:val="000000"/>
                <w:sz w:val="24"/>
                <w:szCs w:val="24"/>
                <w:lang w:eastAsia="zh-CN" w:bidi="ar"/>
              </w:rPr>
            </w:pPr>
            <w:r w:rsidRPr="00620DAB">
              <w:rPr>
                <w:rFonts w:ascii="Arial" w:eastAsia="Book Antiqua" w:hAnsi="Arial" w:cs="Arial"/>
                <w:b/>
                <w:bCs/>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jc w:val="center"/>
              <w:textAlignment w:val="center"/>
              <w:rPr>
                <w:rFonts w:ascii="Arial" w:eastAsia="Book Antiqua" w:hAnsi="Arial" w:cs="Arial"/>
                <w:bCs/>
                <w:color w:val="000000"/>
                <w:sz w:val="24"/>
                <w:szCs w:val="24"/>
              </w:rPr>
            </w:pPr>
            <w:r w:rsidRPr="00620DAB">
              <w:rPr>
                <w:rFonts w:ascii="Arial" w:eastAsia="Book Antiqua" w:hAnsi="Arial" w:cs="Arial"/>
                <w:bCs/>
                <w:color w:val="000000"/>
                <w:sz w:val="24"/>
                <w:szCs w:val="24"/>
              </w:rPr>
              <w:t>2</w:t>
            </w:r>
          </w:p>
        </w:tc>
      </w:tr>
      <w:tr w:rsidR="009023B0"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jc w:val="center"/>
              <w:textAlignment w:val="center"/>
              <w:rPr>
                <w:rFonts w:ascii="Arial" w:eastAsia="Book Antiqua" w:hAnsi="Arial" w:cs="Arial"/>
                <w:b/>
                <w:bCs/>
                <w:color w:val="000000"/>
                <w:sz w:val="24"/>
                <w:szCs w:val="24"/>
                <w:lang w:eastAsia="zh-CN" w:bidi="ar"/>
              </w:rPr>
            </w:pPr>
            <w:r w:rsidRPr="00620DAB">
              <w:rPr>
                <w:rFonts w:ascii="Arial" w:eastAsia="Book Antiqua" w:hAnsi="Arial" w:cs="Arial"/>
                <w:b/>
                <w:bCs/>
                <w:color w:val="000000"/>
                <w:sz w:val="24"/>
                <w:szCs w:val="24"/>
                <w:lang w:eastAsia="zh-CN" w:bidi="ar"/>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023B0" w:rsidRPr="00620DAB" w:rsidRDefault="009023B0"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5</w:t>
            </w:r>
          </w:p>
        </w:tc>
      </w:tr>
      <w:tr w:rsidR="00C91EE4" w:rsidRPr="00620DAB" w:rsidTr="00FC3472">
        <w:trPr>
          <w:trHeight w:val="330"/>
        </w:trPr>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rPr>
                <w:rFonts w:ascii="Arial" w:eastAsia="Book Antiqua"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91EE4"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153</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EE4" w:rsidRPr="00620DAB" w:rsidRDefault="00C77254" w:rsidP="00C91EE4">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160</w:t>
            </w:r>
          </w:p>
        </w:tc>
      </w:tr>
    </w:tbl>
    <w:p w:rsidR="00791684" w:rsidRPr="00620DAB" w:rsidRDefault="00791684" w:rsidP="00791684">
      <w:pPr>
        <w:rPr>
          <w:rFonts w:ascii="Arial" w:hAnsi="Arial" w:cs="Arial"/>
          <w:b/>
          <w:sz w:val="24"/>
          <w:szCs w:val="24"/>
        </w:rPr>
      </w:pPr>
    </w:p>
    <w:p w:rsidR="00FC3472" w:rsidRPr="00620DAB" w:rsidRDefault="00FC3472" w:rsidP="00791684">
      <w:pPr>
        <w:pStyle w:val="Heading1"/>
        <w:rPr>
          <w:rFonts w:ascii="Arial" w:hAnsi="Arial" w:cs="Arial"/>
          <w:sz w:val="24"/>
          <w:szCs w:val="24"/>
        </w:rPr>
      </w:pPr>
    </w:p>
    <w:p w:rsidR="00FC3472" w:rsidRPr="00620DAB" w:rsidRDefault="00FC3472" w:rsidP="00791684">
      <w:pPr>
        <w:pStyle w:val="Heading1"/>
        <w:rPr>
          <w:rFonts w:ascii="Arial" w:hAnsi="Arial" w:cs="Arial"/>
          <w:sz w:val="24"/>
          <w:szCs w:val="24"/>
        </w:rPr>
      </w:pPr>
    </w:p>
    <w:p w:rsidR="00FC3472" w:rsidRPr="00620DAB" w:rsidRDefault="00FC3472" w:rsidP="00791684">
      <w:pPr>
        <w:pStyle w:val="Heading1"/>
        <w:rPr>
          <w:rFonts w:ascii="Arial" w:hAnsi="Arial" w:cs="Arial"/>
          <w:sz w:val="24"/>
          <w:szCs w:val="24"/>
        </w:rPr>
      </w:pPr>
    </w:p>
    <w:p w:rsidR="00FC3472" w:rsidRPr="00620DAB" w:rsidRDefault="00FC3472">
      <w:pPr>
        <w:rPr>
          <w:rFonts w:ascii="Arial" w:eastAsiaTheme="majorEastAsia" w:hAnsi="Arial" w:cs="Arial"/>
          <w:b/>
          <w:bCs/>
          <w:color w:val="2E74B5" w:themeColor="accent1" w:themeShade="BF"/>
          <w:sz w:val="24"/>
          <w:szCs w:val="24"/>
        </w:rPr>
      </w:pPr>
      <w:r w:rsidRPr="00620DAB">
        <w:rPr>
          <w:rFonts w:ascii="Arial" w:hAnsi="Arial" w:cs="Arial"/>
          <w:sz w:val="24"/>
          <w:szCs w:val="24"/>
        </w:rPr>
        <w:br w:type="page"/>
      </w:r>
    </w:p>
    <w:p w:rsidR="00791684" w:rsidRPr="00620DAB" w:rsidRDefault="00791684" w:rsidP="00791684">
      <w:pPr>
        <w:pStyle w:val="Heading1"/>
        <w:rPr>
          <w:rFonts w:ascii="Arial" w:hAnsi="Arial" w:cs="Arial"/>
          <w:sz w:val="24"/>
          <w:szCs w:val="24"/>
        </w:rPr>
      </w:pPr>
      <w:bookmarkStart w:id="18" w:name="_Toc190677598"/>
      <w:r w:rsidRPr="00620DAB">
        <w:rPr>
          <w:rFonts w:ascii="Arial" w:hAnsi="Arial" w:cs="Arial"/>
          <w:sz w:val="24"/>
          <w:szCs w:val="24"/>
        </w:rPr>
        <w:lastRenderedPageBreak/>
        <w:t>PART I: IGF STAFF BY NON-ESTABLISHED POST</w:t>
      </w:r>
      <w:bookmarkEnd w:id="18"/>
    </w:p>
    <w:tbl>
      <w:tblPr>
        <w:tblW w:w="12870" w:type="dxa"/>
        <w:tblInd w:w="175" w:type="dxa"/>
        <w:tblLayout w:type="fixed"/>
        <w:tblLook w:val="04A0" w:firstRow="1" w:lastRow="0" w:firstColumn="1" w:lastColumn="0" w:noHBand="0" w:noVBand="1"/>
      </w:tblPr>
      <w:tblGrid>
        <w:gridCol w:w="630"/>
        <w:gridCol w:w="4860"/>
        <w:gridCol w:w="3600"/>
        <w:gridCol w:w="3780"/>
      </w:tblGrid>
      <w:tr w:rsidR="00FC3472" w:rsidRPr="00620DAB" w:rsidTr="000176CE">
        <w:trPr>
          <w:trHeight w:val="330"/>
        </w:trPr>
        <w:tc>
          <w:tcPr>
            <w:tcW w:w="1287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IGF STAFF BY NON-ESTABLISHED POST</w:t>
            </w:r>
          </w:p>
        </w:tc>
      </w:tr>
      <w:tr w:rsidR="00FC3472" w:rsidRPr="00620DAB" w:rsidTr="000176CE">
        <w:trPr>
          <w:trHeight w:val="66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S/N</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GRADE</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472" w:rsidRPr="00620DAB" w:rsidRDefault="00FC3472" w:rsidP="00FC3472">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NO. A</w:t>
            </w:r>
            <w:r w:rsidR="001F4CEE" w:rsidRPr="00620DAB">
              <w:rPr>
                <w:rFonts w:ascii="Arial" w:eastAsia="Book Antiqua" w:hAnsi="Arial" w:cs="Arial"/>
                <w:b/>
                <w:bCs/>
                <w:color w:val="000000"/>
                <w:sz w:val="24"/>
                <w:szCs w:val="24"/>
                <w:lang w:eastAsia="zh-CN" w:bidi="ar"/>
              </w:rPr>
              <w:t>T POST AS AT 31ST DECEMBER, 2023</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472" w:rsidRPr="00620DAB" w:rsidRDefault="00FC3472" w:rsidP="00FC3472">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NO. A</w:t>
            </w:r>
            <w:r w:rsidR="005E2742" w:rsidRPr="00620DAB">
              <w:rPr>
                <w:rFonts w:ascii="Arial" w:eastAsia="Book Antiqua" w:hAnsi="Arial" w:cs="Arial"/>
                <w:b/>
                <w:bCs/>
                <w:color w:val="000000"/>
                <w:sz w:val="24"/>
                <w:szCs w:val="24"/>
                <w:lang w:eastAsia="zh-CN" w:bidi="ar"/>
              </w:rPr>
              <w:t>T POST AS AT DECEM</w:t>
            </w:r>
            <w:r w:rsidR="00631BFE" w:rsidRPr="00620DAB">
              <w:rPr>
                <w:rFonts w:ascii="Arial" w:eastAsia="Book Antiqua" w:hAnsi="Arial" w:cs="Arial"/>
                <w:b/>
                <w:bCs/>
                <w:color w:val="000000"/>
                <w:sz w:val="24"/>
                <w:szCs w:val="24"/>
                <w:lang w:eastAsia="zh-CN" w:bidi="ar"/>
              </w:rPr>
              <w:t>BER</w:t>
            </w:r>
            <w:r w:rsidR="001F4CEE" w:rsidRPr="00620DAB">
              <w:rPr>
                <w:rFonts w:ascii="Arial" w:eastAsia="Book Antiqua" w:hAnsi="Arial" w:cs="Arial"/>
                <w:b/>
                <w:bCs/>
                <w:color w:val="000000"/>
                <w:sz w:val="24"/>
                <w:szCs w:val="24"/>
                <w:lang w:eastAsia="zh-CN" w:bidi="ar"/>
              </w:rPr>
              <w:t>, 2024</w:t>
            </w:r>
          </w:p>
        </w:tc>
      </w:tr>
      <w:tr w:rsidR="00FC3472"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b/>
                <w:bCs/>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CENTRAL ADMINISTRATION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472" w:rsidRPr="00620DAB" w:rsidRDefault="00FC3472" w:rsidP="00FC3472">
            <w:pPr>
              <w:jc w:val="center"/>
              <w:rPr>
                <w:rFonts w:ascii="Arial" w:eastAsia="Book Antiqua" w:hAnsi="Arial" w:cs="Arial"/>
                <w:b/>
                <w:bCs/>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472" w:rsidRPr="00620DAB" w:rsidRDefault="00FC3472" w:rsidP="00FC3472">
            <w:pPr>
              <w:jc w:val="center"/>
              <w:rPr>
                <w:rFonts w:ascii="Arial" w:eastAsia="Book Antiqua" w:hAnsi="Arial" w:cs="Arial"/>
                <w:b/>
                <w:bCs/>
                <w:color w:val="000000"/>
                <w:sz w:val="24"/>
                <w:szCs w:val="24"/>
              </w:rPr>
            </w:pP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MIS MANAGER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IT TECHNICIAN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EXECUTIVE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STOREKEEPER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ASSISTANT RADIO OPERATOR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1F4CEE"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4</w:t>
            </w:r>
          </w:p>
        </w:tc>
      </w:tr>
      <w:tr w:rsidR="001F4CEE"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TRANSPORT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rPr>
                <w:rFonts w:ascii="Arial" w:eastAsia="Book Antiqua" w:hAnsi="Arial" w:cs="Arial"/>
                <w:color w:val="000000"/>
                <w:sz w:val="24"/>
                <w:szCs w:val="24"/>
              </w:rPr>
            </w:pP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DRIVER GRADE 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DRIVER GRADE II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DRIVER GRADE III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5</w:t>
            </w: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9</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DISPATCH R1</w:t>
            </w:r>
            <w:r w:rsidR="001F4CEE" w:rsidRPr="00620DAB">
              <w:rPr>
                <w:rFonts w:ascii="Arial" w:eastAsia="Book Antiqua" w:hAnsi="Arial" w:cs="Arial"/>
                <w:color w:val="000000"/>
                <w:sz w:val="24"/>
                <w:szCs w:val="24"/>
                <w:lang w:eastAsia="zh-CN" w:bidi="ar"/>
              </w:rPr>
              <w:t>DER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1F4CEE"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9</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9</w:t>
            </w:r>
          </w:p>
        </w:tc>
      </w:tr>
      <w:tr w:rsidR="001F4CEE"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 xml:space="preserve">ENVIRONMENTAL </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rPr>
                <w:rFonts w:ascii="Arial" w:eastAsia="Book Antiqua" w:hAnsi="Arial" w:cs="Arial"/>
                <w:color w:val="000000"/>
                <w:sz w:val="24"/>
                <w:szCs w:val="24"/>
              </w:rPr>
            </w:pP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10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LABOURER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11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SWEEPER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4A5325"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lastRenderedPageBreak/>
              <w:t>12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CLEANER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0176C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13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SANITARY LABOURER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0176C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1F4CEE"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0176CE" w:rsidP="001F4CEE">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5</w:t>
            </w:r>
          </w:p>
        </w:tc>
      </w:tr>
      <w:tr w:rsidR="001F4CEE"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FINANCE /REVENUE</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rPr>
                <w:rFonts w:ascii="Arial" w:eastAsia="Book Antiqua" w:hAnsi="Arial" w:cs="Arial"/>
                <w:color w:val="000000"/>
                <w:sz w:val="24"/>
                <w:szCs w:val="24"/>
              </w:rPr>
            </w:pP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14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0176C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JUNIOR ACCOUNTS TECHNICIAN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0176C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15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REVENUE COLLECTOR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0176C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1F4CEE"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0176CE" w:rsidP="001F4CEE">
            <w:pPr>
              <w:jc w:val="center"/>
              <w:rPr>
                <w:rFonts w:ascii="Arial" w:eastAsia="Book Antiqua" w:hAnsi="Arial" w:cs="Arial"/>
                <w:b/>
                <w:color w:val="000000"/>
                <w:sz w:val="24"/>
                <w:szCs w:val="24"/>
              </w:rPr>
            </w:pPr>
            <w:r w:rsidRPr="00620DAB">
              <w:rPr>
                <w:rFonts w:ascii="Arial" w:eastAsia="Book Antiqua" w:hAnsi="Arial" w:cs="Arial"/>
                <w:b/>
                <w:color w:val="000000"/>
                <w:sz w:val="24"/>
                <w:szCs w:val="24"/>
              </w:rPr>
              <w:t>2</w:t>
            </w:r>
          </w:p>
        </w:tc>
      </w:tr>
      <w:tr w:rsidR="001F4CEE"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PROCUREMENT/STORES</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rPr>
                <w:rFonts w:ascii="Arial" w:eastAsia="Book Antiqua" w:hAnsi="Arial" w:cs="Arial"/>
                <w:color w:val="000000"/>
                <w:sz w:val="24"/>
                <w:szCs w:val="24"/>
              </w:rPr>
            </w:pPr>
          </w:p>
        </w:tc>
      </w:tr>
      <w:tr w:rsidR="001F4CEE"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3327EB" w:rsidP="001F4CEE">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16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STOREKEEPER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1F4CE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4CEE" w:rsidRPr="00620DAB" w:rsidRDefault="000176CE" w:rsidP="001F4CEE">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FC3472"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r>
      <w:tr w:rsidR="00FC3472"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WORKS</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17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FOREMAN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18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MUNICIPAL GUARD</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19</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STENOGRAPHER GRADE II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BC4C92"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20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TASKFORCE</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13</w:t>
            </w: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21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FOREMAN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22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JUNIOR FOREMAN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23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TYPIST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24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TECHNICIAN ENGINEER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right"/>
              <w:textAlignment w:val="center"/>
              <w:rPr>
                <w:rFonts w:ascii="Arial" w:hAnsi="Arial" w:cs="Arial"/>
                <w:color w:val="000000"/>
                <w:sz w:val="24"/>
                <w:szCs w:val="24"/>
              </w:rPr>
            </w:pPr>
            <w:r w:rsidRPr="00620DAB">
              <w:rPr>
                <w:rFonts w:ascii="Arial" w:hAnsi="Arial" w:cs="Arial"/>
                <w:color w:val="000000"/>
                <w:sz w:val="24"/>
                <w:szCs w:val="24"/>
              </w:rPr>
              <w:lastRenderedPageBreak/>
              <w:t>25</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EXCUTIVE OFFICER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2</w:t>
            </w:r>
          </w:p>
        </w:tc>
      </w:tr>
      <w:tr w:rsidR="008F0318"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19</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BC4C92" w:rsidP="008F0318">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18</w:t>
            </w:r>
          </w:p>
        </w:tc>
      </w:tr>
      <w:tr w:rsidR="008F0318"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SECURITY</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rPr>
                <w:rFonts w:ascii="Arial" w:eastAsia="Book Antiqua" w:hAnsi="Arial" w:cs="Arial"/>
                <w:color w:val="000000"/>
                <w:sz w:val="24"/>
                <w:szCs w:val="24"/>
              </w:rPr>
            </w:pP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26</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SENIOR METRO GUARD</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3</w:t>
            </w: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27</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NIGHT WATCHMAN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4</w:t>
            </w: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38</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HEAD NIGHT WATCHMAN</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0</w:t>
            </w:r>
          </w:p>
        </w:tc>
      </w:tr>
      <w:tr w:rsidR="008F0318"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7</w:t>
            </w:r>
          </w:p>
        </w:tc>
      </w:tr>
      <w:tr w:rsidR="00FC3472"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ZONAL COUNCIL</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3472" w:rsidRPr="00620DAB" w:rsidRDefault="00FC3472" w:rsidP="00FC3472">
            <w:pPr>
              <w:jc w:val="center"/>
              <w:rPr>
                <w:rFonts w:ascii="Arial" w:eastAsia="Book Antiqua" w:hAnsi="Arial" w:cs="Arial"/>
                <w:color w:val="000000"/>
                <w:sz w:val="24"/>
                <w:szCs w:val="24"/>
              </w:rPr>
            </w:pP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31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STENOGRAPHER/TYPIST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32</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REVENUE INSPECTOR</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8F0318" w:rsidRPr="00620DAB" w:rsidTr="000176CE">
        <w:trPr>
          <w:trHeight w:val="315"/>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right"/>
              <w:textAlignment w:val="center"/>
              <w:rPr>
                <w:rFonts w:ascii="Arial" w:hAnsi="Arial" w:cs="Arial"/>
                <w:color w:val="000000"/>
                <w:sz w:val="24"/>
                <w:szCs w:val="24"/>
              </w:rPr>
            </w:pPr>
            <w:r w:rsidRPr="00620DAB">
              <w:rPr>
                <w:rFonts w:ascii="Arial" w:eastAsia="SimSun" w:hAnsi="Arial" w:cs="Arial"/>
                <w:color w:val="000000"/>
                <w:sz w:val="24"/>
                <w:szCs w:val="24"/>
                <w:lang w:eastAsia="zh-CN" w:bidi="ar"/>
              </w:rPr>
              <w:t>33</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TYPIST</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lang w:eastAsia="zh-CN" w:bidi="ar"/>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color w:val="000000"/>
                <w:sz w:val="24"/>
                <w:szCs w:val="24"/>
              </w:rPr>
            </w:pPr>
            <w:r w:rsidRPr="00620DAB">
              <w:rPr>
                <w:rFonts w:ascii="Arial" w:eastAsia="Book Antiqua" w:hAnsi="Arial" w:cs="Arial"/>
                <w:color w:val="000000"/>
                <w:sz w:val="24"/>
                <w:szCs w:val="24"/>
              </w:rPr>
              <w:t>1</w:t>
            </w:r>
          </w:p>
        </w:tc>
      </w:tr>
      <w:tr w:rsidR="008F0318" w:rsidRPr="00620DAB" w:rsidTr="000176CE">
        <w:trPr>
          <w:trHeight w:val="33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rPr>
                <w:rFonts w:ascii="Arial" w:eastAsia="Book Antiqua"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lang w:eastAsia="zh-CN" w:bidi="ar"/>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0176CE" w:rsidP="008F0318">
            <w:pPr>
              <w:jc w:val="center"/>
              <w:textAlignment w:val="center"/>
              <w:rPr>
                <w:rFonts w:ascii="Arial" w:eastAsia="Book Antiqua" w:hAnsi="Arial" w:cs="Arial"/>
                <w:b/>
                <w:bCs/>
                <w:color w:val="000000"/>
                <w:sz w:val="24"/>
                <w:szCs w:val="24"/>
              </w:rPr>
            </w:pPr>
            <w:r w:rsidRPr="00620DAB">
              <w:rPr>
                <w:rFonts w:ascii="Arial" w:eastAsia="Book Antiqua" w:hAnsi="Arial" w:cs="Arial"/>
                <w:b/>
                <w:bCs/>
                <w:color w:val="000000"/>
                <w:sz w:val="24"/>
                <w:szCs w:val="24"/>
              </w:rPr>
              <w:t>3</w:t>
            </w:r>
          </w:p>
        </w:tc>
      </w:tr>
      <w:tr w:rsidR="008F0318" w:rsidRPr="00620DAB" w:rsidTr="000176CE">
        <w:trPr>
          <w:trHeight w:val="30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3327EB" w:rsidP="008F0318">
            <w:pPr>
              <w:rPr>
                <w:rFonts w:ascii="Arial" w:hAnsi="Arial" w:cs="Arial"/>
                <w:color w:val="000000"/>
                <w:sz w:val="24"/>
                <w:szCs w:val="24"/>
              </w:rPr>
            </w:pPr>
            <w:r w:rsidRPr="00620DAB">
              <w:rPr>
                <w:rFonts w:ascii="Arial" w:hAnsi="Arial" w:cs="Arial"/>
                <w:color w:val="000000"/>
                <w:sz w:val="24"/>
                <w:szCs w:val="24"/>
              </w:rPr>
              <w:t>AGRIC</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rPr>
                <w:rFonts w:ascii="Arial"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rPr>
                <w:rFonts w:ascii="Arial" w:hAnsi="Arial" w:cs="Arial"/>
                <w:color w:val="000000"/>
                <w:sz w:val="24"/>
                <w:szCs w:val="24"/>
              </w:rPr>
            </w:pPr>
          </w:p>
        </w:tc>
      </w:tr>
      <w:tr w:rsidR="003327EB" w:rsidRPr="00620DAB" w:rsidTr="000176CE">
        <w:trPr>
          <w:trHeight w:val="30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7EB" w:rsidRPr="00620DAB" w:rsidRDefault="003327EB" w:rsidP="008F0318">
            <w:pPr>
              <w:rPr>
                <w:rFonts w:ascii="Arial" w:hAnsi="Arial" w:cs="Arial"/>
                <w:color w:val="000000"/>
                <w:sz w:val="24"/>
                <w:szCs w:val="24"/>
              </w:rPr>
            </w:pPr>
            <w:r w:rsidRPr="00620DAB">
              <w:rPr>
                <w:rFonts w:ascii="Arial" w:hAnsi="Arial" w:cs="Arial"/>
                <w:color w:val="000000"/>
                <w:sz w:val="24"/>
                <w:szCs w:val="24"/>
              </w:rPr>
              <w:t>34</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7EB" w:rsidRPr="00620DAB" w:rsidRDefault="003327EB" w:rsidP="008F0318">
            <w:pPr>
              <w:rPr>
                <w:rFonts w:ascii="Arial" w:hAnsi="Arial" w:cs="Arial"/>
                <w:color w:val="000000"/>
                <w:sz w:val="24"/>
                <w:szCs w:val="24"/>
              </w:rPr>
            </w:pPr>
            <w:r w:rsidRPr="00620DAB">
              <w:rPr>
                <w:rFonts w:ascii="Arial" w:hAnsi="Arial" w:cs="Arial"/>
                <w:color w:val="000000"/>
                <w:sz w:val="24"/>
                <w:szCs w:val="24"/>
              </w:rPr>
              <w:t>STENOGRAPHER GD II</w:t>
            </w: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7EB" w:rsidRPr="00620DAB" w:rsidRDefault="003327EB" w:rsidP="008F0318">
            <w:pPr>
              <w:jc w:val="center"/>
              <w:rPr>
                <w:rFonts w:ascii="Arial" w:hAnsi="Arial" w:cs="Arial"/>
                <w:color w:val="000000"/>
                <w:sz w:val="24"/>
                <w:szCs w:val="24"/>
              </w:rPr>
            </w:pPr>
            <w:r w:rsidRPr="00620DAB">
              <w:rPr>
                <w:rFonts w:ascii="Arial" w:hAnsi="Arial" w:cs="Arial"/>
                <w:color w:val="000000"/>
                <w:sz w:val="24"/>
                <w:szCs w:val="24"/>
              </w:rPr>
              <w:t>0</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7EB" w:rsidRPr="00620DAB" w:rsidRDefault="003327EB" w:rsidP="008F0318">
            <w:pPr>
              <w:jc w:val="center"/>
              <w:rPr>
                <w:rFonts w:ascii="Arial" w:hAnsi="Arial" w:cs="Arial"/>
                <w:color w:val="000000"/>
                <w:sz w:val="24"/>
                <w:szCs w:val="24"/>
              </w:rPr>
            </w:pPr>
            <w:r w:rsidRPr="00620DAB">
              <w:rPr>
                <w:rFonts w:ascii="Arial" w:hAnsi="Arial" w:cs="Arial"/>
                <w:color w:val="000000"/>
                <w:sz w:val="24"/>
                <w:szCs w:val="24"/>
              </w:rPr>
              <w:t>1</w:t>
            </w:r>
          </w:p>
        </w:tc>
      </w:tr>
      <w:tr w:rsidR="003327EB" w:rsidRPr="00620DAB" w:rsidTr="000176CE">
        <w:trPr>
          <w:trHeight w:val="30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7EB" w:rsidRPr="00620DAB" w:rsidRDefault="003327EB" w:rsidP="008F0318">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7EB" w:rsidRPr="00620DAB" w:rsidRDefault="003327EB" w:rsidP="008F0318">
            <w:pPr>
              <w:rPr>
                <w:rFonts w:ascii="Arial"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7EB" w:rsidRPr="00620DAB" w:rsidRDefault="003327EB" w:rsidP="008F0318">
            <w:pPr>
              <w:jc w:val="center"/>
              <w:rPr>
                <w:rFonts w:ascii="Arial" w:hAnsi="Arial" w:cs="Arial"/>
                <w:color w:val="000000"/>
                <w:sz w:val="24"/>
                <w:szCs w:val="24"/>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7EB" w:rsidRPr="00620DAB" w:rsidRDefault="003327EB" w:rsidP="008F0318">
            <w:pPr>
              <w:jc w:val="center"/>
              <w:rPr>
                <w:rFonts w:ascii="Arial" w:hAnsi="Arial" w:cs="Arial"/>
                <w:color w:val="000000"/>
                <w:sz w:val="24"/>
                <w:szCs w:val="24"/>
              </w:rPr>
            </w:pPr>
          </w:p>
        </w:tc>
      </w:tr>
      <w:tr w:rsidR="008F0318" w:rsidRPr="00620DAB" w:rsidTr="000176CE">
        <w:trPr>
          <w:trHeight w:val="300"/>
        </w:trPr>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rPr>
                <w:rFonts w:ascii="Arial" w:hAnsi="Arial" w:cs="Arial"/>
                <w:color w:val="000000"/>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rPr>
                <w:rFonts w:ascii="Arial" w:hAnsi="Arial" w:cs="Arial"/>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8F0318" w:rsidP="008F0318">
            <w:pPr>
              <w:jc w:val="center"/>
              <w:textAlignment w:val="center"/>
              <w:rPr>
                <w:rFonts w:ascii="Arial" w:hAnsi="Arial" w:cs="Arial"/>
                <w:b/>
                <w:color w:val="000000"/>
                <w:sz w:val="24"/>
                <w:szCs w:val="24"/>
              </w:rPr>
            </w:pPr>
            <w:r w:rsidRPr="00620DAB">
              <w:rPr>
                <w:rFonts w:ascii="Arial" w:eastAsia="SimSun" w:hAnsi="Arial" w:cs="Arial"/>
                <w:b/>
                <w:color w:val="000000"/>
                <w:sz w:val="24"/>
                <w:szCs w:val="24"/>
                <w:lang w:eastAsia="zh-CN" w:bidi="ar"/>
              </w:rPr>
              <w:t>48</w:t>
            </w:r>
          </w:p>
        </w:tc>
        <w:tc>
          <w:tcPr>
            <w:tcW w:w="3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318" w:rsidRPr="00620DAB" w:rsidRDefault="00BC4C92" w:rsidP="008F0318">
            <w:pPr>
              <w:jc w:val="center"/>
              <w:textAlignment w:val="center"/>
              <w:rPr>
                <w:rFonts w:ascii="Arial" w:hAnsi="Arial" w:cs="Arial"/>
                <w:b/>
                <w:color w:val="000000"/>
                <w:sz w:val="24"/>
                <w:szCs w:val="24"/>
              </w:rPr>
            </w:pPr>
            <w:r w:rsidRPr="00620DAB">
              <w:rPr>
                <w:rFonts w:ascii="Arial" w:hAnsi="Arial" w:cs="Arial"/>
                <w:b/>
                <w:color w:val="000000"/>
                <w:sz w:val="24"/>
                <w:szCs w:val="24"/>
              </w:rPr>
              <w:t>50</w:t>
            </w:r>
          </w:p>
        </w:tc>
      </w:tr>
    </w:tbl>
    <w:p w:rsidR="00CB4D89" w:rsidRPr="00620DAB" w:rsidRDefault="00CB4D89">
      <w:pPr>
        <w:rPr>
          <w:rFonts w:ascii="Arial" w:eastAsiaTheme="majorEastAsia" w:hAnsi="Arial" w:cs="Arial"/>
          <w:b/>
          <w:bCs/>
          <w:color w:val="2E74B5" w:themeColor="accent1" w:themeShade="BF"/>
          <w:sz w:val="24"/>
          <w:szCs w:val="24"/>
        </w:rPr>
      </w:pPr>
    </w:p>
    <w:p w:rsidR="00297290" w:rsidRDefault="00297290" w:rsidP="00DF755B">
      <w:pPr>
        <w:pStyle w:val="Heading3"/>
        <w:rPr>
          <w:rFonts w:ascii="Arial" w:hAnsi="Arial" w:cs="Arial"/>
          <w:b/>
          <w:color w:val="000000" w:themeColor="text1"/>
        </w:rPr>
      </w:pPr>
      <w:bookmarkStart w:id="19" w:name="_Toc190677599"/>
    </w:p>
    <w:p w:rsidR="00297290" w:rsidRDefault="00297290" w:rsidP="00DF755B">
      <w:pPr>
        <w:pStyle w:val="Heading3"/>
        <w:rPr>
          <w:rFonts w:ascii="Arial" w:hAnsi="Arial" w:cs="Arial"/>
          <w:b/>
          <w:color w:val="000000" w:themeColor="text1"/>
        </w:rPr>
      </w:pPr>
    </w:p>
    <w:p w:rsidR="00791684" w:rsidRPr="00620DAB" w:rsidRDefault="00791684" w:rsidP="00DF755B">
      <w:pPr>
        <w:pStyle w:val="Heading3"/>
        <w:rPr>
          <w:rFonts w:ascii="Arial" w:hAnsi="Arial" w:cs="Arial"/>
          <w:b/>
          <w:color w:val="000000" w:themeColor="text1"/>
        </w:rPr>
      </w:pPr>
      <w:r w:rsidRPr="00620DAB">
        <w:rPr>
          <w:rFonts w:ascii="Arial" w:hAnsi="Arial" w:cs="Arial"/>
          <w:b/>
          <w:color w:val="000000" w:themeColor="text1"/>
        </w:rPr>
        <w:t xml:space="preserve">PART J: ACTIONS TAKEN TO IMPLEMENT THE RECOMMENDATIONS IN THE </w:t>
      </w:r>
      <w:r w:rsidR="008F0318" w:rsidRPr="00620DAB">
        <w:rPr>
          <w:rFonts w:ascii="Arial" w:hAnsi="Arial" w:cs="Arial"/>
          <w:b/>
          <w:color w:val="000000" w:themeColor="text1"/>
        </w:rPr>
        <w:t>2023</w:t>
      </w:r>
      <w:r w:rsidRPr="00620DAB">
        <w:rPr>
          <w:rFonts w:ascii="Arial" w:hAnsi="Arial" w:cs="Arial"/>
          <w:b/>
          <w:color w:val="000000" w:themeColor="text1"/>
        </w:rPr>
        <w:t xml:space="preserve"> AUDIT COMMITTEES REPORT</w:t>
      </w:r>
      <w:bookmarkEnd w:id="19"/>
    </w:p>
    <w:p w:rsidR="004324C0" w:rsidRPr="00620DAB" w:rsidRDefault="004324C0" w:rsidP="004324C0">
      <w:pPr>
        <w:spacing w:after="0" w:line="360" w:lineRule="auto"/>
        <w:contextualSpacing/>
        <w:jc w:val="center"/>
        <w:rPr>
          <w:rFonts w:ascii="Arial" w:hAnsi="Arial" w:cs="Arial"/>
          <w:b/>
          <w:sz w:val="24"/>
          <w:szCs w:val="24"/>
        </w:rPr>
      </w:pPr>
    </w:p>
    <w:tbl>
      <w:tblPr>
        <w:tblStyle w:val="TableGrid"/>
        <w:tblW w:w="13860" w:type="dxa"/>
        <w:tblInd w:w="-365" w:type="dxa"/>
        <w:tblLayout w:type="fixed"/>
        <w:tblLook w:val="04A0" w:firstRow="1" w:lastRow="0" w:firstColumn="1" w:lastColumn="0" w:noHBand="0" w:noVBand="1"/>
      </w:tblPr>
      <w:tblGrid>
        <w:gridCol w:w="685"/>
        <w:gridCol w:w="4895"/>
        <w:gridCol w:w="5130"/>
        <w:gridCol w:w="3150"/>
      </w:tblGrid>
      <w:tr w:rsidR="006E6456" w:rsidRPr="00620DAB" w:rsidTr="006E6456">
        <w:trPr>
          <w:trHeight w:val="754"/>
        </w:trPr>
        <w:tc>
          <w:tcPr>
            <w:tcW w:w="685" w:type="dxa"/>
          </w:tcPr>
          <w:p w:rsidR="006E6456" w:rsidRPr="00620DAB" w:rsidRDefault="006E6456" w:rsidP="003210DA">
            <w:pPr>
              <w:tabs>
                <w:tab w:val="left" w:pos="5340"/>
              </w:tabs>
              <w:spacing w:line="360" w:lineRule="auto"/>
              <w:rPr>
                <w:rFonts w:ascii="Arial" w:hAnsi="Arial" w:cs="Arial"/>
                <w:b/>
                <w:sz w:val="24"/>
                <w:szCs w:val="24"/>
              </w:rPr>
            </w:pPr>
            <w:r w:rsidRPr="00620DAB">
              <w:rPr>
                <w:rFonts w:ascii="Arial" w:hAnsi="Arial" w:cs="Arial"/>
                <w:b/>
                <w:sz w:val="24"/>
                <w:szCs w:val="24"/>
              </w:rPr>
              <w:t>NO.</w:t>
            </w:r>
          </w:p>
        </w:tc>
        <w:tc>
          <w:tcPr>
            <w:tcW w:w="4895" w:type="dxa"/>
          </w:tcPr>
          <w:p w:rsidR="006E6456" w:rsidRPr="00620DAB" w:rsidRDefault="006E6456" w:rsidP="003210DA">
            <w:pPr>
              <w:tabs>
                <w:tab w:val="left" w:pos="5340"/>
              </w:tabs>
              <w:spacing w:line="360" w:lineRule="auto"/>
              <w:rPr>
                <w:rFonts w:ascii="Arial" w:hAnsi="Arial" w:cs="Arial"/>
                <w:b/>
                <w:sz w:val="24"/>
                <w:szCs w:val="24"/>
              </w:rPr>
            </w:pPr>
            <w:r w:rsidRPr="00620DAB">
              <w:rPr>
                <w:rFonts w:ascii="Arial" w:hAnsi="Arial" w:cs="Arial"/>
                <w:b/>
                <w:sz w:val="24"/>
                <w:szCs w:val="24"/>
              </w:rPr>
              <w:t>RECOMMENDATION</w:t>
            </w:r>
          </w:p>
        </w:tc>
        <w:tc>
          <w:tcPr>
            <w:tcW w:w="5130" w:type="dxa"/>
          </w:tcPr>
          <w:p w:rsidR="006E6456" w:rsidRPr="00620DAB" w:rsidRDefault="006E6456" w:rsidP="003210DA">
            <w:pPr>
              <w:tabs>
                <w:tab w:val="left" w:pos="5340"/>
              </w:tabs>
              <w:spacing w:line="360" w:lineRule="auto"/>
              <w:rPr>
                <w:rFonts w:ascii="Arial" w:hAnsi="Arial" w:cs="Arial"/>
                <w:b/>
                <w:sz w:val="24"/>
                <w:szCs w:val="24"/>
              </w:rPr>
            </w:pPr>
            <w:r w:rsidRPr="00620DAB">
              <w:rPr>
                <w:rFonts w:ascii="Arial" w:hAnsi="Arial" w:cs="Arial"/>
                <w:b/>
                <w:sz w:val="24"/>
                <w:szCs w:val="24"/>
              </w:rPr>
              <w:t>ACTION TAKEN</w:t>
            </w:r>
          </w:p>
        </w:tc>
        <w:tc>
          <w:tcPr>
            <w:tcW w:w="3150" w:type="dxa"/>
          </w:tcPr>
          <w:p w:rsidR="006E6456" w:rsidRPr="00620DAB" w:rsidRDefault="006E6456" w:rsidP="003210DA">
            <w:pPr>
              <w:tabs>
                <w:tab w:val="left" w:pos="5340"/>
              </w:tabs>
              <w:spacing w:line="360" w:lineRule="auto"/>
              <w:rPr>
                <w:rFonts w:ascii="Arial" w:hAnsi="Arial" w:cs="Arial"/>
                <w:b/>
                <w:sz w:val="24"/>
                <w:szCs w:val="24"/>
              </w:rPr>
            </w:pPr>
            <w:r w:rsidRPr="00620DAB">
              <w:rPr>
                <w:rFonts w:ascii="Arial" w:hAnsi="Arial" w:cs="Arial"/>
                <w:b/>
                <w:sz w:val="24"/>
                <w:szCs w:val="24"/>
              </w:rPr>
              <w:t xml:space="preserve">STATUS OF IMPLEMENTATION </w:t>
            </w:r>
          </w:p>
        </w:tc>
      </w:tr>
      <w:tr w:rsidR="002358F7" w:rsidRPr="00620DAB" w:rsidTr="00C543BF">
        <w:trPr>
          <w:trHeight w:val="935"/>
        </w:trPr>
        <w:tc>
          <w:tcPr>
            <w:tcW w:w="685" w:type="dxa"/>
          </w:tcPr>
          <w:p w:rsidR="002358F7" w:rsidRPr="00620DAB" w:rsidRDefault="002358F7" w:rsidP="002358F7">
            <w:pPr>
              <w:tabs>
                <w:tab w:val="left" w:pos="5340"/>
              </w:tabs>
              <w:spacing w:line="360" w:lineRule="auto"/>
              <w:jc w:val="both"/>
              <w:rPr>
                <w:rFonts w:ascii="Arial" w:hAnsi="Arial" w:cs="Arial"/>
                <w:sz w:val="24"/>
                <w:szCs w:val="24"/>
              </w:rPr>
            </w:pPr>
            <w:r w:rsidRPr="00620DAB">
              <w:rPr>
                <w:rFonts w:ascii="Arial" w:hAnsi="Arial" w:cs="Arial"/>
                <w:sz w:val="24"/>
                <w:szCs w:val="24"/>
              </w:rPr>
              <w:t>1.</w:t>
            </w:r>
          </w:p>
        </w:tc>
        <w:tc>
          <w:tcPr>
            <w:tcW w:w="4895" w:type="dxa"/>
          </w:tcPr>
          <w:p w:rsidR="002358F7" w:rsidRPr="00C543BF" w:rsidRDefault="002358F7" w:rsidP="002358F7">
            <w:pPr>
              <w:rPr>
                <w:rFonts w:ascii="Arial" w:hAnsi="Arial" w:cs="Arial"/>
                <w:sz w:val="24"/>
                <w:szCs w:val="24"/>
                <w:lang w:val="en-GB"/>
              </w:rPr>
            </w:pPr>
            <w:r w:rsidRPr="00620DAB">
              <w:rPr>
                <w:rFonts w:ascii="Arial" w:hAnsi="Arial" w:cs="Arial"/>
                <w:sz w:val="24"/>
                <w:szCs w:val="24"/>
                <w:lang w:val="en-GB"/>
              </w:rPr>
              <w:t xml:space="preserve">The Transport officer should ensure that daily checks of the drivers' vehicle logbooks are carried out.   </w:t>
            </w:r>
          </w:p>
          <w:p w:rsidR="002358F7" w:rsidRPr="00620DAB" w:rsidRDefault="002358F7" w:rsidP="002358F7">
            <w:pPr>
              <w:rPr>
                <w:rFonts w:ascii="Arial" w:eastAsia="Calibri" w:hAnsi="Arial" w:cs="Arial"/>
                <w:sz w:val="24"/>
                <w:szCs w:val="24"/>
                <w:lang w:val="en-GB"/>
              </w:rPr>
            </w:pPr>
          </w:p>
        </w:tc>
        <w:tc>
          <w:tcPr>
            <w:tcW w:w="5130" w:type="dxa"/>
          </w:tcPr>
          <w:p w:rsidR="002358F7" w:rsidRDefault="002358F7" w:rsidP="002358F7">
            <w:pPr>
              <w:rPr>
                <w:rFonts w:ascii="Arial" w:hAnsi="Arial" w:cs="Arial"/>
                <w:sz w:val="24"/>
                <w:szCs w:val="24"/>
              </w:rPr>
            </w:pPr>
            <w:r w:rsidRPr="00620DAB">
              <w:rPr>
                <w:rFonts w:ascii="Arial" w:hAnsi="Arial" w:cs="Arial"/>
                <w:sz w:val="24"/>
                <w:szCs w:val="24"/>
              </w:rPr>
              <w:t>Drivers vehicle logbooks are checked daily by the Transport Officer</w:t>
            </w:r>
          </w:p>
          <w:p w:rsidR="00C543BF" w:rsidRDefault="00C543BF" w:rsidP="00C543BF">
            <w:pPr>
              <w:rPr>
                <w:rFonts w:ascii="Arial" w:hAnsi="Arial" w:cs="Arial"/>
                <w:sz w:val="24"/>
                <w:szCs w:val="24"/>
              </w:rPr>
            </w:pPr>
          </w:p>
          <w:p w:rsidR="00C543BF" w:rsidRPr="00C543BF" w:rsidRDefault="00C543BF" w:rsidP="00C543BF">
            <w:pPr>
              <w:rPr>
                <w:rFonts w:ascii="Arial" w:hAnsi="Arial" w:cs="Arial"/>
                <w:sz w:val="24"/>
                <w:szCs w:val="24"/>
              </w:rPr>
            </w:pPr>
          </w:p>
        </w:tc>
        <w:tc>
          <w:tcPr>
            <w:tcW w:w="3150" w:type="dxa"/>
          </w:tcPr>
          <w:p w:rsidR="002358F7" w:rsidRPr="00620DAB" w:rsidRDefault="00C543BF" w:rsidP="002358F7">
            <w:pPr>
              <w:tabs>
                <w:tab w:val="left" w:pos="5340"/>
              </w:tabs>
              <w:rPr>
                <w:rFonts w:ascii="Arial" w:hAnsi="Arial" w:cs="Arial"/>
                <w:sz w:val="24"/>
                <w:szCs w:val="24"/>
              </w:rPr>
            </w:pPr>
            <w:r>
              <w:rPr>
                <w:rFonts w:ascii="Arial" w:hAnsi="Arial" w:cs="Arial"/>
                <w:sz w:val="24"/>
                <w:szCs w:val="24"/>
              </w:rPr>
              <w:t xml:space="preserve">BEING </w:t>
            </w:r>
            <w:r w:rsidR="002358F7" w:rsidRPr="00620DAB">
              <w:rPr>
                <w:rFonts w:ascii="Arial" w:hAnsi="Arial" w:cs="Arial"/>
                <w:sz w:val="24"/>
                <w:szCs w:val="24"/>
              </w:rPr>
              <w:t>IMPLEMENTED</w:t>
            </w:r>
          </w:p>
          <w:p w:rsidR="002358F7" w:rsidRPr="00620DAB" w:rsidRDefault="002358F7" w:rsidP="002358F7">
            <w:pPr>
              <w:rPr>
                <w:rFonts w:ascii="Arial" w:hAnsi="Arial" w:cs="Arial"/>
                <w:sz w:val="24"/>
                <w:szCs w:val="24"/>
              </w:rPr>
            </w:pPr>
          </w:p>
        </w:tc>
      </w:tr>
      <w:tr w:rsidR="002358F7" w:rsidRPr="00620DAB" w:rsidTr="00C543BF">
        <w:trPr>
          <w:trHeight w:val="1439"/>
        </w:trPr>
        <w:tc>
          <w:tcPr>
            <w:tcW w:w="685" w:type="dxa"/>
          </w:tcPr>
          <w:p w:rsidR="002358F7" w:rsidRPr="00620DAB" w:rsidRDefault="002358F7" w:rsidP="002358F7">
            <w:pPr>
              <w:tabs>
                <w:tab w:val="left" w:pos="5340"/>
              </w:tabs>
              <w:spacing w:line="360" w:lineRule="auto"/>
              <w:jc w:val="both"/>
              <w:rPr>
                <w:rFonts w:ascii="Arial" w:hAnsi="Arial" w:cs="Arial"/>
                <w:sz w:val="24"/>
                <w:szCs w:val="24"/>
              </w:rPr>
            </w:pPr>
            <w:r w:rsidRPr="00620DAB">
              <w:rPr>
                <w:rFonts w:ascii="Arial" w:hAnsi="Arial" w:cs="Arial"/>
                <w:sz w:val="24"/>
                <w:szCs w:val="24"/>
              </w:rPr>
              <w:t>2.</w:t>
            </w:r>
          </w:p>
        </w:tc>
        <w:tc>
          <w:tcPr>
            <w:tcW w:w="4895" w:type="dxa"/>
          </w:tcPr>
          <w:p w:rsidR="002358F7" w:rsidRPr="00620DAB" w:rsidRDefault="002358F7" w:rsidP="002358F7">
            <w:pPr>
              <w:rPr>
                <w:rFonts w:ascii="Arial" w:hAnsi="Arial" w:cs="Arial"/>
                <w:sz w:val="24"/>
                <w:szCs w:val="24"/>
              </w:rPr>
            </w:pPr>
            <w:r w:rsidRPr="00620DAB">
              <w:rPr>
                <w:rFonts w:ascii="Arial" w:hAnsi="Arial" w:cs="Arial"/>
                <w:sz w:val="24"/>
                <w:szCs w:val="24"/>
              </w:rPr>
              <w:t xml:space="preserve">Management should take steps to ensure these vehicles are comprehensively insured to mitigate any risk of loss of funds/ vehicles in case of an accident.   </w:t>
            </w:r>
          </w:p>
        </w:tc>
        <w:tc>
          <w:tcPr>
            <w:tcW w:w="5130" w:type="dxa"/>
          </w:tcPr>
          <w:p w:rsidR="002358F7" w:rsidRPr="00620DAB" w:rsidRDefault="000F049C" w:rsidP="002358F7">
            <w:pPr>
              <w:rPr>
                <w:rFonts w:ascii="Arial" w:hAnsi="Arial" w:cs="Arial"/>
                <w:sz w:val="24"/>
                <w:szCs w:val="24"/>
              </w:rPr>
            </w:pPr>
            <w:r w:rsidRPr="00620DAB">
              <w:rPr>
                <w:rFonts w:ascii="Arial" w:hAnsi="Arial" w:cs="Arial"/>
                <w:sz w:val="24"/>
                <w:szCs w:val="24"/>
              </w:rPr>
              <w:t xml:space="preserve">All Assembly vehicles were comprehensively </w:t>
            </w:r>
            <w:r w:rsidR="003C5E37" w:rsidRPr="00620DAB">
              <w:rPr>
                <w:rFonts w:ascii="Arial" w:hAnsi="Arial" w:cs="Arial"/>
                <w:sz w:val="24"/>
                <w:szCs w:val="24"/>
              </w:rPr>
              <w:t xml:space="preserve">insured. </w:t>
            </w:r>
          </w:p>
        </w:tc>
        <w:tc>
          <w:tcPr>
            <w:tcW w:w="3150" w:type="dxa"/>
          </w:tcPr>
          <w:p w:rsidR="002358F7" w:rsidRPr="00620DAB" w:rsidRDefault="002358F7" w:rsidP="002358F7">
            <w:pPr>
              <w:tabs>
                <w:tab w:val="left" w:pos="5340"/>
              </w:tabs>
              <w:spacing w:line="360" w:lineRule="auto"/>
              <w:jc w:val="both"/>
              <w:rPr>
                <w:rFonts w:ascii="Arial" w:hAnsi="Arial" w:cs="Arial"/>
                <w:sz w:val="24"/>
                <w:szCs w:val="24"/>
              </w:rPr>
            </w:pPr>
            <w:r w:rsidRPr="00620DAB">
              <w:rPr>
                <w:rFonts w:ascii="Arial" w:hAnsi="Arial" w:cs="Arial"/>
                <w:sz w:val="24"/>
                <w:szCs w:val="24"/>
              </w:rPr>
              <w:t xml:space="preserve"> IMPLEMENTED</w:t>
            </w:r>
          </w:p>
        </w:tc>
      </w:tr>
      <w:tr w:rsidR="000F049C" w:rsidRPr="00620DAB" w:rsidTr="00C80E57">
        <w:trPr>
          <w:trHeight w:val="1250"/>
        </w:trPr>
        <w:tc>
          <w:tcPr>
            <w:tcW w:w="685" w:type="dxa"/>
          </w:tcPr>
          <w:p w:rsidR="000F049C" w:rsidRPr="00620DAB" w:rsidRDefault="000F049C" w:rsidP="000F049C">
            <w:pPr>
              <w:tabs>
                <w:tab w:val="left" w:pos="5340"/>
              </w:tabs>
              <w:spacing w:line="360" w:lineRule="auto"/>
              <w:jc w:val="both"/>
              <w:rPr>
                <w:rFonts w:ascii="Arial" w:hAnsi="Arial" w:cs="Arial"/>
                <w:sz w:val="24"/>
                <w:szCs w:val="24"/>
              </w:rPr>
            </w:pPr>
            <w:r w:rsidRPr="00620DAB">
              <w:rPr>
                <w:rFonts w:ascii="Arial" w:hAnsi="Arial" w:cs="Arial"/>
                <w:sz w:val="24"/>
                <w:szCs w:val="24"/>
              </w:rPr>
              <w:t>3.</w:t>
            </w:r>
          </w:p>
        </w:tc>
        <w:tc>
          <w:tcPr>
            <w:tcW w:w="4895" w:type="dxa"/>
          </w:tcPr>
          <w:p w:rsidR="00533987" w:rsidRPr="00620DAB" w:rsidRDefault="000F049C" w:rsidP="000F049C">
            <w:pPr>
              <w:rPr>
                <w:rFonts w:ascii="Arial" w:hAnsi="Arial" w:cs="Arial"/>
                <w:sz w:val="24"/>
                <w:szCs w:val="24"/>
                <w:lang w:val="en-GB"/>
              </w:rPr>
            </w:pPr>
            <w:r w:rsidRPr="00620DAB">
              <w:rPr>
                <w:rFonts w:ascii="Arial" w:hAnsi="Arial" w:cs="Arial"/>
                <w:sz w:val="24"/>
                <w:szCs w:val="24"/>
                <w:lang w:val="en-GB"/>
              </w:rPr>
              <w:t xml:space="preserve">The Transport officer should ensure that daily checks of the vehicle log books of </w:t>
            </w:r>
            <w:r w:rsidR="00533987" w:rsidRPr="00620DAB">
              <w:rPr>
                <w:rFonts w:ascii="Arial" w:hAnsi="Arial" w:cs="Arial"/>
                <w:sz w:val="24"/>
                <w:szCs w:val="24"/>
                <w:lang w:val="en-GB"/>
              </w:rPr>
              <w:t>`</w:t>
            </w:r>
          </w:p>
          <w:p w:rsidR="00C543BF" w:rsidRDefault="00533987" w:rsidP="00C543BF">
            <w:pPr>
              <w:rPr>
                <w:rFonts w:ascii="Arial" w:hAnsi="Arial" w:cs="Arial"/>
                <w:sz w:val="24"/>
                <w:szCs w:val="24"/>
                <w:lang w:val="en-GB"/>
              </w:rPr>
            </w:pPr>
            <w:r w:rsidRPr="00620DAB">
              <w:rPr>
                <w:rFonts w:ascii="Arial" w:hAnsi="Arial" w:cs="Arial"/>
                <w:sz w:val="24"/>
                <w:szCs w:val="24"/>
                <w:lang w:val="en-GB"/>
              </w:rPr>
              <w:t>Drivers</w:t>
            </w:r>
            <w:r w:rsidR="000F049C" w:rsidRPr="00620DAB">
              <w:rPr>
                <w:rFonts w:ascii="Arial" w:hAnsi="Arial" w:cs="Arial"/>
                <w:sz w:val="24"/>
                <w:szCs w:val="24"/>
                <w:lang w:val="en-GB"/>
              </w:rPr>
              <w:t xml:space="preserve"> are carried out and carry out training for the drivers if necessary.</w:t>
            </w:r>
          </w:p>
          <w:p w:rsidR="00C80E57" w:rsidRDefault="00C80E57" w:rsidP="00C80E57">
            <w:pPr>
              <w:rPr>
                <w:rFonts w:ascii="Arial" w:hAnsi="Arial" w:cs="Arial"/>
                <w:sz w:val="24"/>
                <w:szCs w:val="24"/>
                <w:lang w:val="en-GB"/>
              </w:rPr>
            </w:pPr>
          </w:p>
          <w:p w:rsidR="00C80E57" w:rsidRPr="00C80E57" w:rsidRDefault="00C80E57" w:rsidP="00C80E57">
            <w:pPr>
              <w:tabs>
                <w:tab w:val="left" w:pos="3005"/>
              </w:tabs>
              <w:rPr>
                <w:rFonts w:ascii="Arial" w:hAnsi="Arial" w:cs="Arial"/>
                <w:sz w:val="24"/>
                <w:szCs w:val="24"/>
                <w:lang w:val="en-GB"/>
              </w:rPr>
            </w:pPr>
          </w:p>
        </w:tc>
        <w:tc>
          <w:tcPr>
            <w:tcW w:w="5130" w:type="dxa"/>
          </w:tcPr>
          <w:p w:rsidR="00C543BF" w:rsidRPr="00C543BF" w:rsidRDefault="00406940" w:rsidP="00C543BF">
            <w:pPr>
              <w:rPr>
                <w:rFonts w:ascii="Arial" w:hAnsi="Arial" w:cs="Arial"/>
                <w:sz w:val="24"/>
                <w:szCs w:val="24"/>
              </w:rPr>
            </w:pPr>
            <w:r w:rsidRPr="00620DAB">
              <w:rPr>
                <w:rFonts w:ascii="Arial" w:hAnsi="Arial" w:cs="Arial"/>
                <w:sz w:val="24"/>
                <w:szCs w:val="24"/>
              </w:rPr>
              <w:t>Drivers vehicle logbooks are checked daily by the Transport Officer and drivers training will be carried out.</w:t>
            </w:r>
          </w:p>
        </w:tc>
        <w:tc>
          <w:tcPr>
            <w:tcW w:w="3150" w:type="dxa"/>
          </w:tcPr>
          <w:p w:rsidR="000F049C" w:rsidRPr="00620DAB" w:rsidRDefault="000F049C" w:rsidP="000F049C">
            <w:pPr>
              <w:tabs>
                <w:tab w:val="left" w:pos="5340"/>
              </w:tabs>
              <w:rPr>
                <w:rFonts w:ascii="Arial" w:hAnsi="Arial" w:cs="Arial"/>
                <w:sz w:val="24"/>
                <w:szCs w:val="24"/>
              </w:rPr>
            </w:pPr>
            <w:r w:rsidRPr="00620DAB">
              <w:rPr>
                <w:rFonts w:ascii="Arial" w:hAnsi="Arial" w:cs="Arial"/>
                <w:sz w:val="24"/>
                <w:szCs w:val="24"/>
              </w:rPr>
              <w:t>BEING IMPLEMENTED</w:t>
            </w:r>
          </w:p>
          <w:p w:rsidR="00C543BF" w:rsidRPr="00C543BF" w:rsidRDefault="00C543BF" w:rsidP="00C543BF">
            <w:pPr>
              <w:rPr>
                <w:rFonts w:ascii="Arial" w:hAnsi="Arial" w:cs="Arial"/>
                <w:sz w:val="24"/>
                <w:szCs w:val="24"/>
              </w:rPr>
            </w:pPr>
          </w:p>
        </w:tc>
      </w:tr>
      <w:tr w:rsidR="000F049C" w:rsidRPr="00620DAB" w:rsidTr="00C80E57">
        <w:trPr>
          <w:trHeight w:val="1160"/>
        </w:trPr>
        <w:tc>
          <w:tcPr>
            <w:tcW w:w="685" w:type="dxa"/>
          </w:tcPr>
          <w:p w:rsidR="000F049C" w:rsidRPr="00620DAB" w:rsidRDefault="000F049C" w:rsidP="000F049C">
            <w:pPr>
              <w:tabs>
                <w:tab w:val="left" w:pos="5340"/>
              </w:tabs>
              <w:spacing w:line="360" w:lineRule="auto"/>
              <w:jc w:val="both"/>
              <w:rPr>
                <w:rFonts w:ascii="Arial" w:hAnsi="Arial" w:cs="Arial"/>
                <w:sz w:val="24"/>
                <w:szCs w:val="24"/>
              </w:rPr>
            </w:pPr>
            <w:r w:rsidRPr="00620DAB">
              <w:rPr>
                <w:rFonts w:ascii="Arial" w:hAnsi="Arial" w:cs="Arial"/>
                <w:sz w:val="24"/>
                <w:szCs w:val="24"/>
              </w:rPr>
              <w:t>4</w:t>
            </w:r>
          </w:p>
        </w:tc>
        <w:tc>
          <w:tcPr>
            <w:tcW w:w="4895" w:type="dxa"/>
          </w:tcPr>
          <w:p w:rsidR="000F049C" w:rsidRPr="00620DAB" w:rsidRDefault="000F049C" w:rsidP="000F049C">
            <w:pPr>
              <w:rPr>
                <w:rFonts w:ascii="Arial" w:hAnsi="Arial" w:cs="Arial"/>
                <w:sz w:val="24"/>
                <w:szCs w:val="24"/>
                <w:lang w:val="en-GB"/>
              </w:rPr>
            </w:pPr>
            <w:r w:rsidRPr="00620DAB">
              <w:rPr>
                <w:rFonts w:ascii="Arial" w:hAnsi="Arial" w:cs="Arial"/>
                <w:sz w:val="24"/>
                <w:szCs w:val="24"/>
                <w:lang w:val="en-GB"/>
              </w:rPr>
              <w:t>We recommended that management should adhere to the maintenance schedule developed by the transport unit to facilitate the regular maintenance of all the vehicles at all times</w:t>
            </w:r>
          </w:p>
        </w:tc>
        <w:tc>
          <w:tcPr>
            <w:tcW w:w="5130" w:type="dxa"/>
          </w:tcPr>
          <w:p w:rsidR="000F049C" w:rsidRPr="00620DAB" w:rsidRDefault="00406940" w:rsidP="000F049C">
            <w:pPr>
              <w:rPr>
                <w:rFonts w:ascii="Arial" w:hAnsi="Arial" w:cs="Arial"/>
                <w:sz w:val="24"/>
                <w:szCs w:val="24"/>
              </w:rPr>
            </w:pPr>
            <w:r w:rsidRPr="00620DAB">
              <w:rPr>
                <w:rFonts w:ascii="Arial" w:hAnsi="Arial" w:cs="Arial"/>
                <w:sz w:val="24"/>
                <w:szCs w:val="24"/>
              </w:rPr>
              <w:t>Maintenance schedule developed by transport unit is being adhere to.</w:t>
            </w:r>
          </w:p>
        </w:tc>
        <w:tc>
          <w:tcPr>
            <w:tcW w:w="3150" w:type="dxa"/>
          </w:tcPr>
          <w:p w:rsidR="000F049C" w:rsidRPr="00620DAB" w:rsidRDefault="000F049C" w:rsidP="000F049C">
            <w:pPr>
              <w:tabs>
                <w:tab w:val="left" w:pos="5340"/>
              </w:tabs>
              <w:rPr>
                <w:rFonts w:ascii="Arial" w:hAnsi="Arial" w:cs="Arial"/>
                <w:sz w:val="24"/>
                <w:szCs w:val="24"/>
              </w:rPr>
            </w:pPr>
            <w:r w:rsidRPr="00620DAB">
              <w:rPr>
                <w:rFonts w:ascii="Arial" w:hAnsi="Arial" w:cs="Arial"/>
                <w:sz w:val="24"/>
                <w:szCs w:val="24"/>
              </w:rPr>
              <w:t>BEING IMPLEMENTED</w:t>
            </w:r>
          </w:p>
          <w:p w:rsidR="000F049C" w:rsidRPr="00620DAB" w:rsidRDefault="000F049C" w:rsidP="000F049C">
            <w:pPr>
              <w:tabs>
                <w:tab w:val="left" w:pos="5340"/>
              </w:tabs>
              <w:rPr>
                <w:rFonts w:ascii="Arial" w:hAnsi="Arial" w:cs="Arial"/>
                <w:sz w:val="24"/>
                <w:szCs w:val="24"/>
              </w:rPr>
            </w:pPr>
          </w:p>
        </w:tc>
      </w:tr>
      <w:tr w:rsidR="000F049C" w:rsidRPr="00620DAB" w:rsidTr="00C80E57">
        <w:trPr>
          <w:trHeight w:val="980"/>
        </w:trPr>
        <w:tc>
          <w:tcPr>
            <w:tcW w:w="685" w:type="dxa"/>
          </w:tcPr>
          <w:p w:rsidR="000F049C" w:rsidRPr="00620DAB" w:rsidRDefault="000F049C" w:rsidP="000F049C">
            <w:pPr>
              <w:tabs>
                <w:tab w:val="left" w:pos="5340"/>
              </w:tabs>
              <w:spacing w:line="360" w:lineRule="auto"/>
              <w:jc w:val="both"/>
              <w:rPr>
                <w:rFonts w:ascii="Arial" w:hAnsi="Arial" w:cs="Arial"/>
                <w:color w:val="000000" w:themeColor="text1"/>
                <w:sz w:val="24"/>
                <w:szCs w:val="24"/>
              </w:rPr>
            </w:pPr>
            <w:r w:rsidRPr="00620DAB">
              <w:rPr>
                <w:rFonts w:ascii="Arial" w:hAnsi="Arial" w:cs="Arial"/>
                <w:color w:val="000000" w:themeColor="text1"/>
                <w:sz w:val="24"/>
                <w:szCs w:val="24"/>
              </w:rPr>
              <w:t>5</w:t>
            </w:r>
          </w:p>
        </w:tc>
        <w:tc>
          <w:tcPr>
            <w:tcW w:w="4895" w:type="dxa"/>
          </w:tcPr>
          <w:p w:rsidR="000F049C" w:rsidRPr="00620DAB" w:rsidRDefault="000F049C" w:rsidP="000F049C">
            <w:pPr>
              <w:rPr>
                <w:rFonts w:ascii="Arial" w:hAnsi="Arial" w:cs="Arial"/>
                <w:color w:val="000000" w:themeColor="text1"/>
                <w:sz w:val="24"/>
                <w:szCs w:val="24"/>
                <w:lang w:val="en-GB"/>
              </w:rPr>
            </w:pPr>
            <w:r w:rsidRPr="00620DAB">
              <w:rPr>
                <w:rFonts w:ascii="Arial" w:hAnsi="Arial" w:cs="Arial"/>
                <w:color w:val="000000" w:themeColor="text1"/>
                <w:sz w:val="24"/>
                <w:szCs w:val="24"/>
                <w:lang w:val="en-GB"/>
              </w:rPr>
              <w:t>The Transport officer with immediate effect should arrange for the driver to renew his driver licence</w:t>
            </w:r>
          </w:p>
          <w:p w:rsidR="000F049C" w:rsidRPr="00620DAB" w:rsidRDefault="000F049C" w:rsidP="000F049C">
            <w:pPr>
              <w:jc w:val="center"/>
              <w:rPr>
                <w:rFonts w:ascii="Arial" w:hAnsi="Arial" w:cs="Arial"/>
                <w:color w:val="000000" w:themeColor="text1"/>
                <w:sz w:val="24"/>
                <w:szCs w:val="24"/>
                <w:lang w:val="en-GB"/>
              </w:rPr>
            </w:pPr>
          </w:p>
        </w:tc>
        <w:tc>
          <w:tcPr>
            <w:tcW w:w="5130" w:type="dxa"/>
          </w:tcPr>
          <w:p w:rsidR="000F049C" w:rsidRPr="00620DAB" w:rsidRDefault="000F049C" w:rsidP="000F049C">
            <w:pPr>
              <w:rPr>
                <w:rFonts w:ascii="Arial" w:hAnsi="Arial" w:cs="Arial"/>
                <w:color w:val="000000" w:themeColor="text1"/>
                <w:sz w:val="24"/>
                <w:szCs w:val="24"/>
              </w:rPr>
            </w:pPr>
            <w:r w:rsidRPr="00620DAB">
              <w:rPr>
                <w:rFonts w:ascii="Arial" w:hAnsi="Arial" w:cs="Arial"/>
                <w:color w:val="000000" w:themeColor="text1"/>
                <w:sz w:val="24"/>
                <w:szCs w:val="24"/>
              </w:rPr>
              <w:t>The driver has gone to renew his license and has been issued a temporary license by DVLA.</w:t>
            </w:r>
          </w:p>
        </w:tc>
        <w:tc>
          <w:tcPr>
            <w:tcW w:w="3150" w:type="dxa"/>
          </w:tcPr>
          <w:p w:rsidR="000F049C" w:rsidRPr="00620DAB" w:rsidRDefault="000F049C" w:rsidP="000F049C">
            <w:pPr>
              <w:tabs>
                <w:tab w:val="left" w:pos="5340"/>
              </w:tabs>
              <w:rPr>
                <w:rFonts w:ascii="Arial" w:hAnsi="Arial" w:cs="Arial"/>
                <w:color w:val="000000" w:themeColor="text1"/>
                <w:sz w:val="24"/>
                <w:szCs w:val="24"/>
              </w:rPr>
            </w:pPr>
            <w:r w:rsidRPr="00620DAB">
              <w:rPr>
                <w:rFonts w:ascii="Arial" w:hAnsi="Arial" w:cs="Arial"/>
                <w:color w:val="000000" w:themeColor="text1"/>
                <w:sz w:val="24"/>
                <w:szCs w:val="24"/>
              </w:rPr>
              <w:t>IMPLEMENTED</w:t>
            </w:r>
          </w:p>
          <w:p w:rsidR="000F049C" w:rsidRPr="00620DAB" w:rsidRDefault="000F049C" w:rsidP="000F049C">
            <w:pPr>
              <w:tabs>
                <w:tab w:val="left" w:pos="5340"/>
              </w:tabs>
              <w:rPr>
                <w:rFonts w:ascii="Arial" w:hAnsi="Arial" w:cs="Arial"/>
                <w:color w:val="000000" w:themeColor="text1"/>
                <w:sz w:val="24"/>
                <w:szCs w:val="24"/>
              </w:rPr>
            </w:pPr>
          </w:p>
        </w:tc>
      </w:tr>
    </w:tbl>
    <w:p w:rsidR="008F045F" w:rsidRPr="00620DAB" w:rsidRDefault="008F045F" w:rsidP="008F045F">
      <w:pPr>
        <w:rPr>
          <w:rFonts w:ascii="Arial" w:hAnsi="Arial" w:cs="Arial"/>
        </w:rPr>
      </w:pPr>
    </w:p>
    <w:p w:rsidR="00C80E57" w:rsidRDefault="00C80E57" w:rsidP="00193995">
      <w:pPr>
        <w:pStyle w:val="Heading1"/>
        <w:rPr>
          <w:rFonts w:ascii="Arial" w:hAnsi="Arial" w:cs="Arial"/>
          <w:color w:val="auto"/>
          <w:sz w:val="24"/>
          <w:szCs w:val="24"/>
        </w:rPr>
      </w:pPr>
    </w:p>
    <w:p w:rsidR="00791684" w:rsidRPr="00620DAB" w:rsidRDefault="00791684" w:rsidP="00193995">
      <w:pPr>
        <w:pStyle w:val="Heading1"/>
        <w:rPr>
          <w:rFonts w:ascii="Arial" w:hAnsi="Arial" w:cs="Arial"/>
          <w:color w:val="auto"/>
          <w:sz w:val="24"/>
          <w:szCs w:val="24"/>
        </w:rPr>
      </w:pPr>
      <w:bookmarkStart w:id="20" w:name="_Toc190677600"/>
      <w:r w:rsidRPr="00620DAB">
        <w:rPr>
          <w:rFonts w:ascii="Arial" w:hAnsi="Arial" w:cs="Arial"/>
          <w:color w:val="auto"/>
          <w:sz w:val="24"/>
          <w:szCs w:val="24"/>
        </w:rPr>
        <w:t>PART K: DETAILS OF ON-GOING PROJECTS</w:t>
      </w:r>
      <w:bookmarkEnd w:id="20"/>
    </w:p>
    <w:tbl>
      <w:tblPr>
        <w:tblStyle w:val="TableGrid"/>
        <w:tblW w:w="5456" w:type="pct"/>
        <w:tblInd w:w="-545" w:type="dxa"/>
        <w:tblLook w:val="04A0" w:firstRow="1" w:lastRow="0" w:firstColumn="1" w:lastColumn="0" w:noHBand="0" w:noVBand="1"/>
      </w:tblPr>
      <w:tblGrid>
        <w:gridCol w:w="617"/>
        <w:gridCol w:w="2493"/>
        <w:gridCol w:w="1410"/>
        <w:gridCol w:w="1377"/>
        <w:gridCol w:w="1203"/>
        <w:gridCol w:w="1410"/>
        <w:gridCol w:w="1410"/>
        <w:gridCol w:w="1457"/>
        <w:gridCol w:w="1523"/>
        <w:gridCol w:w="1231"/>
      </w:tblGrid>
      <w:tr w:rsidR="00193995" w:rsidRPr="00620DAB" w:rsidTr="00C80E57">
        <w:trPr>
          <w:trHeight w:val="688"/>
        </w:trPr>
        <w:tc>
          <w:tcPr>
            <w:tcW w:w="195" w:type="pct"/>
            <w:vMerge w:val="restart"/>
            <w:shd w:val="clear" w:color="auto" w:fill="D9D9D9" w:themeFill="background1" w:themeFillShade="D9"/>
          </w:tcPr>
          <w:p w:rsidR="00791684" w:rsidRPr="00620DAB" w:rsidRDefault="00791684" w:rsidP="00DD0F4D">
            <w:pPr>
              <w:rPr>
                <w:rFonts w:ascii="Arial" w:hAnsi="Arial" w:cs="Arial"/>
                <w:b/>
                <w:sz w:val="24"/>
                <w:szCs w:val="24"/>
              </w:rPr>
            </w:pPr>
            <w:r w:rsidRPr="00620DAB">
              <w:rPr>
                <w:rFonts w:ascii="Arial" w:hAnsi="Arial" w:cs="Arial"/>
                <w:b/>
                <w:sz w:val="24"/>
                <w:szCs w:val="24"/>
              </w:rPr>
              <w:t>S/N</w:t>
            </w:r>
          </w:p>
        </w:tc>
        <w:tc>
          <w:tcPr>
            <w:tcW w:w="979" w:type="pct"/>
            <w:vMerge w:val="restart"/>
            <w:shd w:val="clear" w:color="auto" w:fill="D9D9D9" w:themeFill="background1" w:themeFillShade="D9"/>
          </w:tcPr>
          <w:p w:rsidR="00791684" w:rsidRPr="00620DAB" w:rsidRDefault="00791684" w:rsidP="00DD0F4D">
            <w:pPr>
              <w:rPr>
                <w:rFonts w:ascii="Arial" w:hAnsi="Arial" w:cs="Arial"/>
                <w:b/>
                <w:sz w:val="24"/>
                <w:szCs w:val="24"/>
              </w:rPr>
            </w:pPr>
            <w:r w:rsidRPr="00620DAB">
              <w:rPr>
                <w:rFonts w:ascii="Arial" w:hAnsi="Arial" w:cs="Arial"/>
                <w:b/>
                <w:sz w:val="24"/>
                <w:szCs w:val="24"/>
              </w:rPr>
              <w:t>Name of Project and Location</w:t>
            </w:r>
          </w:p>
          <w:p w:rsidR="00791684" w:rsidRPr="00620DAB" w:rsidRDefault="00791684" w:rsidP="00DD0F4D">
            <w:pPr>
              <w:rPr>
                <w:rFonts w:ascii="Arial" w:hAnsi="Arial" w:cs="Arial"/>
                <w:b/>
                <w:sz w:val="24"/>
                <w:szCs w:val="24"/>
              </w:rPr>
            </w:pPr>
            <w:r w:rsidRPr="00620DAB">
              <w:rPr>
                <w:rFonts w:ascii="Arial" w:hAnsi="Arial" w:cs="Arial"/>
                <w:b/>
                <w:sz w:val="24"/>
                <w:szCs w:val="24"/>
              </w:rPr>
              <w:t>(a)</w:t>
            </w:r>
          </w:p>
        </w:tc>
        <w:tc>
          <w:tcPr>
            <w:tcW w:w="440" w:type="pct"/>
            <w:vMerge w:val="restart"/>
            <w:shd w:val="clear" w:color="auto" w:fill="D9D9D9" w:themeFill="background1" w:themeFillShade="D9"/>
          </w:tcPr>
          <w:p w:rsidR="00791684" w:rsidRPr="00620DAB" w:rsidRDefault="00791684" w:rsidP="00DD0F4D">
            <w:pPr>
              <w:rPr>
                <w:rFonts w:ascii="Arial" w:hAnsi="Arial" w:cs="Arial"/>
                <w:b/>
                <w:sz w:val="24"/>
                <w:szCs w:val="24"/>
              </w:rPr>
            </w:pPr>
            <w:r w:rsidRPr="00620DAB">
              <w:rPr>
                <w:rFonts w:ascii="Arial" w:hAnsi="Arial" w:cs="Arial"/>
                <w:b/>
                <w:sz w:val="24"/>
                <w:szCs w:val="24"/>
              </w:rPr>
              <w:t>Contract Sum</w:t>
            </w:r>
          </w:p>
          <w:p w:rsidR="00791684" w:rsidRPr="00620DAB" w:rsidRDefault="00791684" w:rsidP="00DD0F4D">
            <w:pPr>
              <w:rPr>
                <w:rFonts w:ascii="Arial" w:hAnsi="Arial" w:cs="Arial"/>
                <w:b/>
                <w:sz w:val="24"/>
                <w:szCs w:val="24"/>
              </w:rPr>
            </w:pPr>
            <w:r w:rsidRPr="00620DAB">
              <w:rPr>
                <w:rFonts w:ascii="Arial" w:hAnsi="Arial" w:cs="Arial"/>
                <w:b/>
                <w:sz w:val="24"/>
                <w:szCs w:val="24"/>
              </w:rPr>
              <w:t>(b)</w:t>
            </w:r>
          </w:p>
        </w:tc>
        <w:tc>
          <w:tcPr>
            <w:tcW w:w="419" w:type="pct"/>
            <w:vMerge w:val="restart"/>
            <w:shd w:val="clear" w:color="auto" w:fill="D9D9D9" w:themeFill="background1" w:themeFillShade="D9"/>
          </w:tcPr>
          <w:p w:rsidR="00791684" w:rsidRPr="00620DAB" w:rsidRDefault="00791684" w:rsidP="00DD0F4D">
            <w:pPr>
              <w:rPr>
                <w:rFonts w:ascii="Arial" w:hAnsi="Arial" w:cs="Arial"/>
                <w:b/>
                <w:sz w:val="24"/>
                <w:szCs w:val="24"/>
              </w:rPr>
            </w:pPr>
            <w:r w:rsidRPr="00620DAB">
              <w:rPr>
                <w:rFonts w:ascii="Arial" w:hAnsi="Arial" w:cs="Arial"/>
                <w:b/>
                <w:sz w:val="24"/>
                <w:szCs w:val="24"/>
              </w:rPr>
              <w:t>Variations in Contract sum</w:t>
            </w:r>
          </w:p>
        </w:tc>
        <w:tc>
          <w:tcPr>
            <w:tcW w:w="411" w:type="pct"/>
            <w:vMerge w:val="restart"/>
            <w:shd w:val="clear" w:color="auto" w:fill="D9D9D9" w:themeFill="background1" w:themeFillShade="D9"/>
          </w:tcPr>
          <w:p w:rsidR="00791684" w:rsidRPr="00620DAB" w:rsidRDefault="00791684" w:rsidP="00DD0F4D">
            <w:pPr>
              <w:rPr>
                <w:rFonts w:ascii="Arial" w:hAnsi="Arial" w:cs="Arial"/>
                <w:b/>
                <w:sz w:val="24"/>
                <w:szCs w:val="24"/>
              </w:rPr>
            </w:pPr>
            <w:r w:rsidRPr="00620DAB">
              <w:rPr>
                <w:rFonts w:ascii="Arial" w:hAnsi="Arial" w:cs="Arial"/>
                <w:b/>
                <w:sz w:val="24"/>
                <w:szCs w:val="24"/>
              </w:rPr>
              <w:t>Total Revised Contract Sum (c)</w:t>
            </w:r>
          </w:p>
        </w:tc>
        <w:tc>
          <w:tcPr>
            <w:tcW w:w="476" w:type="pct"/>
            <w:vMerge w:val="restart"/>
            <w:shd w:val="clear" w:color="auto" w:fill="D9D9D9" w:themeFill="background1" w:themeFillShade="D9"/>
          </w:tcPr>
          <w:p w:rsidR="00791684" w:rsidRPr="00620DAB" w:rsidRDefault="00791684" w:rsidP="00DD0F4D">
            <w:pPr>
              <w:rPr>
                <w:rFonts w:ascii="Arial" w:hAnsi="Arial" w:cs="Arial"/>
                <w:b/>
                <w:sz w:val="24"/>
                <w:szCs w:val="24"/>
              </w:rPr>
            </w:pPr>
            <w:r w:rsidRPr="00620DAB">
              <w:rPr>
                <w:rFonts w:ascii="Arial" w:hAnsi="Arial" w:cs="Arial"/>
                <w:b/>
                <w:sz w:val="24"/>
                <w:szCs w:val="24"/>
              </w:rPr>
              <w:t>Actual Payments to date</w:t>
            </w:r>
          </w:p>
        </w:tc>
        <w:tc>
          <w:tcPr>
            <w:tcW w:w="431" w:type="pct"/>
            <w:vMerge w:val="restart"/>
            <w:shd w:val="clear" w:color="auto" w:fill="D9D9D9" w:themeFill="background1" w:themeFillShade="D9"/>
          </w:tcPr>
          <w:p w:rsidR="00791684" w:rsidRPr="00620DAB" w:rsidRDefault="00791684" w:rsidP="00DD0F4D">
            <w:pPr>
              <w:rPr>
                <w:rFonts w:ascii="Arial" w:hAnsi="Arial" w:cs="Arial"/>
                <w:b/>
                <w:sz w:val="24"/>
                <w:szCs w:val="24"/>
              </w:rPr>
            </w:pPr>
            <w:r w:rsidRPr="00620DAB">
              <w:rPr>
                <w:rFonts w:ascii="Arial" w:hAnsi="Arial" w:cs="Arial"/>
                <w:b/>
                <w:sz w:val="24"/>
                <w:szCs w:val="24"/>
              </w:rPr>
              <w:t>Balance</w:t>
            </w:r>
          </w:p>
        </w:tc>
        <w:tc>
          <w:tcPr>
            <w:tcW w:w="571" w:type="pct"/>
            <w:vMerge w:val="restart"/>
            <w:shd w:val="clear" w:color="auto" w:fill="D9D9D9" w:themeFill="background1" w:themeFillShade="D9"/>
          </w:tcPr>
          <w:p w:rsidR="00791684" w:rsidRPr="00620DAB" w:rsidRDefault="00791684" w:rsidP="00DD0F4D">
            <w:pPr>
              <w:rPr>
                <w:rFonts w:ascii="Arial" w:hAnsi="Arial" w:cs="Arial"/>
                <w:b/>
                <w:sz w:val="24"/>
                <w:szCs w:val="24"/>
              </w:rPr>
            </w:pPr>
            <w:r w:rsidRPr="00620DAB">
              <w:rPr>
                <w:rFonts w:ascii="Arial" w:hAnsi="Arial" w:cs="Arial"/>
                <w:b/>
                <w:sz w:val="24"/>
                <w:szCs w:val="24"/>
              </w:rPr>
              <w:t>Pay</w:t>
            </w:r>
            <w:r w:rsidR="00117A9D" w:rsidRPr="00620DAB">
              <w:rPr>
                <w:rFonts w:ascii="Arial" w:hAnsi="Arial" w:cs="Arial"/>
                <w:b/>
                <w:sz w:val="24"/>
                <w:szCs w:val="24"/>
              </w:rPr>
              <w:t>ment mad</w:t>
            </w:r>
            <w:r w:rsidR="00631BFE" w:rsidRPr="00620DAB">
              <w:rPr>
                <w:rFonts w:ascii="Arial" w:hAnsi="Arial" w:cs="Arial"/>
                <w:b/>
                <w:sz w:val="24"/>
                <w:szCs w:val="24"/>
              </w:rPr>
              <w:t xml:space="preserve">e for the period as at September </w:t>
            </w:r>
            <w:r w:rsidR="004C270C" w:rsidRPr="00620DAB">
              <w:rPr>
                <w:rFonts w:ascii="Arial" w:hAnsi="Arial" w:cs="Arial"/>
                <w:b/>
                <w:sz w:val="24"/>
                <w:szCs w:val="24"/>
              </w:rPr>
              <w:t>2024</w:t>
            </w:r>
          </w:p>
        </w:tc>
        <w:tc>
          <w:tcPr>
            <w:tcW w:w="539" w:type="pct"/>
            <w:vMerge w:val="restart"/>
            <w:shd w:val="clear" w:color="auto" w:fill="D9D9D9" w:themeFill="background1" w:themeFillShade="D9"/>
          </w:tcPr>
          <w:p w:rsidR="00791684" w:rsidRPr="00620DAB" w:rsidRDefault="00791684" w:rsidP="00DD0F4D">
            <w:pPr>
              <w:rPr>
                <w:rFonts w:ascii="Arial" w:hAnsi="Arial" w:cs="Arial"/>
                <w:b/>
                <w:sz w:val="24"/>
                <w:szCs w:val="24"/>
              </w:rPr>
            </w:pPr>
            <w:r w:rsidRPr="00620DAB">
              <w:rPr>
                <w:rFonts w:ascii="Arial" w:hAnsi="Arial" w:cs="Arial"/>
                <w:b/>
                <w:sz w:val="24"/>
                <w:szCs w:val="24"/>
              </w:rPr>
              <w:t>Projections for the next period</w:t>
            </w:r>
          </w:p>
        </w:tc>
        <w:tc>
          <w:tcPr>
            <w:tcW w:w="539" w:type="pct"/>
            <w:vMerge w:val="restart"/>
            <w:shd w:val="clear" w:color="auto" w:fill="D9D9D9" w:themeFill="background1" w:themeFillShade="D9"/>
          </w:tcPr>
          <w:p w:rsidR="00791684" w:rsidRPr="00620DAB" w:rsidRDefault="00791684" w:rsidP="00DD0F4D">
            <w:pPr>
              <w:rPr>
                <w:rFonts w:ascii="Arial" w:hAnsi="Arial" w:cs="Arial"/>
                <w:b/>
                <w:sz w:val="24"/>
                <w:szCs w:val="24"/>
              </w:rPr>
            </w:pPr>
            <w:r w:rsidRPr="00620DAB">
              <w:rPr>
                <w:rFonts w:ascii="Arial" w:hAnsi="Arial" w:cs="Arial"/>
                <w:b/>
                <w:sz w:val="24"/>
                <w:szCs w:val="24"/>
              </w:rPr>
              <w:t>Remarks</w:t>
            </w:r>
          </w:p>
        </w:tc>
      </w:tr>
      <w:tr w:rsidR="00193995" w:rsidRPr="00631692" w:rsidTr="00C80E57">
        <w:trPr>
          <w:trHeight w:val="290"/>
        </w:trPr>
        <w:tc>
          <w:tcPr>
            <w:tcW w:w="195" w:type="pct"/>
            <w:vMerge/>
            <w:shd w:val="clear" w:color="auto" w:fill="D9D9D9" w:themeFill="background1" w:themeFillShade="D9"/>
          </w:tcPr>
          <w:p w:rsidR="00791684" w:rsidRPr="00631692" w:rsidRDefault="00791684" w:rsidP="00DD0F4D">
            <w:pPr>
              <w:rPr>
                <w:rFonts w:ascii="Tahoma" w:hAnsi="Tahoma" w:cs="Tahoma"/>
                <w:b/>
                <w:sz w:val="24"/>
                <w:szCs w:val="24"/>
              </w:rPr>
            </w:pPr>
          </w:p>
        </w:tc>
        <w:tc>
          <w:tcPr>
            <w:tcW w:w="979" w:type="pct"/>
            <w:vMerge/>
            <w:shd w:val="clear" w:color="auto" w:fill="D9D9D9" w:themeFill="background1" w:themeFillShade="D9"/>
          </w:tcPr>
          <w:p w:rsidR="00791684" w:rsidRPr="00631692" w:rsidRDefault="00791684" w:rsidP="00DD0F4D">
            <w:pPr>
              <w:rPr>
                <w:rFonts w:ascii="Tahoma" w:hAnsi="Tahoma" w:cs="Tahoma"/>
                <w:b/>
                <w:sz w:val="24"/>
                <w:szCs w:val="24"/>
              </w:rPr>
            </w:pPr>
          </w:p>
        </w:tc>
        <w:tc>
          <w:tcPr>
            <w:tcW w:w="440" w:type="pct"/>
            <w:vMerge/>
            <w:shd w:val="clear" w:color="auto" w:fill="D9D9D9" w:themeFill="background1" w:themeFillShade="D9"/>
          </w:tcPr>
          <w:p w:rsidR="00791684" w:rsidRPr="00631692" w:rsidRDefault="00791684" w:rsidP="00DD0F4D">
            <w:pPr>
              <w:rPr>
                <w:rFonts w:ascii="Tahoma" w:hAnsi="Tahoma" w:cs="Tahoma"/>
                <w:b/>
                <w:sz w:val="24"/>
                <w:szCs w:val="24"/>
              </w:rPr>
            </w:pPr>
          </w:p>
        </w:tc>
        <w:tc>
          <w:tcPr>
            <w:tcW w:w="419" w:type="pct"/>
            <w:vMerge/>
            <w:shd w:val="clear" w:color="auto" w:fill="D9D9D9" w:themeFill="background1" w:themeFillShade="D9"/>
          </w:tcPr>
          <w:p w:rsidR="00791684" w:rsidRPr="00631692" w:rsidRDefault="00791684" w:rsidP="00DD0F4D">
            <w:pPr>
              <w:rPr>
                <w:rFonts w:ascii="Tahoma" w:hAnsi="Tahoma" w:cs="Tahoma"/>
                <w:b/>
                <w:sz w:val="24"/>
                <w:szCs w:val="24"/>
              </w:rPr>
            </w:pPr>
          </w:p>
        </w:tc>
        <w:tc>
          <w:tcPr>
            <w:tcW w:w="411" w:type="pct"/>
            <w:vMerge/>
            <w:shd w:val="clear" w:color="auto" w:fill="D9D9D9" w:themeFill="background1" w:themeFillShade="D9"/>
          </w:tcPr>
          <w:p w:rsidR="00791684" w:rsidRPr="00631692" w:rsidRDefault="00791684" w:rsidP="00DD0F4D">
            <w:pPr>
              <w:rPr>
                <w:rFonts w:ascii="Tahoma" w:hAnsi="Tahoma" w:cs="Tahoma"/>
                <w:b/>
                <w:sz w:val="24"/>
                <w:szCs w:val="24"/>
              </w:rPr>
            </w:pPr>
          </w:p>
        </w:tc>
        <w:tc>
          <w:tcPr>
            <w:tcW w:w="476" w:type="pct"/>
            <w:vMerge/>
            <w:shd w:val="clear" w:color="auto" w:fill="D9D9D9" w:themeFill="background1" w:themeFillShade="D9"/>
          </w:tcPr>
          <w:p w:rsidR="00791684" w:rsidRPr="00631692" w:rsidRDefault="00791684" w:rsidP="00DD0F4D">
            <w:pPr>
              <w:rPr>
                <w:rFonts w:ascii="Tahoma" w:hAnsi="Tahoma" w:cs="Tahoma"/>
                <w:b/>
                <w:sz w:val="24"/>
                <w:szCs w:val="24"/>
              </w:rPr>
            </w:pPr>
          </w:p>
        </w:tc>
        <w:tc>
          <w:tcPr>
            <w:tcW w:w="431" w:type="pct"/>
            <w:vMerge/>
            <w:shd w:val="clear" w:color="auto" w:fill="D9D9D9" w:themeFill="background1" w:themeFillShade="D9"/>
          </w:tcPr>
          <w:p w:rsidR="00791684" w:rsidRPr="00631692" w:rsidRDefault="00791684" w:rsidP="00DD0F4D">
            <w:pPr>
              <w:rPr>
                <w:rFonts w:ascii="Tahoma" w:hAnsi="Tahoma" w:cs="Tahoma"/>
                <w:b/>
                <w:sz w:val="24"/>
                <w:szCs w:val="24"/>
              </w:rPr>
            </w:pPr>
          </w:p>
        </w:tc>
        <w:tc>
          <w:tcPr>
            <w:tcW w:w="571" w:type="pct"/>
            <w:vMerge/>
            <w:shd w:val="clear" w:color="auto" w:fill="D9D9D9" w:themeFill="background1" w:themeFillShade="D9"/>
          </w:tcPr>
          <w:p w:rsidR="00791684" w:rsidRPr="00631692" w:rsidRDefault="00791684" w:rsidP="00DD0F4D">
            <w:pPr>
              <w:rPr>
                <w:rFonts w:ascii="Tahoma" w:hAnsi="Tahoma" w:cs="Tahoma"/>
                <w:b/>
                <w:sz w:val="24"/>
                <w:szCs w:val="24"/>
              </w:rPr>
            </w:pPr>
          </w:p>
        </w:tc>
        <w:tc>
          <w:tcPr>
            <w:tcW w:w="539" w:type="pct"/>
            <w:vMerge/>
            <w:shd w:val="clear" w:color="auto" w:fill="D9D9D9" w:themeFill="background1" w:themeFillShade="D9"/>
          </w:tcPr>
          <w:p w:rsidR="00791684" w:rsidRPr="00631692" w:rsidRDefault="00791684" w:rsidP="00DD0F4D">
            <w:pPr>
              <w:rPr>
                <w:rFonts w:ascii="Tahoma" w:hAnsi="Tahoma" w:cs="Tahoma"/>
                <w:b/>
                <w:sz w:val="24"/>
                <w:szCs w:val="24"/>
              </w:rPr>
            </w:pPr>
          </w:p>
        </w:tc>
        <w:tc>
          <w:tcPr>
            <w:tcW w:w="539" w:type="pct"/>
            <w:vMerge/>
            <w:shd w:val="clear" w:color="auto" w:fill="D9D9D9" w:themeFill="background1" w:themeFillShade="D9"/>
          </w:tcPr>
          <w:p w:rsidR="00791684" w:rsidRPr="00631692" w:rsidRDefault="00791684" w:rsidP="00DD0F4D">
            <w:pPr>
              <w:rPr>
                <w:rFonts w:ascii="Tahoma" w:hAnsi="Tahoma" w:cs="Tahoma"/>
                <w:b/>
                <w:sz w:val="24"/>
                <w:szCs w:val="24"/>
              </w:rPr>
            </w:pPr>
          </w:p>
        </w:tc>
      </w:tr>
      <w:tr w:rsidR="004C270C" w:rsidRPr="00631692" w:rsidTr="00813698">
        <w:trPr>
          <w:trHeight w:val="271"/>
        </w:trPr>
        <w:tc>
          <w:tcPr>
            <w:tcW w:w="195" w:type="pct"/>
          </w:tcPr>
          <w:p w:rsidR="004C270C" w:rsidRPr="00631692" w:rsidRDefault="004C270C" w:rsidP="004C270C">
            <w:pPr>
              <w:rPr>
                <w:rFonts w:ascii="Tahoma" w:hAnsi="Tahoma" w:cs="Tahoma"/>
                <w:b/>
                <w:sz w:val="24"/>
                <w:szCs w:val="24"/>
              </w:rPr>
            </w:pPr>
            <w:r w:rsidRPr="00631692">
              <w:rPr>
                <w:rFonts w:ascii="Tahoma" w:hAnsi="Tahoma" w:cs="Tahoma"/>
                <w:b/>
                <w:sz w:val="24"/>
                <w:szCs w:val="24"/>
              </w:rPr>
              <w:t>1</w:t>
            </w:r>
          </w:p>
        </w:tc>
        <w:tc>
          <w:tcPr>
            <w:tcW w:w="979" w:type="pct"/>
          </w:tcPr>
          <w:p w:rsidR="004C270C" w:rsidRPr="005A0D48" w:rsidRDefault="004C270C" w:rsidP="004C270C">
            <w:pPr>
              <w:rPr>
                <w:rFonts w:ascii="Tahoma" w:hAnsi="Tahoma" w:cs="Tahoma"/>
                <w:sz w:val="24"/>
                <w:szCs w:val="24"/>
              </w:rPr>
            </w:pPr>
            <w:r w:rsidRPr="005A0D48">
              <w:rPr>
                <w:rFonts w:ascii="Tahoma" w:hAnsi="Tahoma" w:cs="Tahoma"/>
                <w:sz w:val="24"/>
                <w:szCs w:val="24"/>
              </w:rPr>
              <w:t>Completion of 10-Seater WC Toilet and Passengers Shed at Ashalaja Lorry Park</w:t>
            </w:r>
          </w:p>
        </w:tc>
        <w:tc>
          <w:tcPr>
            <w:tcW w:w="440" w:type="pct"/>
          </w:tcPr>
          <w:p w:rsidR="004C270C" w:rsidRPr="005A0D48" w:rsidRDefault="004C270C" w:rsidP="004C270C">
            <w:pPr>
              <w:rPr>
                <w:rFonts w:ascii="Tahoma" w:hAnsi="Tahoma" w:cs="Tahoma"/>
                <w:sz w:val="24"/>
                <w:szCs w:val="24"/>
              </w:rPr>
            </w:pPr>
            <w:r w:rsidRPr="005A0D48">
              <w:rPr>
                <w:rFonts w:ascii="Tahoma" w:hAnsi="Tahoma" w:cs="Tahoma"/>
                <w:sz w:val="24"/>
                <w:szCs w:val="24"/>
              </w:rPr>
              <w:t>337,394.93</w:t>
            </w:r>
          </w:p>
        </w:tc>
        <w:tc>
          <w:tcPr>
            <w:tcW w:w="419" w:type="pct"/>
          </w:tcPr>
          <w:p w:rsidR="004C270C" w:rsidRPr="005A0D48" w:rsidRDefault="00240578" w:rsidP="004C270C">
            <w:pPr>
              <w:rPr>
                <w:rFonts w:ascii="Tahoma" w:hAnsi="Tahoma" w:cs="Tahoma"/>
                <w:sz w:val="24"/>
                <w:szCs w:val="24"/>
              </w:rPr>
            </w:pPr>
            <w:r w:rsidRPr="005A0D48">
              <w:rPr>
                <w:rFonts w:ascii="Tahoma" w:hAnsi="Tahoma" w:cs="Tahoma"/>
                <w:sz w:val="24"/>
                <w:szCs w:val="24"/>
              </w:rPr>
              <w:t>-</w:t>
            </w:r>
          </w:p>
        </w:tc>
        <w:tc>
          <w:tcPr>
            <w:tcW w:w="411" w:type="pct"/>
          </w:tcPr>
          <w:p w:rsidR="004C270C" w:rsidRPr="005A0D48" w:rsidRDefault="004C270C" w:rsidP="004C270C">
            <w:pPr>
              <w:jc w:val="center"/>
              <w:rPr>
                <w:rFonts w:ascii="Tahoma" w:hAnsi="Tahoma" w:cs="Tahoma"/>
                <w:sz w:val="24"/>
                <w:szCs w:val="24"/>
              </w:rPr>
            </w:pPr>
            <w:r w:rsidRPr="005A0D48">
              <w:rPr>
                <w:rFonts w:ascii="Tahoma" w:hAnsi="Tahoma" w:cs="Tahoma"/>
                <w:sz w:val="24"/>
                <w:szCs w:val="24"/>
              </w:rPr>
              <w:t>-</w:t>
            </w:r>
          </w:p>
        </w:tc>
        <w:tc>
          <w:tcPr>
            <w:tcW w:w="476" w:type="pct"/>
          </w:tcPr>
          <w:p w:rsidR="004C270C" w:rsidRPr="005A0D48" w:rsidRDefault="004C270C" w:rsidP="004C270C">
            <w:pPr>
              <w:rPr>
                <w:rFonts w:ascii="Tahoma" w:hAnsi="Tahoma" w:cs="Tahoma"/>
                <w:sz w:val="24"/>
                <w:szCs w:val="24"/>
              </w:rPr>
            </w:pPr>
            <w:r w:rsidRPr="005A0D48">
              <w:rPr>
                <w:rFonts w:ascii="Tahoma" w:hAnsi="Tahoma" w:cs="Tahoma"/>
                <w:sz w:val="24"/>
                <w:szCs w:val="24"/>
              </w:rPr>
              <w:t>220,949.77</w:t>
            </w:r>
          </w:p>
        </w:tc>
        <w:tc>
          <w:tcPr>
            <w:tcW w:w="431" w:type="pct"/>
          </w:tcPr>
          <w:p w:rsidR="004C270C" w:rsidRPr="005A0D48" w:rsidRDefault="004C270C" w:rsidP="004C270C">
            <w:pPr>
              <w:rPr>
                <w:rFonts w:ascii="Tahoma" w:hAnsi="Tahoma" w:cs="Tahoma"/>
                <w:sz w:val="24"/>
                <w:szCs w:val="24"/>
              </w:rPr>
            </w:pPr>
            <w:r w:rsidRPr="005A0D48">
              <w:rPr>
                <w:rFonts w:ascii="Tahoma" w:hAnsi="Tahoma" w:cs="Tahoma"/>
                <w:sz w:val="24"/>
                <w:szCs w:val="24"/>
              </w:rPr>
              <w:t>116,445.16</w:t>
            </w:r>
          </w:p>
        </w:tc>
        <w:tc>
          <w:tcPr>
            <w:tcW w:w="571" w:type="pct"/>
          </w:tcPr>
          <w:p w:rsidR="004C270C" w:rsidRPr="005A0D48" w:rsidRDefault="004C270C" w:rsidP="004C270C">
            <w:pPr>
              <w:rPr>
                <w:rFonts w:ascii="Tahoma" w:hAnsi="Tahoma" w:cs="Tahoma"/>
                <w:sz w:val="24"/>
                <w:szCs w:val="24"/>
              </w:rPr>
            </w:pPr>
            <w:r w:rsidRPr="005A0D48">
              <w:rPr>
                <w:rFonts w:ascii="Tahoma" w:hAnsi="Tahoma" w:cs="Tahoma"/>
                <w:sz w:val="24"/>
                <w:szCs w:val="24"/>
              </w:rPr>
              <w:t>220,949.77</w:t>
            </w:r>
          </w:p>
        </w:tc>
        <w:tc>
          <w:tcPr>
            <w:tcW w:w="539" w:type="pct"/>
          </w:tcPr>
          <w:p w:rsidR="004C270C" w:rsidRPr="005A0D48" w:rsidRDefault="004C270C" w:rsidP="004C270C">
            <w:pPr>
              <w:rPr>
                <w:rFonts w:ascii="Tahoma" w:hAnsi="Tahoma" w:cs="Tahoma"/>
                <w:sz w:val="24"/>
                <w:szCs w:val="24"/>
              </w:rPr>
            </w:pPr>
          </w:p>
        </w:tc>
        <w:tc>
          <w:tcPr>
            <w:tcW w:w="539" w:type="pct"/>
          </w:tcPr>
          <w:p w:rsidR="004C270C" w:rsidRPr="005A0D48" w:rsidRDefault="00BF1B91" w:rsidP="004C270C">
            <w:pPr>
              <w:rPr>
                <w:rFonts w:ascii="Tahoma" w:hAnsi="Tahoma" w:cs="Tahoma"/>
                <w:sz w:val="24"/>
                <w:szCs w:val="24"/>
              </w:rPr>
            </w:pPr>
            <w:r>
              <w:rPr>
                <w:rFonts w:ascii="Tahoma" w:hAnsi="Tahoma" w:cs="Tahoma"/>
                <w:sz w:val="24"/>
                <w:szCs w:val="24"/>
              </w:rPr>
              <w:t>75</w:t>
            </w:r>
            <w:r w:rsidR="004C270C" w:rsidRPr="005A0D48">
              <w:rPr>
                <w:rFonts w:ascii="Tahoma" w:hAnsi="Tahoma" w:cs="Tahoma"/>
                <w:sz w:val="24"/>
                <w:szCs w:val="24"/>
              </w:rPr>
              <w:t>%</w:t>
            </w:r>
          </w:p>
        </w:tc>
      </w:tr>
      <w:tr w:rsidR="00117A9D" w:rsidRPr="00631692" w:rsidTr="00813698">
        <w:trPr>
          <w:trHeight w:val="257"/>
        </w:trPr>
        <w:tc>
          <w:tcPr>
            <w:tcW w:w="195" w:type="pct"/>
          </w:tcPr>
          <w:p w:rsidR="00117A9D" w:rsidRPr="00631692" w:rsidRDefault="00117A9D" w:rsidP="00117A9D">
            <w:pPr>
              <w:rPr>
                <w:rFonts w:ascii="Tahoma" w:hAnsi="Tahoma" w:cs="Tahoma"/>
                <w:b/>
                <w:sz w:val="24"/>
                <w:szCs w:val="24"/>
              </w:rPr>
            </w:pPr>
            <w:r w:rsidRPr="00631692">
              <w:rPr>
                <w:rFonts w:ascii="Tahoma" w:hAnsi="Tahoma" w:cs="Tahoma"/>
                <w:b/>
                <w:sz w:val="24"/>
                <w:szCs w:val="24"/>
              </w:rPr>
              <w:t>2</w:t>
            </w:r>
          </w:p>
        </w:tc>
        <w:tc>
          <w:tcPr>
            <w:tcW w:w="979" w:type="pct"/>
          </w:tcPr>
          <w:p w:rsidR="00117A9D" w:rsidRPr="005A0D48" w:rsidRDefault="004C270C" w:rsidP="00117A9D">
            <w:pPr>
              <w:rPr>
                <w:rFonts w:ascii="Tahoma" w:hAnsi="Tahoma" w:cs="Tahoma"/>
                <w:sz w:val="24"/>
                <w:szCs w:val="24"/>
              </w:rPr>
            </w:pPr>
            <w:r w:rsidRPr="005A0D48">
              <w:rPr>
                <w:rFonts w:ascii="Tahoma" w:hAnsi="Tahoma" w:cs="Tahoma"/>
                <w:sz w:val="24"/>
                <w:szCs w:val="24"/>
              </w:rPr>
              <w:t xml:space="preserve">Completion of </w:t>
            </w:r>
            <w:r w:rsidR="00117A9D" w:rsidRPr="005A0D48">
              <w:rPr>
                <w:rFonts w:ascii="Tahoma" w:hAnsi="Tahoma" w:cs="Tahoma"/>
                <w:sz w:val="24"/>
                <w:szCs w:val="24"/>
              </w:rPr>
              <w:t>2-Storey 6 Unit Classroom Block at Ashalaja</w:t>
            </w:r>
          </w:p>
        </w:tc>
        <w:tc>
          <w:tcPr>
            <w:tcW w:w="440" w:type="pct"/>
          </w:tcPr>
          <w:p w:rsidR="00117A9D" w:rsidRPr="005A0D48" w:rsidRDefault="00117A9D" w:rsidP="00117A9D">
            <w:pPr>
              <w:rPr>
                <w:rFonts w:ascii="Tahoma" w:hAnsi="Tahoma" w:cs="Tahoma"/>
                <w:sz w:val="24"/>
                <w:szCs w:val="24"/>
              </w:rPr>
            </w:pPr>
            <w:r w:rsidRPr="005A0D48">
              <w:rPr>
                <w:rFonts w:ascii="Tahoma" w:hAnsi="Tahoma" w:cs="Tahoma"/>
                <w:sz w:val="24"/>
                <w:szCs w:val="24"/>
              </w:rPr>
              <w:t>641,119.08</w:t>
            </w:r>
          </w:p>
        </w:tc>
        <w:tc>
          <w:tcPr>
            <w:tcW w:w="419" w:type="pct"/>
          </w:tcPr>
          <w:p w:rsidR="00117A9D" w:rsidRPr="005A0D48" w:rsidRDefault="00117A9D" w:rsidP="00117A9D">
            <w:pPr>
              <w:jc w:val="center"/>
              <w:rPr>
                <w:rFonts w:ascii="Tahoma" w:hAnsi="Tahoma" w:cs="Tahoma"/>
                <w:sz w:val="24"/>
                <w:szCs w:val="24"/>
              </w:rPr>
            </w:pPr>
            <w:r w:rsidRPr="005A0D48">
              <w:rPr>
                <w:rFonts w:ascii="Tahoma" w:hAnsi="Tahoma" w:cs="Tahoma"/>
                <w:sz w:val="24"/>
                <w:szCs w:val="24"/>
              </w:rPr>
              <w:t>-</w:t>
            </w:r>
          </w:p>
        </w:tc>
        <w:tc>
          <w:tcPr>
            <w:tcW w:w="411" w:type="pct"/>
          </w:tcPr>
          <w:p w:rsidR="00117A9D" w:rsidRPr="005A0D48" w:rsidRDefault="00117A9D" w:rsidP="00117A9D">
            <w:pPr>
              <w:jc w:val="center"/>
              <w:rPr>
                <w:rFonts w:ascii="Tahoma" w:hAnsi="Tahoma" w:cs="Tahoma"/>
                <w:sz w:val="24"/>
                <w:szCs w:val="24"/>
              </w:rPr>
            </w:pPr>
            <w:r w:rsidRPr="005A0D48">
              <w:rPr>
                <w:rFonts w:ascii="Tahoma" w:hAnsi="Tahoma" w:cs="Tahoma"/>
                <w:sz w:val="24"/>
                <w:szCs w:val="24"/>
              </w:rPr>
              <w:t>-</w:t>
            </w:r>
          </w:p>
        </w:tc>
        <w:tc>
          <w:tcPr>
            <w:tcW w:w="476" w:type="pct"/>
          </w:tcPr>
          <w:p w:rsidR="00117A9D" w:rsidRPr="005A0D48" w:rsidRDefault="00BF1B91" w:rsidP="00117A9D">
            <w:pPr>
              <w:rPr>
                <w:rFonts w:ascii="Tahoma" w:hAnsi="Tahoma" w:cs="Tahoma"/>
                <w:sz w:val="24"/>
                <w:szCs w:val="24"/>
              </w:rPr>
            </w:pPr>
            <w:r>
              <w:rPr>
                <w:rFonts w:ascii="Tahoma" w:hAnsi="Tahoma" w:cs="Tahoma"/>
                <w:sz w:val="24"/>
                <w:szCs w:val="24"/>
              </w:rPr>
              <w:t>479,238.40</w:t>
            </w:r>
          </w:p>
        </w:tc>
        <w:tc>
          <w:tcPr>
            <w:tcW w:w="431" w:type="pct"/>
          </w:tcPr>
          <w:p w:rsidR="00117A9D" w:rsidRPr="005A0D48" w:rsidRDefault="00BF1B91" w:rsidP="00117A9D">
            <w:pPr>
              <w:rPr>
                <w:rFonts w:ascii="Tahoma" w:hAnsi="Tahoma" w:cs="Tahoma"/>
                <w:sz w:val="24"/>
                <w:szCs w:val="24"/>
              </w:rPr>
            </w:pPr>
            <w:r>
              <w:rPr>
                <w:rFonts w:ascii="Tahoma" w:hAnsi="Tahoma" w:cs="Tahoma"/>
                <w:sz w:val="24"/>
                <w:szCs w:val="24"/>
              </w:rPr>
              <w:t>161,880.68</w:t>
            </w:r>
          </w:p>
        </w:tc>
        <w:tc>
          <w:tcPr>
            <w:tcW w:w="571" w:type="pct"/>
          </w:tcPr>
          <w:p w:rsidR="00117A9D" w:rsidRPr="005A0D48" w:rsidRDefault="008261BB" w:rsidP="00117A9D">
            <w:pPr>
              <w:rPr>
                <w:rFonts w:ascii="Tahoma" w:hAnsi="Tahoma" w:cs="Tahoma"/>
                <w:sz w:val="24"/>
                <w:szCs w:val="24"/>
              </w:rPr>
            </w:pPr>
            <w:r w:rsidRPr="005A0D48">
              <w:rPr>
                <w:rFonts w:ascii="Tahoma" w:hAnsi="Tahoma" w:cs="Tahoma"/>
                <w:sz w:val="24"/>
                <w:szCs w:val="24"/>
              </w:rPr>
              <w:t>529,452.50</w:t>
            </w:r>
          </w:p>
        </w:tc>
        <w:tc>
          <w:tcPr>
            <w:tcW w:w="539" w:type="pct"/>
          </w:tcPr>
          <w:p w:rsidR="00117A9D" w:rsidRPr="005A0D48" w:rsidRDefault="00117A9D" w:rsidP="00117A9D">
            <w:pPr>
              <w:rPr>
                <w:rFonts w:ascii="Tahoma" w:hAnsi="Tahoma" w:cs="Tahoma"/>
                <w:sz w:val="24"/>
                <w:szCs w:val="24"/>
              </w:rPr>
            </w:pPr>
          </w:p>
        </w:tc>
        <w:tc>
          <w:tcPr>
            <w:tcW w:w="539" w:type="pct"/>
          </w:tcPr>
          <w:p w:rsidR="00117A9D" w:rsidRPr="005A0D48" w:rsidRDefault="00BF1B91" w:rsidP="00117A9D">
            <w:pPr>
              <w:rPr>
                <w:rFonts w:ascii="Tahoma" w:hAnsi="Tahoma" w:cs="Tahoma"/>
                <w:sz w:val="24"/>
                <w:szCs w:val="24"/>
              </w:rPr>
            </w:pPr>
            <w:r>
              <w:rPr>
                <w:rFonts w:ascii="Tahoma" w:hAnsi="Tahoma" w:cs="Tahoma"/>
                <w:sz w:val="24"/>
                <w:szCs w:val="24"/>
              </w:rPr>
              <w:t>80</w:t>
            </w:r>
            <w:r w:rsidR="00117A9D" w:rsidRPr="005A0D48">
              <w:rPr>
                <w:rFonts w:ascii="Tahoma" w:hAnsi="Tahoma" w:cs="Tahoma"/>
                <w:sz w:val="24"/>
                <w:szCs w:val="24"/>
              </w:rPr>
              <w:t>%</w:t>
            </w:r>
          </w:p>
        </w:tc>
      </w:tr>
      <w:tr w:rsidR="00BF1B91" w:rsidRPr="00631692" w:rsidTr="00813698">
        <w:trPr>
          <w:trHeight w:val="257"/>
        </w:trPr>
        <w:tc>
          <w:tcPr>
            <w:tcW w:w="195" w:type="pct"/>
          </w:tcPr>
          <w:p w:rsidR="00BF1B91" w:rsidRPr="00631692" w:rsidRDefault="00BF1B91" w:rsidP="00117A9D">
            <w:pPr>
              <w:rPr>
                <w:rFonts w:ascii="Tahoma" w:hAnsi="Tahoma" w:cs="Tahoma"/>
                <w:b/>
                <w:sz w:val="24"/>
                <w:szCs w:val="24"/>
              </w:rPr>
            </w:pPr>
            <w:r>
              <w:rPr>
                <w:rFonts w:ascii="Tahoma" w:hAnsi="Tahoma" w:cs="Tahoma"/>
                <w:b/>
                <w:sz w:val="24"/>
                <w:szCs w:val="24"/>
              </w:rPr>
              <w:t>3.</w:t>
            </w:r>
          </w:p>
        </w:tc>
        <w:tc>
          <w:tcPr>
            <w:tcW w:w="979" w:type="pct"/>
          </w:tcPr>
          <w:p w:rsidR="00BF1B91" w:rsidRPr="005A0D48" w:rsidRDefault="00BF1B91" w:rsidP="00117A9D">
            <w:pPr>
              <w:rPr>
                <w:rFonts w:ascii="Tahoma" w:hAnsi="Tahoma" w:cs="Tahoma"/>
                <w:sz w:val="24"/>
                <w:szCs w:val="24"/>
              </w:rPr>
            </w:pPr>
            <w:r>
              <w:rPr>
                <w:rFonts w:ascii="Tahoma" w:hAnsi="Tahoma" w:cs="Tahoma"/>
                <w:sz w:val="24"/>
                <w:szCs w:val="24"/>
              </w:rPr>
              <w:t>Construction of Upper Floor Mother and Child at Amanfro</w:t>
            </w:r>
          </w:p>
        </w:tc>
        <w:tc>
          <w:tcPr>
            <w:tcW w:w="440" w:type="pct"/>
          </w:tcPr>
          <w:p w:rsidR="00BF1B91" w:rsidRPr="005A0D48" w:rsidRDefault="00BF1B91" w:rsidP="00117A9D">
            <w:pPr>
              <w:rPr>
                <w:rFonts w:ascii="Tahoma" w:hAnsi="Tahoma" w:cs="Tahoma"/>
                <w:sz w:val="24"/>
                <w:szCs w:val="24"/>
              </w:rPr>
            </w:pPr>
            <w:r>
              <w:rPr>
                <w:rFonts w:ascii="Tahoma" w:hAnsi="Tahoma" w:cs="Tahoma"/>
                <w:sz w:val="24"/>
                <w:szCs w:val="24"/>
              </w:rPr>
              <w:t>429,102.50</w:t>
            </w:r>
          </w:p>
        </w:tc>
        <w:tc>
          <w:tcPr>
            <w:tcW w:w="419" w:type="pct"/>
          </w:tcPr>
          <w:p w:rsidR="00BF1B91" w:rsidRPr="005A0D48" w:rsidRDefault="00BF1B91" w:rsidP="00117A9D">
            <w:pPr>
              <w:jc w:val="center"/>
              <w:rPr>
                <w:rFonts w:ascii="Tahoma" w:hAnsi="Tahoma" w:cs="Tahoma"/>
                <w:sz w:val="24"/>
                <w:szCs w:val="24"/>
              </w:rPr>
            </w:pPr>
            <w:r>
              <w:rPr>
                <w:rFonts w:ascii="Tahoma" w:hAnsi="Tahoma" w:cs="Tahoma"/>
                <w:sz w:val="24"/>
                <w:szCs w:val="24"/>
              </w:rPr>
              <w:t>-</w:t>
            </w:r>
          </w:p>
        </w:tc>
        <w:tc>
          <w:tcPr>
            <w:tcW w:w="411" w:type="pct"/>
          </w:tcPr>
          <w:p w:rsidR="00BF1B91" w:rsidRPr="005A0D48" w:rsidRDefault="00BF1B91" w:rsidP="00117A9D">
            <w:pPr>
              <w:jc w:val="center"/>
              <w:rPr>
                <w:rFonts w:ascii="Tahoma" w:hAnsi="Tahoma" w:cs="Tahoma"/>
                <w:sz w:val="24"/>
                <w:szCs w:val="24"/>
              </w:rPr>
            </w:pPr>
            <w:r>
              <w:rPr>
                <w:rFonts w:ascii="Tahoma" w:hAnsi="Tahoma" w:cs="Tahoma"/>
                <w:sz w:val="24"/>
                <w:szCs w:val="24"/>
              </w:rPr>
              <w:t>-</w:t>
            </w:r>
          </w:p>
        </w:tc>
        <w:tc>
          <w:tcPr>
            <w:tcW w:w="476" w:type="pct"/>
          </w:tcPr>
          <w:p w:rsidR="00BF1B91" w:rsidRPr="005A0D48" w:rsidRDefault="00BF1B91" w:rsidP="00117A9D">
            <w:pPr>
              <w:rPr>
                <w:rFonts w:ascii="Tahoma" w:hAnsi="Tahoma" w:cs="Tahoma"/>
                <w:sz w:val="24"/>
                <w:szCs w:val="24"/>
              </w:rPr>
            </w:pPr>
            <w:r>
              <w:rPr>
                <w:rFonts w:ascii="Tahoma" w:hAnsi="Tahoma" w:cs="Tahoma"/>
                <w:sz w:val="24"/>
                <w:szCs w:val="24"/>
              </w:rPr>
              <w:t>194,365.38</w:t>
            </w:r>
          </w:p>
        </w:tc>
        <w:tc>
          <w:tcPr>
            <w:tcW w:w="431" w:type="pct"/>
          </w:tcPr>
          <w:p w:rsidR="00BF1B91" w:rsidRPr="005A0D48" w:rsidRDefault="00BF1B91" w:rsidP="00117A9D">
            <w:pPr>
              <w:rPr>
                <w:rFonts w:ascii="Tahoma" w:hAnsi="Tahoma" w:cs="Tahoma"/>
                <w:sz w:val="24"/>
                <w:szCs w:val="24"/>
              </w:rPr>
            </w:pPr>
            <w:r>
              <w:rPr>
                <w:rFonts w:ascii="Tahoma" w:hAnsi="Tahoma" w:cs="Tahoma"/>
                <w:sz w:val="24"/>
                <w:szCs w:val="24"/>
              </w:rPr>
              <w:t>234,737.12</w:t>
            </w:r>
          </w:p>
        </w:tc>
        <w:tc>
          <w:tcPr>
            <w:tcW w:w="571" w:type="pct"/>
          </w:tcPr>
          <w:p w:rsidR="00BF1B91" w:rsidRPr="005A0D48" w:rsidRDefault="00BF1B91" w:rsidP="00117A9D">
            <w:pPr>
              <w:rPr>
                <w:rFonts w:ascii="Tahoma" w:hAnsi="Tahoma" w:cs="Tahoma"/>
                <w:sz w:val="24"/>
                <w:szCs w:val="24"/>
              </w:rPr>
            </w:pPr>
            <w:r>
              <w:rPr>
                <w:rFonts w:ascii="Tahoma" w:hAnsi="Tahoma" w:cs="Tahoma"/>
                <w:sz w:val="24"/>
                <w:szCs w:val="24"/>
              </w:rPr>
              <w:t>194,365.38</w:t>
            </w:r>
          </w:p>
        </w:tc>
        <w:tc>
          <w:tcPr>
            <w:tcW w:w="539" w:type="pct"/>
          </w:tcPr>
          <w:p w:rsidR="00BF1B91" w:rsidRPr="005A0D48" w:rsidRDefault="00BF1B91" w:rsidP="00117A9D">
            <w:pPr>
              <w:rPr>
                <w:rFonts w:ascii="Tahoma" w:hAnsi="Tahoma" w:cs="Tahoma"/>
                <w:sz w:val="24"/>
                <w:szCs w:val="24"/>
              </w:rPr>
            </w:pPr>
          </w:p>
        </w:tc>
        <w:tc>
          <w:tcPr>
            <w:tcW w:w="539" w:type="pct"/>
          </w:tcPr>
          <w:p w:rsidR="00BF1B91" w:rsidRPr="005A0D48" w:rsidRDefault="00BF1B91" w:rsidP="00117A9D">
            <w:pPr>
              <w:rPr>
                <w:rFonts w:ascii="Tahoma" w:hAnsi="Tahoma" w:cs="Tahoma"/>
                <w:sz w:val="24"/>
                <w:szCs w:val="24"/>
              </w:rPr>
            </w:pPr>
            <w:r>
              <w:rPr>
                <w:rFonts w:ascii="Tahoma" w:hAnsi="Tahoma" w:cs="Tahoma"/>
                <w:sz w:val="24"/>
                <w:szCs w:val="24"/>
              </w:rPr>
              <w:t>79%</w:t>
            </w:r>
          </w:p>
        </w:tc>
      </w:tr>
    </w:tbl>
    <w:p w:rsidR="00791684" w:rsidRPr="00631692" w:rsidRDefault="00791684" w:rsidP="00791684">
      <w:pPr>
        <w:rPr>
          <w:rFonts w:ascii="Tahoma" w:hAnsi="Tahoma" w:cs="Tahoma"/>
          <w:b/>
          <w:sz w:val="24"/>
          <w:szCs w:val="24"/>
        </w:rPr>
        <w:sectPr w:rsidR="00791684" w:rsidRPr="00631692" w:rsidSect="006C583D">
          <w:pgSz w:w="15840" w:h="12240" w:orient="landscape"/>
          <w:pgMar w:top="1440" w:right="1440" w:bottom="1440" w:left="1440" w:header="720" w:footer="720" w:gutter="0"/>
          <w:cols w:space="720"/>
          <w:docGrid w:linePitch="360"/>
        </w:sectPr>
      </w:pPr>
    </w:p>
    <w:p w:rsidR="00791684" w:rsidRDefault="00791684" w:rsidP="00C80E57">
      <w:pPr>
        <w:pStyle w:val="Heading1"/>
        <w:spacing w:line="240" w:lineRule="auto"/>
        <w:rPr>
          <w:rFonts w:ascii="Arial" w:hAnsi="Arial" w:cs="Arial"/>
          <w:b w:val="0"/>
          <w:sz w:val="36"/>
          <w:szCs w:val="24"/>
        </w:rPr>
      </w:pPr>
      <w:bookmarkStart w:id="21" w:name="_Toc190677601"/>
      <w:r w:rsidRPr="00CC64E3">
        <w:rPr>
          <w:rFonts w:ascii="Arial" w:hAnsi="Arial" w:cs="Arial"/>
          <w:b w:val="0"/>
          <w:sz w:val="36"/>
          <w:szCs w:val="24"/>
        </w:rPr>
        <w:lastRenderedPageBreak/>
        <w:t xml:space="preserve">PART </w:t>
      </w:r>
      <w:r>
        <w:rPr>
          <w:rFonts w:ascii="Arial" w:hAnsi="Arial" w:cs="Arial"/>
          <w:b w:val="0"/>
          <w:sz w:val="36"/>
          <w:szCs w:val="24"/>
        </w:rPr>
        <w:t>L</w:t>
      </w:r>
      <w:r w:rsidRPr="00CC64E3">
        <w:rPr>
          <w:rFonts w:ascii="Arial" w:hAnsi="Arial" w:cs="Arial"/>
          <w:b w:val="0"/>
          <w:sz w:val="36"/>
          <w:szCs w:val="24"/>
        </w:rPr>
        <w:t>: CONCLUSION</w:t>
      </w:r>
      <w:bookmarkEnd w:id="21"/>
    </w:p>
    <w:p w:rsidR="00CF6C77" w:rsidRPr="00CF6C77" w:rsidRDefault="00CF6C77" w:rsidP="00CF6C77"/>
    <w:p w:rsidR="00F71758" w:rsidRPr="003B5E84" w:rsidRDefault="00C80E57" w:rsidP="00676F63">
      <w:pPr>
        <w:spacing w:line="360" w:lineRule="auto"/>
        <w:jc w:val="both"/>
        <w:rPr>
          <w:rFonts w:ascii="Tahoma" w:hAnsi="Tahoma" w:cs="Tahoma"/>
          <w:sz w:val="24"/>
          <w:szCs w:val="24"/>
        </w:rPr>
      </w:pPr>
      <w:r>
        <w:rPr>
          <w:rFonts w:ascii="Tahoma" w:hAnsi="Tahoma" w:cs="Tahoma"/>
          <w:sz w:val="24"/>
          <w:szCs w:val="24"/>
        </w:rPr>
        <w:t xml:space="preserve">This </w:t>
      </w:r>
      <w:r w:rsidR="000562BF">
        <w:rPr>
          <w:rFonts w:ascii="Tahoma" w:hAnsi="Tahoma" w:cs="Tahoma"/>
          <w:sz w:val="24"/>
          <w:szCs w:val="24"/>
        </w:rPr>
        <w:t xml:space="preserve">Annual </w:t>
      </w:r>
      <w:r w:rsidRPr="003B5E84">
        <w:rPr>
          <w:rFonts w:ascii="Tahoma" w:hAnsi="Tahoma" w:cs="Tahoma"/>
          <w:sz w:val="24"/>
          <w:szCs w:val="24"/>
        </w:rPr>
        <w:t>report</w:t>
      </w:r>
      <w:r w:rsidR="00676F63" w:rsidRPr="003B5E84">
        <w:rPr>
          <w:rFonts w:ascii="Tahoma" w:hAnsi="Tahoma" w:cs="Tahoma"/>
          <w:sz w:val="24"/>
          <w:szCs w:val="24"/>
        </w:rPr>
        <w:t xml:space="preserve"> </w:t>
      </w:r>
      <w:r w:rsidRPr="003B5E84">
        <w:rPr>
          <w:rFonts w:ascii="Tahoma" w:hAnsi="Tahoma" w:cs="Tahoma"/>
          <w:sz w:val="24"/>
          <w:szCs w:val="24"/>
        </w:rPr>
        <w:t>provides</w:t>
      </w:r>
      <w:r w:rsidR="00676F63" w:rsidRPr="003B5E84">
        <w:rPr>
          <w:rFonts w:ascii="Tahoma" w:hAnsi="Tahoma" w:cs="Tahoma"/>
          <w:sz w:val="24"/>
          <w:szCs w:val="24"/>
        </w:rPr>
        <w:t xml:space="preserve"> details of the implementation of the 2024 Annual Composite Budget and the implementation status of the recommendation of the Audit Committee.</w:t>
      </w:r>
    </w:p>
    <w:p w:rsidR="00676F63" w:rsidRPr="003B5E84" w:rsidRDefault="00676F63" w:rsidP="00676F63">
      <w:pPr>
        <w:spacing w:line="360" w:lineRule="auto"/>
        <w:jc w:val="both"/>
        <w:rPr>
          <w:rFonts w:ascii="Tahoma" w:hAnsi="Tahoma" w:cs="Tahoma"/>
          <w:sz w:val="24"/>
          <w:szCs w:val="24"/>
        </w:rPr>
      </w:pPr>
      <w:r w:rsidRPr="003B5E84">
        <w:rPr>
          <w:rFonts w:ascii="Tahoma" w:hAnsi="Tahoma" w:cs="Tahoma"/>
          <w:sz w:val="24"/>
          <w:szCs w:val="24"/>
        </w:rPr>
        <w:t>From the report, Revenue mobi</w:t>
      </w:r>
      <w:r w:rsidR="005C2709">
        <w:rPr>
          <w:rFonts w:ascii="Tahoma" w:hAnsi="Tahoma" w:cs="Tahoma"/>
          <w:sz w:val="24"/>
          <w:szCs w:val="24"/>
        </w:rPr>
        <w:t>lization target for Internal Generated Funds was achieved</w:t>
      </w:r>
      <w:r w:rsidRPr="003B5E84">
        <w:rPr>
          <w:rFonts w:ascii="Tahoma" w:hAnsi="Tahoma" w:cs="Tahoma"/>
          <w:sz w:val="24"/>
          <w:szCs w:val="24"/>
        </w:rPr>
        <w:t xml:space="preserve"> whiles Expenditure Disbursement covered all the three areas of the Economic Classification of the Budget and the Five Budget Programmes.</w:t>
      </w:r>
    </w:p>
    <w:p w:rsidR="00676F63" w:rsidRPr="0012234D" w:rsidRDefault="00676F63" w:rsidP="00676F63">
      <w:pPr>
        <w:spacing w:line="360" w:lineRule="auto"/>
        <w:jc w:val="both"/>
        <w:rPr>
          <w:rFonts w:ascii="Tahoma" w:hAnsi="Tahoma" w:cs="Tahoma"/>
          <w:sz w:val="24"/>
          <w:szCs w:val="24"/>
        </w:rPr>
      </w:pPr>
      <w:r w:rsidRPr="0012234D">
        <w:rPr>
          <w:rFonts w:ascii="Tahoma" w:hAnsi="Tahoma" w:cs="Tahoma"/>
          <w:sz w:val="24"/>
          <w:szCs w:val="24"/>
        </w:rPr>
        <w:t>Very significantly, all Audit Comm</w:t>
      </w:r>
      <w:r w:rsidR="005C2709">
        <w:rPr>
          <w:rFonts w:ascii="Tahoma" w:hAnsi="Tahoma" w:cs="Tahoma"/>
          <w:sz w:val="24"/>
          <w:szCs w:val="24"/>
        </w:rPr>
        <w:t xml:space="preserve">ittee recommendations have </w:t>
      </w:r>
      <w:r w:rsidRPr="0012234D">
        <w:rPr>
          <w:rFonts w:ascii="Tahoma" w:hAnsi="Tahoma" w:cs="Tahoma"/>
          <w:sz w:val="24"/>
          <w:szCs w:val="24"/>
        </w:rPr>
        <w:t>been implemented. The report emphasizes the need to maintain strict internal Controls to prevent any audit infractions.</w:t>
      </w:r>
    </w:p>
    <w:p w:rsidR="00676F63" w:rsidRPr="0012234D" w:rsidRDefault="009908D4" w:rsidP="0012234D">
      <w:pPr>
        <w:pStyle w:val="Heading4"/>
        <w:spacing w:line="360" w:lineRule="auto"/>
        <w:rPr>
          <w:rFonts w:ascii="Tahoma" w:hAnsi="Tahoma" w:cs="Tahoma"/>
          <w:i w:val="0"/>
          <w:color w:val="auto"/>
          <w:sz w:val="24"/>
          <w:szCs w:val="24"/>
        </w:rPr>
      </w:pPr>
      <w:r>
        <w:rPr>
          <w:rFonts w:ascii="Tahoma" w:hAnsi="Tahoma" w:cs="Tahoma"/>
          <w:i w:val="0"/>
          <w:color w:val="auto"/>
          <w:sz w:val="24"/>
          <w:szCs w:val="24"/>
        </w:rPr>
        <w:t>Finally, The Assembly was able to achieve 101.89% of its Internal Generated Funds.</w:t>
      </w:r>
      <w:r w:rsidR="007A00A7">
        <w:rPr>
          <w:rFonts w:ascii="Tahoma" w:hAnsi="Tahoma" w:cs="Tahoma"/>
          <w:i w:val="0"/>
          <w:color w:val="auto"/>
          <w:sz w:val="24"/>
          <w:szCs w:val="24"/>
        </w:rPr>
        <w:t xml:space="preserve"> Our hope is to improve the Assembly Revenue collection in the 2025 Budget.</w:t>
      </w:r>
    </w:p>
    <w:sectPr w:rsidR="00676F63" w:rsidRPr="001223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5F4" w:rsidRDefault="004135F4" w:rsidP="00791684">
      <w:pPr>
        <w:spacing w:after="0" w:line="240" w:lineRule="auto"/>
      </w:pPr>
      <w:r>
        <w:separator/>
      </w:r>
    </w:p>
  </w:endnote>
  <w:endnote w:type="continuationSeparator" w:id="0">
    <w:p w:rsidR="004135F4" w:rsidRDefault="004135F4" w:rsidP="0079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035295"/>
      <w:docPartObj>
        <w:docPartGallery w:val="Page Numbers (Bottom of Page)"/>
        <w:docPartUnique/>
      </w:docPartObj>
    </w:sdtPr>
    <w:sdtEndPr>
      <w:rPr>
        <w:noProof/>
      </w:rPr>
    </w:sdtEndPr>
    <w:sdtContent>
      <w:p w:rsidR="00D970D6" w:rsidRDefault="00D970D6">
        <w:pPr>
          <w:pStyle w:val="Footer"/>
          <w:jc w:val="center"/>
        </w:pPr>
        <w:r>
          <w:fldChar w:fldCharType="begin"/>
        </w:r>
        <w:r>
          <w:instrText xml:space="preserve"> PAGE   \* MERGEFORMAT </w:instrText>
        </w:r>
        <w:r>
          <w:fldChar w:fldCharType="separate"/>
        </w:r>
        <w:r w:rsidR="009744FC">
          <w:rPr>
            <w:noProof/>
          </w:rPr>
          <w:t>9</w:t>
        </w:r>
        <w:r>
          <w:rPr>
            <w:noProof/>
          </w:rPr>
          <w:fldChar w:fldCharType="end"/>
        </w:r>
      </w:p>
    </w:sdtContent>
  </w:sdt>
  <w:p w:rsidR="00D970D6" w:rsidRDefault="00D97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662512"/>
      <w:docPartObj>
        <w:docPartGallery w:val="Page Numbers (Bottom of Page)"/>
        <w:docPartUnique/>
      </w:docPartObj>
    </w:sdtPr>
    <w:sdtEndPr>
      <w:rPr>
        <w:noProof/>
      </w:rPr>
    </w:sdtEndPr>
    <w:sdtContent>
      <w:p w:rsidR="00D970D6" w:rsidRDefault="00D970D6">
        <w:pPr>
          <w:pStyle w:val="Footer"/>
          <w:jc w:val="center"/>
        </w:pPr>
        <w:r>
          <w:fldChar w:fldCharType="begin"/>
        </w:r>
        <w:r>
          <w:instrText xml:space="preserve"> PAGE   \* MERGEFORMAT </w:instrText>
        </w:r>
        <w:r>
          <w:fldChar w:fldCharType="separate"/>
        </w:r>
        <w:r w:rsidR="009744FC">
          <w:rPr>
            <w:noProof/>
          </w:rPr>
          <w:t>21</w:t>
        </w:r>
        <w:r>
          <w:rPr>
            <w:noProof/>
          </w:rPr>
          <w:fldChar w:fldCharType="end"/>
        </w:r>
      </w:p>
    </w:sdtContent>
  </w:sdt>
  <w:p w:rsidR="00D970D6" w:rsidRDefault="00D97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5F4" w:rsidRDefault="004135F4" w:rsidP="00791684">
      <w:pPr>
        <w:spacing w:after="0" w:line="240" w:lineRule="auto"/>
      </w:pPr>
      <w:r>
        <w:separator/>
      </w:r>
    </w:p>
  </w:footnote>
  <w:footnote w:type="continuationSeparator" w:id="0">
    <w:p w:rsidR="004135F4" w:rsidRDefault="004135F4" w:rsidP="00791684">
      <w:pPr>
        <w:spacing w:after="0" w:line="240" w:lineRule="auto"/>
      </w:pPr>
      <w:r>
        <w:continuationSeparator/>
      </w:r>
    </w:p>
  </w:footnote>
  <w:footnote w:id="1">
    <w:p w:rsidR="00D970D6" w:rsidRDefault="00D970D6" w:rsidP="0079168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3pt;height:11.3pt" o:bullet="t">
        <v:imagedata r:id="rId1" o:title="mso8BE6"/>
      </v:shape>
    </w:pict>
  </w:numPicBullet>
  <w:abstractNum w:abstractNumId="0">
    <w:nsid w:val="06470D39"/>
    <w:multiLevelType w:val="hybridMultilevel"/>
    <w:tmpl w:val="18AE38B6"/>
    <w:lvl w:ilvl="0" w:tplc="146E3A00">
      <w:start w:val="1"/>
      <w:numFmt w:val="lowerLetter"/>
      <w:lvlText w:val="%1."/>
      <w:lvlJc w:val="left"/>
      <w:pPr>
        <w:ind w:left="720" w:hanging="360"/>
      </w:pPr>
      <w:rPr>
        <w:rFonts w:ascii="Book Antiqua" w:eastAsiaTheme="minorHAnsi" w:hAnsi="Book Antiqu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3709A"/>
    <w:multiLevelType w:val="hybridMultilevel"/>
    <w:tmpl w:val="A9743DA4"/>
    <w:lvl w:ilvl="0" w:tplc="5088D7FE">
      <w:start w:val="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82863"/>
    <w:multiLevelType w:val="hybridMultilevel"/>
    <w:tmpl w:val="1F22E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BF34FB"/>
    <w:multiLevelType w:val="hybridMultilevel"/>
    <w:tmpl w:val="67C8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E572C"/>
    <w:multiLevelType w:val="hybridMultilevel"/>
    <w:tmpl w:val="F5BA79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9C6B9F"/>
    <w:multiLevelType w:val="hybridMultilevel"/>
    <w:tmpl w:val="03B0E4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5F70B15"/>
    <w:multiLevelType w:val="hybridMultilevel"/>
    <w:tmpl w:val="278A398A"/>
    <w:lvl w:ilvl="0" w:tplc="0409001B">
      <w:start w:val="1"/>
      <w:numFmt w:val="lowerRoman"/>
      <w:lvlText w:val="%1."/>
      <w:lvlJc w:val="right"/>
      <w:pPr>
        <w:ind w:left="1080" w:hanging="360"/>
      </w:p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871D9E"/>
    <w:multiLevelType w:val="hybridMultilevel"/>
    <w:tmpl w:val="36B0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35C7136"/>
    <w:multiLevelType w:val="hybridMultilevel"/>
    <w:tmpl w:val="D0C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5614E6"/>
    <w:multiLevelType w:val="hybridMultilevel"/>
    <w:tmpl w:val="111CE716"/>
    <w:lvl w:ilvl="0" w:tplc="1FA2CC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BC31A7"/>
    <w:multiLevelType w:val="hybridMultilevel"/>
    <w:tmpl w:val="017C458E"/>
    <w:lvl w:ilvl="0" w:tplc="04090007">
      <w:start w:val="1"/>
      <w:numFmt w:val="bullet"/>
      <w:lvlText w:val=""/>
      <w:lvlPicBulletId w:val="0"/>
      <w:lvlJc w:val="left"/>
      <w:pPr>
        <w:tabs>
          <w:tab w:val="num" w:pos="720"/>
        </w:tabs>
        <w:ind w:left="720" w:hanging="360"/>
      </w:pPr>
      <w:rPr>
        <w:rFonts w:ascii="Symbol" w:hAnsi="Symbol" w:hint="default"/>
      </w:rPr>
    </w:lvl>
    <w:lvl w:ilvl="1" w:tplc="B0FE7B2A" w:tentative="1">
      <w:start w:val="1"/>
      <w:numFmt w:val="bullet"/>
      <w:lvlText w:val="•"/>
      <w:lvlJc w:val="left"/>
      <w:pPr>
        <w:tabs>
          <w:tab w:val="num" w:pos="1440"/>
        </w:tabs>
        <w:ind w:left="1440" w:hanging="360"/>
      </w:pPr>
      <w:rPr>
        <w:rFonts w:ascii="Arial" w:hAnsi="Arial" w:hint="default"/>
      </w:rPr>
    </w:lvl>
    <w:lvl w:ilvl="2" w:tplc="A0F6A204" w:tentative="1">
      <w:start w:val="1"/>
      <w:numFmt w:val="bullet"/>
      <w:lvlText w:val="•"/>
      <w:lvlJc w:val="left"/>
      <w:pPr>
        <w:tabs>
          <w:tab w:val="num" w:pos="2160"/>
        </w:tabs>
        <w:ind w:left="2160" w:hanging="360"/>
      </w:pPr>
      <w:rPr>
        <w:rFonts w:ascii="Arial" w:hAnsi="Arial" w:hint="default"/>
      </w:rPr>
    </w:lvl>
    <w:lvl w:ilvl="3" w:tplc="E1980874" w:tentative="1">
      <w:start w:val="1"/>
      <w:numFmt w:val="bullet"/>
      <w:lvlText w:val="•"/>
      <w:lvlJc w:val="left"/>
      <w:pPr>
        <w:tabs>
          <w:tab w:val="num" w:pos="2880"/>
        </w:tabs>
        <w:ind w:left="2880" w:hanging="360"/>
      </w:pPr>
      <w:rPr>
        <w:rFonts w:ascii="Arial" w:hAnsi="Arial" w:hint="default"/>
      </w:rPr>
    </w:lvl>
    <w:lvl w:ilvl="4" w:tplc="A022DEF4" w:tentative="1">
      <w:start w:val="1"/>
      <w:numFmt w:val="bullet"/>
      <w:lvlText w:val="•"/>
      <w:lvlJc w:val="left"/>
      <w:pPr>
        <w:tabs>
          <w:tab w:val="num" w:pos="3600"/>
        </w:tabs>
        <w:ind w:left="3600" w:hanging="360"/>
      </w:pPr>
      <w:rPr>
        <w:rFonts w:ascii="Arial" w:hAnsi="Arial" w:hint="default"/>
      </w:rPr>
    </w:lvl>
    <w:lvl w:ilvl="5" w:tplc="D1F08410" w:tentative="1">
      <w:start w:val="1"/>
      <w:numFmt w:val="bullet"/>
      <w:lvlText w:val="•"/>
      <w:lvlJc w:val="left"/>
      <w:pPr>
        <w:tabs>
          <w:tab w:val="num" w:pos="4320"/>
        </w:tabs>
        <w:ind w:left="4320" w:hanging="360"/>
      </w:pPr>
      <w:rPr>
        <w:rFonts w:ascii="Arial" w:hAnsi="Arial" w:hint="default"/>
      </w:rPr>
    </w:lvl>
    <w:lvl w:ilvl="6" w:tplc="D63447A0" w:tentative="1">
      <w:start w:val="1"/>
      <w:numFmt w:val="bullet"/>
      <w:lvlText w:val="•"/>
      <w:lvlJc w:val="left"/>
      <w:pPr>
        <w:tabs>
          <w:tab w:val="num" w:pos="5040"/>
        </w:tabs>
        <w:ind w:left="5040" w:hanging="360"/>
      </w:pPr>
      <w:rPr>
        <w:rFonts w:ascii="Arial" w:hAnsi="Arial" w:hint="default"/>
      </w:rPr>
    </w:lvl>
    <w:lvl w:ilvl="7" w:tplc="18B66F1E" w:tentative="1">
      <w:start w:val="1"/>
      <w:numFmt w:val="bullet"/>
      <w:lvlText w:val="•"/>
      <w:lvlJc w:val="left"/>
      <w:pPr>
        <w:tabs>
          <w:tab w:val="num" w:pos="5760"/>
        </w:tabs>
        <w:ind w:left="5760" w:hanging="360"/>
      </w:pPr>
      <w:rPr>
        <w:rFonts w:ascii="Arial" w:hAnsi="Arial" w:hint="default"/>
      </w:rPr>
    </w:lvl>
    <w:lvl w:ilvl="8" w:tplc="3872F960" w:tentative="1">
      <w:start w:val="1"/>
      <w:numFmt w:val="bullet"/>
      <w:lvlText w:val="•"/>
      <w:lvlJc w:val="left"/>
      <w:pPr>
        <w:tabs>
          <w:tab w:val="num" w:pos="6480"/>
        </w:tabs>
        <w:ind w:left="6480" w:hanging="360"/>
      </w:pPr>
      <w:rPr>
        <w:rFonts w:ascii="Arial" w:hAnsi="Arial" w:hint="default"/>
      </w:rPr>
    </w:lvl>
  </w:abstractNum>
  <w:abstractNum w:abstractNumId="11">
    <w:nsid w:val="53815391"/>
    <w:multiLevelType w:val="hybridMultilevel"/>
    <w:tmpl w:val="6D42F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2A44F0"/>
    <w:multiLevelType w:val="hybridMultilevel"/>
    <w:tmpl w:val="237226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AF70A54"/>
    <w:multiLevelType w:val="hybridMultilevel"/>
    <w:tmpl w:val="BCBC0F5C"/>
    <w:lvl w:ilvl="0" w:tplc="A816E72E">
      <w:start w:val="1"/>
      <w:numFmt w:val="decimal"/>
      <w:lvlText w:val="%1."/>
      <w:lvlJc w:val="left"/>
      <w:pPr>
        <w:ind w:left="720" w:hanging="360"/>
      </w:pPr>
      <w:rPr>
        <w:rFonts w:ascii="Times New Roman" w:hAnsi="Times New Roman" w:cs="Times New Roman"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6A1330"/>
    <w:multiLevelType w:val="hybridMultilevel"/>
    <w:tmpl w:val="5C6613FA"/>
    <w:lvl w:ilvl="0" w:tplc="56161FFC">
      <w:start w:val="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522A1E"/>
    <w:multiLevelType w:val="hybridMultilevel"/>
    <w:tmpl w:val="D61A37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212152"/>
    <w:multiLevelType w:val="hybridMultilevel"/>
    <w:tmpl w:val="099E5672"/>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2478A8"/>
    <w:multiLevelType w:val="hybridMultilevel"/>
    <w:tmpl w:val="0DAA7AB6"/>
    <w:lvl w:ilvl="0" w:tplc="0E82DBD4">
      <w:start w:val="1"/>
      <w:numFmt w:val="bullet"/>
      <w:lvlText w:val=""/>
      <w:lvlJc w:val="left"/>
      <w:pPr>
        <w:tabs>
          <w:tab w:val="num" w:pos="360"/>
        </w:tabs>
        <w:ind w:left="360" w:hanging="360"/>
      </w:pPr>
      <w:rPr>
        <w:rFonts w:ascii="Wingdings" w:hAnsi="Wingdings" w:hint="default"/>
      </w:rPr>
    </w:lvl>
    <w:lvl w:ilvl="1" w:tplc="01E2A398" w:tentative="1">
      <w:start w:val="1"/>
      <w:numFmt w:val="bullet"/>
      <w:lvlText w:val=""/>
      <w:lvlJc w:val="left"/>
      <w:pPr>
        <w:tabs>
          <w:tab w:val="num" w:pos="1080"/>
        </w:tabs>
        <w:ind w:left="1080" w:hanging="360"/>
      </w:pPr>
      <w:rPr>
        <w:rFonts w:ascii="Wingdings" w:hAnsi="Wingdings" w:hint="default"/>
      </w:rPr>
    </w:lvl>
    <w:lvl w:ilvl="2" w:tplc="9B9408CE" w:tentative="1">
      <w:start w:val="1"/>
      <w:numFmt w:val="bullet"/>
      <w:lvlText w:val=""/>
      <w:lvlJc w:val="left"/>
      <w:pPr>
        <w:tabs>
          <w:tab w:val="num" w:pos="1800"/>
        </w:tabs>
        <w:ind w:left="1800" w:hanging="360"/>
      </w:pPr>
      <w:rPr>
        <w:rFonts w:ascii="Wingdings" w:hAnsi="Wingdings" w:hint="default"/>
      </w:rPr>
    </w:lvl>
    <w:lvl w:ilvl="3" w:tplc="1946D42E" w:tentative="1">
      <w:start w:val="1"/>
      <w:numFmt w:val="bullet"/>
      <w:lvlText w:val=""/>
      <w:lvlJc w:val="left"/>
      <w:pPr>
        <w:tabs>
          <w:tab w:val="num" w:pos="2520"/>
        </w:tabs>
        <w:ind w:left="2520" w:hanging="360"/>
      </w:pPr>
      <w:rPr>
        <w:rFonts w:ascii="Wingdings" w:hAnsi="Wingdings" w:hint="default"/>
      </w:rPr>
    </w:lvl>
    <w:lvl w:ilvl="4" w:tplc="8B6C1142" w:tentative="1">
      <w:start w:val="1"/>
      <w:numFmt w:val="bullet"/>
      <w:lvlText w:val=""/>
      <w:lvlJc w:val="left"/>
      <w:pPr>
        <w:tabs>
          <w:tab w:val="num" w:pos="3240"/>
        </w:tabs>
        <w:ind w:left="3240" w:hanging="360"/>
      </w:pPr>
      <w:rPr>
        <w:rFonts w:ascii="Wingdings" w:hAnsi="Wingdings" w:hint="default"/>
      </w:rPr>
    </w:lvl>
    <w:lvl w:ilvl="5" w:tplc="85A0E960" w:tentative="1">
      <w:start w:val="1"/>
      <w:numFmt w:val="bullet"/>
      <w:lvlText w:val=""/>
      <w:lvlJc w:val="left"/>
      <w:pPr>
        <w:tabs>
          <w:tab w:val="num" w:pos="3960"/>
        </w:tabs>
        <w:ind w:left="3960" w:hanging="360"/>
      </w:pPr>
      <w:rPr>
        <w:rFonts w:ascii="Wingdings" w:hAnsi="Wingdings" w:hint="default"/>
      </w:rPr>
    </w:lvl>
    <w:lvl w:ilvl="6" w:tplc="C0806298" w:tentative="1">
      <w:start w:val="1"/>
      <w:numFmt w:val="bullet"/>
      <w:lvlText w:val=""/>
      <w:lvlJc w:val="left"/>
      <w:pPr>
        <w:tabs>
          <w:tab w:val="num" w:pos="4680"/>
        </w:tabs>
        <w:ind w:left="4680" w:hanging="360"/>
      </w:pPr>
      <w:rPr>
        <w:rFonts w:ascii="Wingdings" w:hAnsi="Wingdings" w:hint="default"/>
      </w:rPr>
    </w:lvl>
    <w:lvl w:ilvl="7" w:tplc="BED0B0A8" w:tentative="1">
      <w:start w:val="1"/>
      <w:numFmt w:val="bullet"/>
      <w:lvlText w:val=""/>
      <w:lvlJc w:val="left"/>
      <w:pPr>
        <w:tabs>
          <w:tab w:val="num" w:pos="5400"/>
        </w:tabs>
        <w:ind w:left="5400" w:hanging="360"/>
      </w:pPr>
      <w:rPr>
        <w:rFonts w:ascii="Wingdings" w:hAnsi="Wingdings" w:hint="default"/>
      </w:rPr>
    </w:lvl>
    <w:lvl w:ilvl="8" w:tplc="D4BCD768" w:tentative="1">
      <w:start w:val="1"/>
      <w:numFmt w:val="bullet"/>
      <w:lvlText w:val=""/>
      <w:lvlJc w:val="left"/>
      <w:pPr>
        <w:tabs>
          <w:tab w:val="num" w:pos="6120"/>
        </w:tabs>
        <w:ind w:left="6120" w:hanging="360"/>
      </w:pPr>
      <w:rPr>
        <w:rFonts w:ascii="Wingdings" w:hAnsi="Wingdings" w:hint="default"/>
      </w:rPr>
    </w:lvl>
  </w:abstractNum>
  <w:abstractNum w:abstractNumId="18">
    <w:nsid w:val="70665946"/>
    <w:multiLevelType w:val="hybridMultilevel"/>
    <w:tmpl w:val="2250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5C7A82"/>
    <w:multiLevelType w:val="hybridMultilevel"/>
    <w:tmpl w:val="1F22BF22"/>
    <w:lvl w:ilvl="0" w:tplc="04090001">
      <w:start w:val="1"/>
      <w:numFmt w:val="bullet"/>
      <w:lvlText w:val=""/>
      <w:lvlJc w:val="left"/>
      <w:pPr>
        <w:tabs>
          <w:tab w:val="num" w:pos="360"/>
        </w:tabs>
        <w:ind w:left="360" w:hanging="360"/>
      </w:pPr>
      <w:rPr>
        <w:rFonts w:ascii="Symbol" w:hAnsi="Symbol" w:hint="default"/>
      </w:rPr>
    </w:lvl>
    <w:lvl w:ilvl="1" w:tplc="01E2A398" w:tentative="1">
      <w:start w:val="1"/>
      <w:numFmt w:val="bullet"/>
      <w:lvlText w:val=""/>
      <w:lvlJc w:val="left"/>
      <w:pPr>
        <w:tabs>
          <w:tab w:val="num" w:pos="1080"/>
        </w:tabs>
        <w:ind w:left="1080" w:hanging="360"/>
      </w:pPr>
      <w:rPr>
        <w:rFonts w:ascii="Wingdings" w:hAnsi="Wingdings" w:hint="default"/>
      </w:rPr>
    </w:lvl>
    <w:lvl w:ilvl="2" w:tplc="9B9408CE" w:tentative="1">
      <w:start w:val="1"/>
      <w:numFmt w:val="bullet"/>
      <w:lvlText w:val=""/>
      <w:lvlJc w:val="left"/>
      <w:pPr>
        <w:tabs>
          <w:tab w:val="num" w:pos="1800"/>
        </w:tabs>
        <w:ind w:left="1800" w:hanging="360"/>
      </w:pPr>
      <w:rPr>
        <w:rFonts w:ascii="Wingdings" w:hAnsi="Wingdings" w:hint="default"/>
      </w:rPr>
    </w:lvl>
    <w:lvl w:ilvl="3" w:tplc="1946D42E" w:tentative="1">
      <w:start w:val="1"/>
      <w:numFmt w:val="bullet"/>
      <w:lvlText w:val=""/>
      <w:lvlJc w:val="left"/>
      <w:pPr>
        <w:tabs>
          <w:tab w:val="num" w:pos="2520"/>
        </w:tabs>
        <w:ind w:left="2520" w:hanging="360"/>
      </w:pPr>
      <w:rPr>
        <w:rFonts w:ascii="Wingdings" w:hAnsi="Wingdings" w:hint="default"/>
      </w:rPr>
    </w:lvl>
    <w:lvl w:ilvl="4" w:tplc="8B6C1142" w:tentative="1">
      <w:start w:val="1"/>
      <w:numFmt w:val="bullet"/>
      <w:lvlText w:val=""/>
      <w:lvlJc w:val="left"/>
      <w:pPr>
        <w:tabs>
          <w:tab w:val="num" w:pos="3240"/>
        </w:tabs>
        <w:ind w:left="3240" w:hanging="360"/>
      </w:pPr>
      <w:rPr>
        <w:rFonts w:ascii="Wingdings" w:hAnsi="Wingdings" w:hint="default"/>
      </w:rPr>
    </w:lvl>
    <w:lvl w:ilvl="5" w:tplc="85A0E960" w:tentative="1">
      <w:start w:val="1"/>
      <w:numFmt w:val="bullet"/>
      <w:lvlText w:val=""/>
      <w:lvlJc w:val="left"/>
      <w:pPr>
        <w:tabs>
          <w:tab w:val="num" w:pos="3960"/>
        </w:tabs>
        <w:ind w:left="3960" w:hanging="360"/>
      </w:pPr>
      <w:rPr>
        <w:rFonts w:ascii="Wingdings" w:hAnsi="Wingdings" w:hint="default"/>
      </w:rPr>
    </w:lvl>
    <w:lvl w:ilvl="6" w:tplc="C0806298" w:tentative="1">
      <w:start w:val="1"/>
      <w:numFmt w:val="bullet"/>
      <w:lvlText w:val=""/>
      <w:lvlJc w:val="left"/>
      <w:pPr>
        <w:tabs>
          <w:tab w:val="num" w:pos="4680"/>
        </w:tabs>
        <w:ind w:left="4680" w:hanging="360"/>
      </w:pPr>
      <w:rPr>
        <w:rFonts w:ascii="Wingdings" w:hAnsi="Wingdings" w:hint="default"/>
      </w:rPr>
    </w:lvl>
    <w:lvl w:ilvl="7" w:tplc="BED0B0A8" w:tentative="1">
      <w:start w:val="1"/>
      <w:numFmt w:val="bullet"/>
      <w:lvlText w:val=""/>
      <w:lvlJc w:val="left"/>
      <w:pPr>
        <w:tabs>
          <w:tab w:val="num" w:pos="5400"/>
        </w:tabs>
        <w:ind w:left="5400" w:hanging="360"/>
      </w:pPr>
      <w:rPr>
        <w:rFonts w:ascii="Wingdings" w:hAnsi="Wingdings" w:hint="default"/>
      </w:rPr>
    </w:lvl>
    <w:lvl w:ilvl="8" w:tplc="D4BCD768" w:tentative="1">
      <w:start w:val="1"/>
      <w:numFmt w:val="bullet"/>
      <w:lvlText w:val=""/>
      <w:lvlJc w:val="left"/>
      <w:pPr>
        <w:tabs>
          <w:tab w:val="num" w:pos="6120"/>
        </w:tabs>
        <w:ind w:left="6120" w:hanging="360"/>
      </w:pPr>
      <w:rPr>
        <w:rFonts w:ascii="Wingdings" w:hAnsi="Wingdings" w:hint="default"/>
      </w:rPr>
    </w:lvl>
  </w:abstractNum>
  <w:abstractNum w:abstractNumId="20">
    <w:nsid w:val="7ECD4120"/>
    <w:multiLevelType w:val="hybridMultilevel"/>
    <w:tmpl w:val="6A8605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3"/>
  </w:num>
  <w:num w:numId="3">
    <w:abstractNumId w:val="1"/>
  </w:num>
  <w:num w:numId="4">
    <w:abstractNumId w:val="14"/>
  </w:num>
  <w:num w:numId="5">
    <w:abstractNumId w:val="16"/>
  </w:num>
  <w:num w:numId="6">
    <w:abstractNumId w:val="9"/>
  </w:num>
  <w:num w:numId="7">
    <w:abstractNumId w:val="15"/>
  </w:num>
  <w:num w:numId="8">
    <w:abstractNumId w:val="6"/>
  </w:num>
  <w:num w:numId="9">
    <w:abstractNumId w:val="10"/>
  </w:num>
  <w:num w:numId="10">
    <w:abstractNumId w:val="20"/>
  </w:num>
  <w:num w:numId="11">
    <w:abstractNumId w:val="7"/>
  </w:num>
  <w:num w:numId="12">
    <w:abstractNumId w:val="12"/>
  </w:num>
  <w:num w:numId="13">
    <w:abstractNumId w:val="4"/>
  </w:num>
  <w:num w:numId="14">
    <w:abstractNumId w:val="5"/>
  </w:num>
  <w:num w:numId="15">
    <w:abstractNumId w:val="11"/>
  </w:num>
  <w:num w:numId="16">
    <w:abstractNumId w:val="8"/>
  </w:num>
  <w:num w:numId="17">
    <w:abstractNumId w:val="0"/>
  </w:num>
  <w:num w:numId="18">
    <w:abstractNumId w:val="2"/>
  </w:num>
  <w:num w:numId="19">
    <w:abstractNumId w:val="17"/>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84"/>
    <w:rsid w:val="0001424D"/>
    <w:rsid w:val="000176CE"/>
    <w:rsid w:val="00026A0B"/>
    <w:rsid w:val="00042D45"/>
    <w:rsid w:val="000450E8"/>
    <w:rsid w:val="00051016"/>
    <w:rsid w:val="00052E2A"/>
    <w:rsid w:val="000562BF"/>
    <w:rsid w:val="00060FE5"/>
    <w:rsid w:val="00063166"/>
    <w:rsid w:val="00064E0D"/>
    <w:rsid w:val="0007271F"/>
    <w:rsid w:val="000843ED"/>
    <w:rsid w:val="00085693"/>
    <w:rsid w:val="000925B3"/>
    <w:rsid w:val="000938F9"/>
    <w:rsid w:val="00097568"/>
    <w:rsid w:val="0009773F"/>
    <w:rsid w:val="000B2ED4"/>
    <w:rsid w:val="000B4AD7"/>
    <w:rsid w:val="000B526E"/>
    <w:rsid w:val="000B6460"/>
    <w:rsid w:val="000B66D0"/>
    <w:rsid w:val="000C42C5"/>
    <w:rsid w:val="000C42FD"/>
    <w:rsid w:val="000D2E5C"/>
    <w:rsid w:val="000D359F"/>
    <w:rsid w:val="000E0B1F"/>
    <w:rsid w:val="000E4138"/>
    <w:rsid w:val="000F049C"/>
    <w:rsid w:val="0010174E"/>
    <w:rsid w:val="00117A9D"/>
    <w:rsid w:val="001201DC"/>
    <w:rsid w:val="0012234D"/>
    <w:rsid w:val="00126C1E"/>
    <w:rsid w:val="00131F10"/>
    <w:rsid w:val="00137103"/>
    <w:rsid w:val="0014245D"/>
    <w:rsid w:val="00143994"/>
    <w:rsid w:val="0014662B"/>
    <w:rsid w:val="00154914"/>
    <w:rsid w:val="00157A82"/>
    <w:rsid w:val="00161648"/>
    <w:rsid w:val="0016374F"/>
    <w:rsid w:val="00175031"/>
    <w:rsid w:val="001756C9"/>
    <w:rsid w:val="0017771B"/>
    <w:rsid w:val="00177902"/>
    <w:rsid w:val="00180963"/>
    <w:rsid w:val="00180EFC"/>
    <w:rsid w:val="00182693"/>
    <w:rsid w:val="0018534C"/>
    <w:rsid w:val="00187C78"/>
    <w:rsid w:val="00190DF5"/>
    <w:rsid w:val="00193995"/>
    <w:rsid w:val="001A2FF6"/>
    <w:rsid w:val="001A70C5"/>
    <w:rsid w:val="001B00B2"/>
    <w:rsid w:val="001B17FC"/>
    <w:rsid w:val="001B2A91"/>
    <w:rsid w:val="001B5BCA"/>
    <w:rsid w:val="001C3737"/>
    <w:rsid w:val="001C51E7"/>
    <w:rsid w:val="001C5C61"/>
    <w:rsid w:val="001D1FC3"/>
    <w:rsid w:val="001D3E5A"/>
    <w:rsid w:val="001D45F9"/>
    <w:rsid w:val="001D56A4"/>
    <w:rsid w:val="001E2935"/>
    <w:rsid w:val="001E6B49"/>
    <w:rsid w:val="001E6BB4"/>
    <w:rsid w:val="001F1503"/>
    <w:rsid w:val="001F258C"/>
    <w:rsid w:val="001F4CEE"/>
    <w:rsid w:val="0020245B"/>
    <w:rsid w:val="00202E71"/>
    <w:rsid w:val="00206457"/>
    <w:rsid w:val="00222721"/>
    <w:rsid w:val="002271E8"/>
    <w:rsid w:val="00230094"/>
    <w:rsid w:val="0023293E"/>
    <w:rsid w:val="002340A3"/>
    <w:rsid w:val="002358F7"/>
    <w:rsid w:val="00240578"/>
    <w:rsid w:val="0024150D"/>
    <w:rsid w:val="0024569F"/>
    <w:rsid w:val="00254022"/>
    <w:rsid w:val="00263A56"/>
    <w:rsid w:val="0027281A"/>
    <w:rsid w:val="00275466"/>
    <w:rsid w:val="00276361"/>
    <w:rsid w:val="0028144C"/>
    <w:rsid w:val="00285754"/>
    <w:rsid w:val="00286928"/>
    <w:rsid w:val="00286D27"/>
    <w:rsid w:val="0029095F"/>
    <w:rsid w:val="00293D78"/>
    <w:rsid w:val="00297290"/>
    <w:rsid w:val="002B6A5A"/>
    <w:rsid w:val="002B7FB1"/>
    <w:rsid w:val="002C2B37"/>
    <w:rsid w:val="002C6176"/>
    <w:rsid w:val="002D0005"/>
    <w:rsid w:val="002D11EE"/>
    <w:rsid w:val="002E24B7"/>
    <w:rsid w:val="002E3D38"/>
    <w:rsid w:val="002F47F8"/>
    <w:rsid w:val="002F68B5"/>
    <w:rsid w:val="003011F4"/>
    <w:rsid w:val="00304AA7"/>
    <w:rsid w:val="0030595C"/>
    <w:rsid w:val="003104FA"/>
    <w:rsid w:val="0031285C"/>
    <w:rsid w:val="003210DA"/>
    <w:rsid w:val="00322D09"/>
    <w:rsid w:val="0033246E"/>
    <w:rsid w:val="003327EB"/>
    <w:rsid w:val="00340909"/>
    <w:rsid w:val="00341707"/>
    <w:rsid w:val="00347FCA"/>
    <w:rsid w:val="003503AB"/>
    <w:rsid w:val="00360116"/>
    <w:rsid w:val="00373560"/>
    <w:rsid w:val="00375D17"/>
    <w:rsid w:val="003801E9"/>
    <w:rsid w:val="0039043C"/>
    <w:rsid w:val="00394161"/>
    <w:rsid w:val="00394641"/>
    <w:rsid w:val="00396ED3"/>
    <w:rsid w:val="003A22C6"/>
    <w:rsid w:val="003A3D31"/>
    <w:rsid w:val="003A52A7"/>
    <w:rsid w:val="003A799C"/>
    <w:rsid w:val="003B0349"/>
    <w:rsid w:val="003B5E84"/>
    <w:rsid w:val="003C316F"/>
    <w:rsid w:val="003C5E37"/>
    <w:rsid w:val="003D05E5"/>
    <w:rsid w:val="003D160F"/>
    <w:rsid w:val="003D1AB6"/>
    <w:rsid w:val="003D7956"/>
    <w:rsid w:val="003E5BEF"/>
    <w:rsid w:val="003F11FC"/>
    <w:rsid w:val="003F205B"/>
    <w:rsid w:val="003F3F47"/>
    <w:rsid w:val="003F4BDD"/>
    <w:rsid w:val="00405C9D"/>
    <w:rsid w:val="00406940"/>
    <w:rsid w:val="004135F4"/>
    <w:rsid w:val="004167AA"/>
    <w:rsid w:val="0042187D"/>
    <w:rsid w:val="004324C0"/>
    <w:rsid w:val="0043782E"/>
    <w:rsid w:val="00441D1D"/>
    <w:rsid w:val="00443A4B"/>
    <w:rsid w:val="00444088"/>
    <w:rsid w:val="00446C45"/>
    <w:rsid w:val="00450B44"/>
    <w:rsid w:val="0046167C"/>
    <w:rsid w:val="00465915"/>
    <w:rsid w:val="00467CFF"/>
    <w:rsid w:val="004711B0"/>
    <w:rsid w:val="00474E13"/>
    <w:rsid w:val="00477B8A"/>
    <w:rsid w:val="004800FA"/>
    <w:rsid w:val="00494B8D"/>
    <w:rsid w:val="00494CAE"/>
    <w:rsid w:val="00494EC8"/>
    <w:rsid w:val="004A49D7"/>
    <w:rsid w:val="004A5325"/>
    <w:rsid w:val="004B0870"/>
    <w:rsid w:val="004C270C"/>
    <w:rsid w:val="004C32BA"/>
    <w:rsid w:val="004D4542"/>
    <w:rsid w:val="004D50E4"/>
    <w:rsid w:val="004D5575"/>
    <w:rsid w:val="004E3415"/>
    <w:rsid w:val="004F7A2F"/>
    <w:rsid w:val="0050186F"/>
    <w:rsid w:val="005030C3"/>
    <w:rsid w:val="00533987"/>
    <w:rsid w:val="00536F38"/>
    <w:rsid w:val="00550DC1"/>
    <w:rsid w:val="005520CE"/>
    <w:rsid w:val="00552D9E"/>
    <w:rsid w:val="005676A9"/>
    <w:rsid w:val="0057155E"/>
    <w:rsid w:val="00572C93"/>
    <w:rsid w:val="00582A8C"/>
    <w:rsid w:val="00586DF1"/>
    <w:rsid w:val="005A0D48"/>
    <w:rsid w:val="005A25FE"/>
    <w:rsid w:val="005A28A0"/>
    <w:rsid w:val="005A307D"/>
    <w:rsid w:val="005A5985"/>
    <w:rsid w:val="005A5A35"/>
    <w:rsid w:val="005A66DC"/>
    <w:rsid w:val="005B64B4"/>
    <w:rsid w:val="005C2709"/>
    <w:rsid w:val="005C3AC8"/>
    <w:rsid w:val="005E1620"/>
    <w:rsid w:val="005E2742"/>
    <w:rsid w:val="00601B21"/>
    <w:rsid w:val="00604465"/>
    <w:rsid w:val="00606229"/>
    <w:rsid w:val="0061105E"/>
    <w:rsid w:val="00615154"/>
    <w:rsid w:val="00615ABA"/>
    <w:rsid w:val="0061638F"/>
    <w:rsid w:val="00620DAB"/>
    <w:rsid w:val="006211A7"/>
    <w:rsid w:val="00623445"/>
    <w:rsid w:val="0062523F"/>
    <w:rsid w:val="00627FB8"/>
    <w:rsid w:val="00631530"/>
    <w:rsid w:val="00631692"/>
    <w:rsid w:val="00631BFE"/>
    <w:rsid w:val="00632DAC"/>
    <w:rsid w:val="0063324C"/>
    <w:rsid w:val="00634D11"/>
    <w:rsid w:val="00637B6B"/>
    <w:rsid w:val="00651232"/>
    <w:rsid w:val="006539B5"/>
    <w:rsid w:val="00672CE3"/>
    <w:rsid w:val="006743A0"/>
    <w:rsid w:val="00676F63"/>
    <w:rsid w:val="0068367B"/>
    <w:rsid w:val="00683CB1"/>
    <w:rsid w:val="00685785"/>
    <w:rsid w:val="00685CB3"/>
    <w:rsid w:val="00692A20"/>
    <w:rsid w:val="00696776"/>
    <w:rsid w:val="00697A9D"/>
    <w:rsid w:val="006A2ADE"/>
    <w:rsid w:val="006B055C"/>
    <w:rsid w:val="006B1060"/>
    <w:rsid w:val="006B2715"/>
    <w:rsid w:val="006C583D"/>
    <w:rsid w:val="006C5D65"/>
    <w:rsid w:val="006C7A69"/>
    <w:rsid w:val="006D0176"/>
    <w:rsid w:val="006D1F92"/>
    <w:rsid w:val="006D2AED"/>
    <w:rsid w:val="006D718F"/>
    <w:rsid w:val="006E6456"/>
    <w:rsid w:val="006F2659"/>
    <w:rsid w:val="00703540"/>
    <w:rsid w:val="00705E8F"/>
    <w:rsid w:val="00710E65"/>
    <w:rsid w:val="0071262F"/>
    <w:rsid w:val="00712D32"/>
    <w:rsid w:val="007237D0"/>
    <w:rsid w:val="00730635"/>
    <w:rsid w:val="00733412"/>
    <w:rsid w:val="007335DD"/>
    <w:rsid w:val="0073402D"/>
    <w:rsid w:val="0073749E"/>
    <w:rsid w:val="007431E7"/>
    <w:rsid w:val="0075763B"/>
    <w:rsid w:val="007615D7"/>
    <w:rsid w:val="0076196C"/>
    <w:rsid w:val="00766151"/>
    <w:rsid w:val="007723B9"/>
    <w:rsid w:val="00781135"/>
    <w:rsid w:val="00781822"/>
    <w:rsid w:val="00790FE5"/>
    <w:rsid w:val="00791684"/>
    <w:rsid w:val="00791847"/>
    <w:rsid w:val="0079383D"/>
    <w:rsid w:val="00797550"/>
    <w:rsid w:val="007A00A7"/>
    <w:rsid w:val="007A496A"/>
    <w:rsid w:val="007A5D5B"/>
    <w:rsid w:val="007A6586"/>
    <w:rsid w:val="007A6ABD"/>
    <w:rsid w:val="007A6E79"/>
    <w:rsid w:val="007B07C3"/>
    <w:rsid w:val="007B56EC"/>
    <w:rsid w:val="007C3C33"/>
    <w:rsid w:val="007C572F"/>
    <w:rsid w:val="007D32B7"/>
    <w:rsid w:val="007D4C21"/>
    <w:rsid w:val="007D66D6"/>
    <w:rsid w:val="007E2F8D"/>
    <w:rsid w:val="007F02C4"/>
    <w:rsid w:val="007F2662"/>
    <w:rsid w:val="007F5E3C"/>
    <w:rsid w:val="007F79BD"/>
    <w:rsid w:val="0081082C"/>
    <w:rsid w:val="00811935"/>
    <w:rsid w:val="00813698"/>
    <w:rsid w:val="008146F6"/>
    <w:rsid w:val="008211B3"/>
    <w:rsid w:val="008216A1"/>
    <w:rsid w:val="008220E1"/>
    <w:rsid w:val="00823215"/>
    <w:rsid w:val="008261BB"/>
    <w:rsid w:val="00832E9D"/>
    <w:rsid w:val="00855BB8"/>
    <w:rsid w:val="00862017"/>
    <w:rsid w:val="00865E66"/>
    <w:rsid w:val="008723DF"/>
    <w:rsid w:val="00874504"/>
    <w:rsid w:val="00877AAE"/>
    <w:rsid w:val="00880705"/>
    <w:rsid w:val="008810DD"/>
    <w:rsid w:val="008849C7"/>
    <w:rsid w:val="00885B29"/>
    <w:rsid w:val="008958B9"/>
    <w:rsid w:val="008B1329"/>
    <w:rsid w:val="008B5011"/>
    <w:rsid w:val="008C32BF"/>
    <w:rsid w:val="008C369B"/>
    <w:rsid w:val="008C3C40"/>
    <w:rsid w:val="008C5521"/>
    <w:rsid w:val="008D2A2B"/>
    <w:rsid w:val="008D4DA2"/>
    <w:rsid w:val="008D514E"/>
    <w:rsid w:val="008F0318"/>
    <w:rsid w:val="008F045F"/>
    <w:rsid w:val="009023B0"/>
    <w:rsid w:val="0090470F"/>
    <w:rsid w:val="009048A3"/>
    <w:rsid w:val="00906E5C"/>
    <w:rsid w:val="009152D1"/>
    <w:rsid w:val="009213D4"/>
    <w:rsid w:val="009214B1"/>
    <w:rsid w:val="00922BEF"/>
    <w:rsid w:val="0092744C"/>
    <w:rsid w:val="00932104"/>
    <w:rsid w:val="00934AD2"/>
    <w:rsid w:val="00937F42"/>
    <w:rsid w:val="00940942"/>
    <w:rsid w:val="00940D07"/>
    <w:rsid w:val="00941F08"/>
    <w:rsid w:val="00945BF1"/>
    <w:rsid w:val="0095159B"/>
    <w:rsid w:val="00951C5F"/>
    <w:rsid w:val="00952DA6"/>
    <w:rsid w:val="009530A7"/>
    <w:rsid w:val="00961155"/>
    <w:rsid w:val="009644D0"/>
    <w:rsid w:val="009656F0"/>
    <w:rsid w:val="00965AB5"/>
    <w:rsid w:val="00966366"/>
    <w:rsid w:val="009735B6"/>
    <w:rsid w:val="009744FC"/>
    <w:rsid w:val="00983689"/>
    <w:rsid w:val="00985D6C"/>
    <w:rsid w:val="00987D3F"/>
    <w:rsid w:val="009908D4"/>
    <w:rsid w:val="00997174"/>
    <w:rsid w:val="009A40E4"/>
    <w:rsid w:val="009A4F49"/>
    <w:rsid w:val="009B1BBB"/>
    <w:rsid w:val="009B34D0"/>
    <w:rsid w:val="009C3AD9"/>
    <w:rsid w:val="009C7277"/>
    <w:rsid w:val="009C7EEF"/>
    <w:rsid w:val="009D231D"/>
    <w:rsid w:val="009D7235"/>
    <w:rsid w:val="009D73E6"/>
    <w:rsid w:val="009D76AF"/>
    <w:rsid w:val="009F42D4"/>
    <w:rsid w:val="009F4F88"/>
    <w:rsid w:val="00A0022F"/>
    <w:rsid w:val="00A0625B"/>
    <w:rsid w:val="00A076B7"/>
    <w:rsid w:val="00A07FF5"/>
    <w:rsid w:val="00A13444"/>
    <w:rsid w:val="00A1741B"/>
    <w:rsid w:val="00A302C5"/>
    <w:rsid w:val="00A35CE2"/>
    <w:rsid w:val="00A503B3"/>
    <w:rsid w:val="00A51D73"/>
    <w:rsid w:val="00A66C8A"/>
    <w:rsid w:val="00A71FC3"/>
    <w:rsid w:val="00A73D69"/>
    <w:rsid w:val="00A831A4"/>
    <w:rsid w:val="00A858DA"/>
    <w:rsid w:val="00A90013"/>
    <w:rsid w:val="00A90692"/>
    <w:rsid w:val="00A92BC4"/>
    <w:rsid w:val="00A94AD7"/>
    <w:rsid w:val="00AA5054"/>
    <w:rsid w:val="00AB74AC"/>
    <w:rsid w:val="00AC2BF4"/>
    <w:rsid w:val="00AC31E2"/>
    <w:rsid w:val="00AC38B1"/>
    <w:rsid w:val="00AC6668"/>
    <w:rsid w:val="00AC7A57"/>
    <w:rsid w:val="00AD44CB"/>
    <w:rsid w:val="00AD7230"/>
    <w:rsid w:val="00AE646C"/>
    <w:rsid w:val="00AF4094"/>
    <w:rsid w:val="00AF572F"/>
    <w:rsid w:val="00B23A4E"/>
    <w:rsid w:val="00B27E1C"/>
    <w:rsid w:val="00B318A2"/>
    <w:rsid w:val="00B322E4"/>
    <w:rsid w:val="00B327DE"/>
    <w:rsid w:val="00B51721"/>
    <w:rsid w:val="00B5340C"/>
    <w:rsid w:val="00B53A18"/>
    <w:rsid w:val="00B54C4C"/>
    <w:rsid w:val="00B65006"/>
    <w:rsid w:val="00B6648E"/>
    <w:rsid w:val="00B7154B"/>
    <w:rsid w:val="00B75B20"/>
    <w:rsid w:val="00B76DB3"/>
    <w:rsid w:val="00B907FC"/>
    <w:rsid w:val="00B97CFC"/>
    <w:rsid w:val="00BA284E"/>
    <w:rsid w:val="00BA3D0B"/>
    <w:rsid w:val="00BB49F8"/>
    <w:rsid w:val="00BB614D"/>
    <w:rsid w:val="00BB7E90"/>
    <w:rsid w:val="00BC0D07"/>
    <w:rsid w:val="00BC18CD"/>
    <w:rsid w:val="00BC3A4E"/>
    <w:rsid w:val="00BC4C92"/>
    <w:rsid w:val="00BC7EE8"/>
    <w:rsid w:val="00BE0608"/>
    <w:rsid w:val="00BE1477"/>
    <w:rsid w:val="00BE46FD"/>
    <w:rsid w:val="00BF1B91"/>
    <w:rsid w:val="00BF4471"/>
    <w:rsid w:val="00BF5B46"/>
    <w:rsid w:val="00BF6CCF"/>
    <w:rsid w:val="00C00925"/>
    <w:rsid w:val="00C11078"/>
    <w:rsid w:val="00C11FC1"/>
    <w:rsid w:val="00C177E4"/>
    <w:rsid w:val="00C205C2"/>
    <w:rsid w:val="00C35EE8"/>
    <w:rsid w:val="00C435BE"/>
    <w:rsid w:val="00C50D3F"/>
    <w:rsid w:val="00C543BF"/>
    <w:rsid w:val="00C6388D"/>
    <w:rsid w:val="00C6410B"/>
    <w:rsid w:val="00C66D2E"/>
    <w:rsid w:val="00C670A7"/>
    <w:rsid w:val="00C67A73"/>
    <w:rsid w:val="00C67CDF"/>
    <w:rsid w:val="00C704CC"/>
    <w:rsid w:val="00C72E24"/>
    <w:rsid w:val="00C76009"/>
    <w:rsid w:val="00C77254"/>
    <w:rsid w:val="00C80E57"/>
    <w:rsid w:val="00C85276"/>
    <w:rsid w:val="00C91CDB"/>
    <w:rsid w:val="00C91EE4"/>
    <w:rsid w:val="00C95FBB"/>
    <w:rsid w:val="00CA20BB"/>
    <w:rsid w:val="00CB2B23"/>
    <w:rsid w:val="00CB4D89"/>
    <w:rsid w:val="00CB52CD"/>
    <w:rsid w:val="00CC19F9"/>
    <w:rsid w:val="00CC3391"/>
    <w:rsid w:val="00CC4026"/>
    <w:rsid w:val="00CC7025"/>
    <w:rsid w:val="00CD7772"/>
    <w:rsid w:val="00CE70C0"/>
    <w:rsid w:val="00CF1F5C"/>
    <w:rsid w:val="00CF6C77"/>
    <w:rsid w:val="00CF7D29"/>
    <w:rsid w:val="00D12FEB"/>
    <w:rsid w:val="00D1680E"/>
    <w:rsid w:val="00D24DCE"/>
    <w:rsid w:val="00D26003"/>
    <w:rsid w:val="00D2622E"/>
    <w:rsid w:val="00D34CB5"/>
    <w:rsid w:val="00D4086C"/>
    <w:rsid w:val="00D4371A"/>
    <w:rsid w:val="00D502D8"/>
    <w:rsid w:val="00D577BB"/>
    <w:rsid w:val="00D80F52"/>
    <w:rsid w:val="00D8200C"/>
    <w:rsid w:val="00D90048"/>
    <w:rsid w:val="00D94A91"/>
    <w:rsid w:val="00D960A1"/>
    <w:rsid w:val="00D970D6"/>
    <w:rsid w:val="00D974DE"/>
    <w:rsid w:val="00DA54C6"/>
    <w:rsid w:val="00DA5F92"/>
    <w:rsid w:val="00DB2E94"/>
    <w:rsid w:val="00DB4C68"/>
    <w:rsid w:val="00DB7EBD"/>
    <w:rsid w:val="00DD04FA"/>
    <w:rsid w:val="00DD0F4D"/>
    <w:rsid w:val="00DD6B74"/>
    <w:rsid w:val="00DD7CE8"/>
    <w:rsid w:val="00DD7EF2"/>
    <w:rsid w:val="00DE2CAA"/>
    <w:rsid w:val="00DE308E"/>
    <w:rsid w:val="00DE564C"/>
    <w:rsid w:val="00DF503A"/>
    <w:rsid w:val="00DF5E68"/>
    <w:rsid w:val="00DF755B"/>
    <w:rsid w:val="00DF78C9"/>
    <w:rsid w:val="00E02BE3"/>
    <w:rsid w:val="00E02F87"/>
    <w:rsid w:val="00E037FF"/>
    <w:rsid w:val="00E070A5"/>
    <w:rsid w:val="00E151D8"/>
    <w:rsid w:val="00E162A3"/>
    <w:rsid w:val="00E202A6"/>
    <w:rsid w:val="00E23A59"/>
    <w:rsid w:val="00E25898"/>
    <w:rsid w:val="00E3120D"/>
    <w:rsid w:val="00E31DAC"/>
    <w:rsid w:val="00E34A7D"/>
    <w:rsid w:val="00E36F42"/>
    <w:rsid w:val="00E40CC9"/>
    <w:rsid w:val="00E41E91"/>
    <w:rsid w:val="00E43426"/>
    <w:rsid w:val="00E45319"/>
    <w:rsid w:val="00E46D3E"/>
    <w:rsid w:val="00E46E75"/>
    <w:rsid w:val="00E637DB"/>
    <w:rsid w:val="00E70055"/>
    <w:rsid w:val="00E713B6"/>
    <w:rsid w:val="00E73CCE"/>
    <w:rsid w:val="00E742F9"/>
    <w:rsid w:val="00E80320"/>
    <w:rsid w:val="00E8447D"/>
    <w:rsid w:val="00E92A6E"/>
    <w:rsid w:val="00E96524"/>
    <w:rsid w:val="00EA50BA"/>
    <w:rsid w:val="00EA7013"/>
    <w:rsid w:val="00EB000D"/>
    <w:rsid w:val="00EB2E8B"/>
    <w:rsid w:val="00EC69EC"/>
    <w:rsid w:val="00ED0415"/>
    <w:rsid w:val="00EE1320"/>
    <w:rsid w:val="00EE2FB5"/>
    <w:rsid w:val="00EF43D6"/>
    <w:rsid w:val="00EF6A95"/>
    <w:rsid w:val="00F00641"/>
    <w:rsid w:val="00F0769C"/>
    <w:rsid w:val="00F114DF"/>
    <w:rsid w:val="00F14898"/>
    <w:rsid w:val="00F231A8"/>
    <w:rsid w:val="00F3094B"/>
    <w:rsid w:val="00F400B5"/>
    <w:rsid w:val="00F428C2"/>
    <w:rsid w:val="00F428E1"/>
    <w:rsid w:val="00F4295C"/>
    <w:rsid w:val="00F46797"/>
    <w:rsid w:val="00F533DD"/>
    <w:rsid w:val="00F620CB"/>
    <w:rsid w:val="00F62E74"/>
    <w:rsid w:val="00F63A21"/>
    <w:rsid w:val="00F71758"/>
    <w:rsid w:val="00F72E07"/>
    <w:rsid w:val="00F748D6"/>
    <w:rsid w:val="00F8149B"/>
    <w:rsid w:val="00F816E2"/>
    <w:rsid w:val="00F819DE"/>
    <w:rsid w:val="00F83561"/>
    <w:rsid w:val="00F85B1A"/>
    <w:rsid w:val="00F90ADB"/>
    <w:rsid w:val="00F9470C"/>
    <w:rsid w:val="00F95F7D"/>
    <w:rsid w:val="00F96D62"/>
    <w:rsid w:val="00F97126"/>
    <w:rsid w:val="00FA2919"/>
    <w:rsid w:val="00FA3D5A"/>
    <w:rsid w:val="00FA4C6B"/>
    <w:rsid w:val="00FB0CE6"/>
    <w:rsid w:val="00FB2B3A"/>
    <w:rsid w:val="00FB73AA"/>
    <w:rsid w:val="00FC3472"/>
    <w:rsid w:val="00FC48E6"/>
    <w:rsid w:val="00FE2CC7"/>
    <w:rsid w:val="00FF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BE1F8-C1AA-430F-81FD-74B25C47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684"/>
  </w:style>
  <w:style w:type="paragraph" w:styleId="Heading1">
    <w:name w:val="heading 1"/>
    <w:basedOn w:val="Normal"/>
    <w:next w:val="Normal"/>
    <w:link w:val="Heading1Char"/>
    <w:uiPriority w:val="9"/>
    <w:qFormat/>
    <w:rsid w:val="0079168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9168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F75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D44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68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91684"/>
    <w:rPr>
      <w:rFonts w:asciiTheme="majorHAnsi" w:eastAsiaTheme="majorEastAsia" w:hAnsiTheme="majorHAnsi" w:cstheme="majorBidi"/>
      <w:b/>
      <w:bCs/>
      <w:color w:val="5B9BD5" w:themeColor="accent1"/>
      <w:sz w:val="26"/>
      <w:szCs w:val="26"/>
    </w:rPr>
  </w:style>
  <w:style w:type="paragraph" w:styleId="ListParagraph">
    <w:name w:val="List Paragraph"/>
    <w:aliases w:val="List Square,Bullets,List Paragraph (numbered (a)),References,List_Paragraph,Multilevel para_II,List Paragraph1,lp1,List Paragraph nowy,Numbered List Paragraph,Bullet Level 1,Liste 1,List Bullet Mary,List ParaN,WB List Paragraph,Dot pt"/>
    <w:basedOn w:val="Normal"/>
    <w:link w:val="ListParagraphChar"/>
    <w:uiPriority w:val="34"/>
    <w:qFormat/>
    <w:rsid w:val="00791684"/>
    <w:pPr>
      <w:ind w:left="720"/>
      <w:contextualSpacing/>
    </w:pPr>
  </w:style>
  <w:style w:type="table" w:styleId="TableGrid">
    <w:name w:val="Table Grid"/>
    <w:basedOn w:val="TableNormal"/>
    <w:uiPriority w:val="39"/>
    <w:rsid w:val="00791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1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684"/>
    <w:rPr>
      <w:rFonts w:ascii="Segoe UI" w:hAnsi="Segoe UI" w:cs="Segoe UI"/>
      <w:sz w:val="18"/>
      <w:szCs w:val="18"/>
    </w:rPr>
  </w:style>
  <w:style w:type="character" w:styleId="CommentReference">
    <w:name w:val="annotation reference"/>
    <w:basedOn w:val="DefaultParagraphFont"/>
    <w:uiPriority w:val="99"/>
    <w:semiHidden/>
    <w:unhideWhenUsed/>
    <w:rsid w:val="00791684"/>
    <w:rPr>
      <w:sz w:val="16"/>
      <w:szCs w:val="16"/>
    </w:rPr>
  </w:style>
  <w:style w:type="paragraph" w:styleId="CommentText">
    <w:name w:val="annotation text"/>
    <w:basedOn w:val="Normal"/>
    <w:link w:val="CommentTextChar"/>
    <w:uiPriority w:val="99"/>
    <w:semiHidden/>
    <w:unhideWhenUsed/>
    <w:rsid w:val="00791684"/>
    <w:pPr>
      <w:spacing w:line="240" w:lineRule="auto"/>
    </w:pPr>
    <w:rPr>
      <w:sz w:val="20"/>
      <w:szCs w:val="20"/>
    </w:rPr>
  </w:style>
  <w:style w:type="character" w:customStyle="1" w:styleId="CommentTextChar">
    <w:name w:val="Comment Text Char"/>
    <w:basedOn w:val="DefaultParagraphFont"/>
    <w:link w:val="CommentText"/>
    <w:uiPriority w:val="99"/>
    <w:semiHidden/>
    <w:rsid w:val="00791684"/>
    <w:rPr>
      <w:sz w:val="20"/>
      <w:szCs w:val="20"/>
    </w:rPr>
  </w:style>
  <w:style w:type="paragraph" w:styleId="CommentSubject">
    <w:name w:val="annotation subject"/>
    <w:basedOn w:val="CommentText"/>
    <w:next w:val="CommentText"/>
    <w:link w:val="CommentSubjectChar"/>
    <w:uiPriority w:val="99"/>
    <w:semiHidden/>
    <w:unhideWhenUsed/>
    <w:rsid w:val="00791684"/>
    <w:rPr>
      <w:b/>
      <w:bCs/>
    </w:rPr>
  </w:style>
  <w:style w:type="character" w:customStyle="1" w:styleId="CommentSubjectChar">
    <w:name w:val="Comment Subject Char"/>
    <w:basedOn w:val="CommentTextChar"/>
    <w:link w:val="CommentSubject"/>
    <w:uiPriority w:val="99"/>
    <w:semiHidden/>
    <w:rsid w:val="00791684"/>
    <w:rPr>
      <w:b/>
      <w:bCs/>
      <w:sz w:val="20"/>
      <w:szCs w:val="20"/>
    </w:rPr>
  </w:style>
  <w:style w:type="table" w:customStyle="1" w:styleId="TableGrid1">
    <w:name w:val="Table Grid1"/>
    <w:basedOn w:val="TableNormal"/>
    <w:next w:val="TableGrid"/>
    <w:uiPriority w:val="39"/>
    <w:rsid w:val="007916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1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684"/>
  </w:style>
  <w:style w:type="paragraph" w:styleId="Footer">
    <w:name w:val="footer"/>
    <w:basedOn w:val="Normal"/>
    <w:link w:val="FooterChar"/>
    <w:uiPriority w:val="99"/>
    <w:unhideWhenUsed/>
    <w:rsid w:val="00791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684"/>
  </w:style>
  <w:style w:type="paragraph" w:styleId="TOCHeading">
    <w:name w:val="TOC Heading"/>
    <w:basedOn w:val="Heading1"/>
    <w:next w:val="Normal"/>
    <w:uiPriority w:val="39"/>
    <w:semiHidden/>
    <w:unhideWhenUsed/>
    <w:qFormat/>
    <w:rsid w:val="00791684"/>
    <w:pPr>
      <w:spacing w:line="276" w:lineRule="auto"/>
      <w:outlineLvl w:val="9"/>
    </w:pPr>
    <w:rPr>
      <w:lang w:eastAsia="ja-JP"/>
    </w:rPr>
  </w:style>
  <w:style w:type="paragraph" w:styleId="TOC1">
    <w:name w:val="toc 1"/>
    <w:basedOn w:val="Normal"/>
    <w:next w:val="Normal"/>
    <w:autoRedefine/>
    <w:uiPriority w:val="39"/>
    <w:unhideWhenUsed/>
    <w:rsid w:val="00791684"/>
    <w:pPr>
      <w:spacing w:after="100"/>
    </w:pPr>
  </w:style>
  <w:style w:type="character" w:styleId="Hyperlink">
    <w:name w:val="Hyperlink"/>
    <w:basedOn w:val="DefaultParagraphFont"/>
    <w:uiPriority w:val="99"/>
    <w:unhideWhenUsed/>
    <w:rsid w:val="00791684"/>
    <w:rPr>
      <w:color w:val="0563C1" w:themeColor="hyperlink"/>
      <w:u w:val="single"/>
    </w:rPr>
  </w:style>
  <w:style w:type="paragraph" w:styleId="TOC2">
    <w:name w:val="toc 2"/>
    <w:basedOn w:val="Normal"/>
    <w:next w:val="Normal"/>
    <w:autoRedefine/>
    <w:uiPriority w:val="39"/>
    <w:unhideWhenUsed/>
    <w:rsid w:val="00791684"/>
    <w:pPr>
      <w:spacing w:after="100"/>
      <w:ind w:left="220"/>
    </w:pPr>
  </w:style>
  <w:style w:type="paragraph" w:styleId="FootnoteText">
    <w:name w:val="footnote text"/>
    <w:basedOn w:val="Normal"/>
    <w:link w:val="FootnoteTextChar"/>
    <w:uiPriority w:val="99"/>
    <w:semiHidden/>
    <w:unhideWhenUsed/>
    <w:rsid w:val="007916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684"/>
    <w:rPr>
      <w:sz w:val="20"/>
      <w:szCs w:val="20"/>
    </w:rPr>
  </w:style>
  <w:style w:type="character" w:styleId="FootnoteReference">
    <w:name w:val="footnote reference"/>
    <w:basedOn w:val="DefaultParagraphFont"/>
    <w:uiPriority w:val="99"/>
    <w:semiHidden/>
    <w:unhideWhenUsed/>
    <w:rsid w:val="00791684"/>
    <w:rPr>
      <w:vertAlign w:val="superscript"/>
    </w:rPr>
  </w:style>
  <w:style w:type="character" w:customStyle="1" w:styleId="Heading3Char">
    <w:name w:val="Heading 3 Char"/>
    <w:basedOn w:val="DefaultParagraphFont"/>
    <w:link w:val="Heading3"/>
    <w:uiPriority w:val="9"/>
    <w:rsid w:val="00DF755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D44CB"/>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List Square Char,Bullets Char,List Paragraph (numbered (a)) Char,References Char,List_Paragraph Char,Multilevel para_II Char,List Paragraph1 Char,lp1 Char,List Paragraph nowy Char,Numbered List Paragraph Char,Bullet Level 1 Char"/>
    <w:link w:val="ListParagraph"/>
    <w:uiPriority w:val="34"/>
    <w:qFormat/>
    <w:locked/>
    <w:rsid w:val="009D231D"/>
  </w:style>
  <w:style w:type="paragraph" w:styleId="TOC3">
    <w:name w:val="toc 3"/>
    <w:basedOn w:val="Normal"/>
    <w:next w:val="Normal"/>
    <w:autoRedefine/>
    <w:uiPriority w:val="39"/>
    <w:unhideWhenUsed/>
    <w:rsid w:val="00C80E5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39</Pages>
  <Words>6601</Words>
  <Characters>37628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cp:lastPrinted>2025-02-17T11:37:00Z</cp:lastPrinted>
  <dcterms:created xsi:type="dcterms:W3CDTF">2025-02-17T12:06:00Z</dcterms:created>
  <dcterms:modified xsi:type="dcterms:W3CDTF">2025-02-17T12:26:00Z</dcterms:modified>
</cp:coreProperties>
</file>